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7D86" w:rsidRPr="008829C8" w:rsidRDefault="00547D86" w:rsidP="00547D86">
      <w:pPr>
        <w:pStyle w:val="a8"/>
        <w:jc w:val="right"/>
      </w:pPr>
      <w:r w:rsidRPr="008829C8">
        <w:t xml:space="preserve">Приложение № </w:t>
      </w:r>
      <w:r w:rsidR="00492B85" w:rsidRPr="008829C8">
        <w:t>7</w:t>
      </w:r>
    </w:p>
    <w:p w:rsidR="00547D86" w:rsidRPr="008829C8" w:rsidRDefault="00547D86" w:rsidP="00547D86">
      <w:pPr>
        <w:pStyle w:val="a8"/>
        <w:jc w:val="right"/>
      </w:pPr>
      <w:r w:rsidRPr="008829C8">
        <w:t>к договору ок</w:t>
      </w:r>
      <w:r w:rsidR="00FE2CF5" w:rsidRPr="008829C8">
        <w:t xml:space="preserve">азания услуг по передаче электрической </w:t>
      </w:r>
      <w:r w:rsidRPr="008829C8">
        <w:t>энергии</w:t>
      </w:r>
    </w:p>
    <w:p w:rsidR="00547D86" w:rsidRPr="008829C8" w:rsidRDefault="00547D86" w:rsidP="00547D86">
      <w:pPr>
        <w:pStyle w:val="a8"/>
        <w:tabs>
          <w:tab w:val="left" w:pos="4219"/>
        </w:tabs>
        <w:jc w:val="right"/>
      </w:pPr>
      <w:r w:rsidRPr="008829C8">
        <w:t xml:space="preserve">от </w:t>
      </w:r>
      <w:r w:rsidR="004A2E49" w:rsidRPr="008829C8">
        <w:t>_______________</w:t>
      </w:r>
      <w:r w:rsidRPr="008829C8">
        <w:t>г.</w:t>
      </w:r>
      <w:r w:rsidR="004A2E49" w:rsidRPr="008829C8">
        <w:t>№ ___________</w:t>
      </w:r>
    </w:p>
    <w:p w:rsidR="00015484" w:rsidRPr="008829C8" w:rsidRDefault="00015484" w:rsidP="0014537B">
      <w:pPr>
        <w:pStyle w:val="a8"/>
        <w:ind w:right="21"/>
        <w:jc w:val="center"/>
        <w:rPr>
          <w:b/>
          <w:sz w:val="24"/>
          <w:szCs w:val="24"/>
        </w:rPr>
      </w:pPr>
    </w:p>
    <w:p w:rsidR="00E048FC" w:rsidRPr="008829C8" w:rsidRDefault="00015484" w:rsidP="0014537B">
      <w:pPr>
        <w:pStyle w:val="a8"/>
        <w:ind w:right="21"/>
        <w:jc w:val="center"/>
        <w:rPr>
          <w:b/>
          <w:sz w:val="24"/>
          <w:szCs w:val="24"/>
        </w:rPr>
      </w:pPr>
      <w:r w:rsidRPr="008829C8">
        <w:rPr>
          <w:b/>
          <w:sz w:val="24"/>
          <w:szCs w:val="24"/>
        </w:rPr>
        <w:t xml:space="preserve">РЕГЛАМЕНТ </w:t>
      </w:r>
      <w:r w:rsidR="006D164D" w:rsidRPr="008829C8">
        <w:rPr>
          <w:b/>
          <w:sz w:val="24"/>
          <w:szCs w:val="24"/>
        </w:rPr>
        <w:t>ВЗАИМОДЕЙСТВИЯ ИСПОЛНИТЕЛЯИ ЗАКАЗЧИКА</w:t>
      </w:r>
    </w:p>
    <w:p w:rsidR="00FB6C29" w:rsidRPr="008829C8" w:rsidRDefault="006D164D" w:rsidP="0014537B">
      <w:pPr>
        <w:pStyle w:val="a8"/>
        <w:ind w:right="21"/>
        <w:jc w:val="center"/>
        <w:rPr>
          <w:b/>
          <w:sz w:val="24"/>
          <w:szCs w:val="24"/>
        </w:rPr>
      </w:pPr>
      <w:r w:rsidRPr="008829C8">
        <w:rPr>
          <w:b/>
          <w:sz w:val="24"/>
          <w:szCs w:val="24"/>
        </w:rPr>
        <w:t>В ПРОЦЕССЕ ФОРМИРОВАНИЯ</w:t>
      </w:r>
      <w:r w:rsidR="00772FC0" w:rsidRPr="008829C8">
        <w:rPr>
          <w:b/>
          <w:sz w:val="24"/>
          <w:szCs w:val="24"/>
        </w:rPr>
        <w:t xml:space="preserve"> И СОГЛАСОВАНИЯ ОБЪЕМОВ </w:t>
      </w:r>
    </w:p>
    <w:p w:rsidR="00015484" w:rsidRPr="008829C8" w:rsidRDefault="00772FC0" w:rsidP="0014537B">
      <w:pPr>
        <w:pStyle w:val="a8"/>
        <w:ind w:right="21"/>
        <w:jc w:val="center"/>
        <w:rPr>
          <w:b/>
          <w:sz w:val="24"/>
          <w:szCs w:val="24"/>
        </w:rPr>
      </w:pPr>
      <w:r w:rsidRPr="008829C8">
        <w:rPr>
          <w:b/>
          <w:sz w:val="24"/>
          <w:szCs w:val="24"/>
        </w:rPr>
        <w:t xml:space="preserve">ОКАЗАННЫХ УСЛУГ ПО ПЕРЕДАЧЕ </w:t>
      </w:r>
      <w:r w:rsidR="00B84074" w:rsidRPr="008829C8">
        <w:rPr>
          <w:b/>
          <w:sz w:val="24"/>
          <w:szCs w:val="24"/>
        </w:rPr>
        <w:t>ЭЛЕКТРИЧЕСКОЙ ЭНЕРГИИ</w:t>
      </w:r>
      <w:r w:rsidR="009462BC" w:rsidRPr="008829C8">
        <w:rPr>
          <w:rStyle w:val="af3"/>
          <w:b/>
          <w:sz w:val="24"/>
          <w:szCs w:val="24"/>
        </w:rPr>
        <w:footnoteReference w:id="1"/>
      </w:r>
    </w:p>
    <w:p w:rsidR="00DF201E" w:rsidRPr="008829C8" w:rsidRDefault="00DF201E" w:rsidP="0014537B">
      <w:pPr>
        <w:pStyle w:val="a8"/>
        <w:ind w:right="-766"/>
        <w:rPr>
          <w:sz w:val="24"/>
          <w:szCs w:val="24"/>
        </w:rPr>
      </w:pPr>
    </w:p>
    <w:p w:rsidR="00D02D6A" w:rsidRPr="008829C8" w:rsidRDefault="00FC4118" w:rsidP="00736751">
      <w:pPr>
        <w:pStyle w:val="10"/>
      </w:pPr>
      <w:r w:rsidRPr="008829C8">
        <w:t>Общие положения</w:t>
      </w:r>
    </w:p>
    <w:p w:rsidR="00772FC0" w:rsidRPr="008829C8" w:rsidRDefault="00DF201E" w:rsidP="00736751">
      <w:pPr>
        <w:pStyle w:val="110"/>
        <w:tabs>
          <w:tab w:val="clear" w:pos="851"/>
          <w:tab w:val="left" w:pos="0"/>
          <w:tab w:val="left" w:pos="1134"/>
        </w:tabs>
        <w:ind w:left="0" w:firstLine="709"/>
      </w:pPr>
      <w:r w:rsidRPr="008829C8">
        <w:t xml:space="preserve">Настоящий </w:t>
      </w:r>
      <w:r w:rsidR="002533EA" w:rsidRPr="008829C8">
        <w:t>Р</w:t>
      </w:r>
      <w:r w:rsidRPr="008829C8">
        <w:t xml:space="preserve">егламент </w:t>
      </w:r>
      <w:r w:rsidR="002533EA" w:rsidRPr="008829C8">
        <w:t>взаимодействия</w:t>
      </w:r>
      <w:r w:rsidR="00FB6C29" w:rsidRPr="008829C8">
        <w:t xml:space="preserve"> Исполнителя</w:t>
      </w:r>
      <w:r w:rsidR="00DC0958" w:rsidRPr="008829C8">
        <w:t xml:space="preserve"> </w:t>
      </w:r>
      <w:r w:rsidR="00FB6C29" w:rsidRPr="008829C8">
        <w:t xml:space="preserve">и Заказчика в процессе формирования и согласования объемов оказанных услуг по передаче </w:t>
      </w:r>
      <w:r w:rsidR="00B84074" w:rsidRPr="008829C8">
        <w:t>электрической энергии</w:t>
      </w:r>
      <w:r w:rsidR="00FC2775" w:rsidRPr="008829C8">
        <w:t xml:space="preserve"> </w:t>
      </w:r>
      <w:r w:rsidR="00DF483D" w:rsidRPr="008829C8">
        <w:t xml:space="preserve">(далее </w:t>
      </w:r>
      <w:r w:rsidR="00E048FC" w:rsidRPr="008829C8">
        <w:t xml:space="preserve">- </w:t>
      </w:r>
      <w:r w:rsidR="00DF483D" w:rsidRPr="008829C8">
        <w:t xml:space="preserve">Регламент) </w:t>
      </w:r>
      <w:r w:rsidRPr="008829C8">
        <w:t>определяет порядок</w:t>
      </w:r>
      <w:r w:rsidR="00945641" w:rsidRPr="008829C8">
        <w:t xml:space="preserve"> действий Исполнителя</w:t>
      </w:r>
      <w:r w:rsidR="00FB1D38" w:rsidRPr="008829C8">
        <w:t xml:space="preserve"> </w:t>
      </w:r>
      <w:r w:rsidR="00945641" w:rsidRPr="008829C8">
        <w:t>и Заказчика</w:t>
      </w:r>
      <w:r w:rsidR="003A5AC6" w:rsidRPr="008829C8">
        <w:t xml:space="preserve"> (ГП/ЭСО)</w:t>
      </w:r>
      <w:r w:rsidR="00945641" w:rsidRPr="008829C8">
        <w:t xml:space="preserve"> в процессе </w:t>
      </w:r>
      <w:r w:rsidR="00772FC0" w:rsidRPr="008829C8">
        <w:t xml:space="preserve">формирования и согласования объемов оказанных услуг по передаче </w:t>
      </w:r>
      <w:r w:rsidR="00B84074" w:rsidRPr="008829C8">
        <w:t>электрической энергии</w:t>
      </w:r>
      <w:r w:rsidR="00EF5957" w:rsidRPr="008829C8">
        <w:t xml:space="preserve"> </w:t>
      </w:r>
      <w:r w:rsidR="009C7F8A" w:rsidRPr="008829C8">
        <w:t xml:space="preserve">по </w:t>
      </w:r>
      <w:r w:rsidR="00EE1165" w:rsidRPr="008829C8">
        <w:t xml:space="preserve">настоящему </w:t>
      </w:r>
      <w:r w:rsidR="009C7F8A" w:rsidRPr="008829C8">
        <w:t xml:space="preserve">Договору </w:t>
      </w:r>
      <w:r w:rsidR="00772FC0" w:rsidRPr="008829C8">
        <w:t>и информационного обмена</w:t>
      </w:r>
      <w:r w:rsidR="00FC2775" w:rsidRPr="008829C8">
        <w:t>, в</w:t>
      </w:r>
      <w:r w:rsidR="00945641" w:rsidRPr="008829C8">
        <w:t xml:space="preserve"> т</w:t>
      </w:r>
      <w:r w:rsidR="00DF483D" w:rsidRPr="008829C8">
        <w:t xml:space="preserve">ом </w:t>
      </w:r>
      <w:r w:rsidR="00945641" w:rsidRPr="008829C8">
        <w:t>ч</w:t>
      </w:r>
      <w:r w:rsidR="00DF483D" w:rsidRPr="008829C8">
        <w:t>исле</w:t>
      </w:r>
      <w:r w:rsidR="00772FC0" w:rsidRPr="008829C8">
        <w:t>:</w:t>
      </w:r>
    </w:p>
    <w:p w:rsidR="00D02D6A"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945641" w:rsidRPr="008829C8">
        <w:rPr>
          <w:sz w:val="24"/>
          <w:szCs w:val="24"/>
        </w:rPr>
        <w:t>снятия показаний</w:t>
      </w:r>
      <w:r w:rsidR="00772FC0" w:rsidRPr="008829C8">
        <w:rPr>
          <w:sz w:val="24"/>
          <w:szCs w:val="24"/>
        </w:rPr>
        <w:t xml:space="preserve"> приборов учета </w:t>
      </w:r>
      <w:r w:rsidR="00B84074" w:rsidRPr="008829C8">
        <w:rPr>
          <w:sz w:val="24"/>
          <w:szCs w:val="24"/>
        </w:rPr>
        <w:t>электрической энергии</w:t>
      </w:r>
      <w:r w:rsidR="009C7F8A" w:rsidRPr="008829C8">
        <w:rPr>
          <w:sz w:val="24"/>
          <w:szCs w:val="24"/>
        </w:rPr>
        <w:t xml:space="preserve">, используемых для определения объема оказанных услуг по </w:t>
      </w:r>
      <w:r w:rsidR="008256B5" w:rsidRPr="008829C8">
        <w:rPr>
          <w:sz w:val="24"/>
          <w:szCs w:val="24"/>
        </w:rPr>
        <w:t xml:space="preserve">передаче электрической </w:t>
      </w:r>
      <w:r w:rsidR="009C7F8A" w:rsidRPr="008829C8">
        <w:rPr>
          <w:sz w:val="24"/>
          <w:szCs w:val="24"/>
        </w:rPr>
        <w:t xml:space="preserve">энергии по </w:t>
      </w:r>
      <w:r w:rsidR="00EE1165" w:rsidRPr="008829C8">
        <w:rPr>
          <w:sz w:val="24"/>
          <w:szCs w:val="24"/>
        </w:rPr>
        <w:t xml:space="preserve">настоящему </w:t>
      </w:r>
      <w:r w:rsidR="009C7F8A" w:rsidRPr="008829C8">
        <w:rPr>
          <w:sz w:val="24"/>
          <w:szCs w:val="24"/>
        </w:rPr>
        <w:t>Договору</w:t>
      </w:r>
      <w:r w:rsidR="007E5168" w:rsidRPr="008829C8">
        <w:rPr>
          <w:sz w:val="24"/>
          <w:szCs w:val="24"/>
        </w:rPr>
        <w:t>;</w:t>
      </w:r>
    </w:p>
    <w:p w:rsidR="002A3CD5" w:rsidRPr="008829C8" w:rsidRDefault="002A3CD5"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 xml:space="preserve">порядок </w:t>
      </w:r>
      <w:r w:rsidR="00C65E29" w:rsidRPr="008829C8">
        <w:rPr>
          <w:sz w:val="24"/>
          <w:szCs w:val="24"/>
        </w:rPr>
        <w:t>проверки правильности снятия показания (далее - контрольное снятие показаний)</w:t>
      </w:r>
      <w:r w:rsidR="00EF5957" w:rsidRPr="008829C8">
        <w:rPr>
          <w:sz w:val="24"/>
          <w:szCs w:val="24"/>
        </w:rPr>
        <w:t xml:space="preserve"> </w:t>
      </w:r>
      <w:r w:rsidR="00C65E29" w:rsidRPr="008829C8">
        <w:rPr>
          <w:sz w:val="24"/>
          <w:szCs w:val="24"/>
        </w:rPr>
        <w:t>приборов учета,</w:t>
      </w:r>
      <w:r w:rsidR="00EF5957" w:rsidRPr="008829C8">
        <w:rPr>
          <w:sz w:val="24"/>
          <w:szCs w:val="24"/>
        </w:rPr>
        <w:t xml:space="preserve"> </w:t>
      </w:r>
      <w:r w:rsidR="00C65E29" w:rsidRPr="008829C8">
        <w:rPr>
          <w:sz w:val="24"/>
          <w:szCs w:val="24"/>
        </w:rPr>
        <w:t xml:space="preserve">используемых для определения объема оказанных услуг по передаче </w:t>
      </w:r>
      <w:r w:rsidR="00B84074" w:rsidRPr="008829C8">
        <w:rPr>
          <w:sz w:val="24"/>
          <w:szCs w:val="24"/>
        </w:rPr>
        <w:t>электрической энергии</w:t>
      </w:r>
      <w:r w:rsidR="00C65E29" w:rsidRPr="008829C8">
        <w:rPr>
          <w:sz w:val="24"/>
          <w:szCs w:val="24"/>
        </w:rPr>
        <w:t xml:space="preserve"> по настоящему Договору;</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945641" w:rsidRPr="008829C8">
        <w:rPr>
          <w:sz w:val="24"/>
          <w:szCs w:val="24"/>
        </w:rPr>
        <w:t xml:space="preserve">проведения </w:t>
      </w:r>
      <w:r w:rsidR="005E16F8" w:rsidRPr="008829C8">
        <w:rPr>
          <w:sz w:val="24"/>
          <w:szCs w:val="24"/>
        </w:rPr>
        <w:t>инструментальных</w:t>
      </w:r>
      <w:r w:rsidR="00EF5957" w:rsidRPr="008829C8">
        <w:rPr>
          <w:sz w:val="24"/>
          <w:szCs w:val="24"/>
        </w:rPr>
        <w:t xml:space="preserve"> </w:t>
      </w:r>
      <w:r w:rsidR="00945641" w:rsidRPr="008829C8">
        <w:rPr>
          <w:sz w:val="24"/>
          <w:szCs w:val="24"/>
        </w:rPr>
        <w:t xml:space="preserve">проверок </w:t>
      </w:r>
      <w:r w:rsidR="00DD2657" w:rsidRPr="008829C8">
        <w:rPr>
          <w:sz w:val="24"/>
          <w:szCs w:val="24"/>
        </w:rPr>
        <w:t xml:space="preserve">состояния схемы измерения и работы </w:t>
      </w:r>
      <w:r w:rsidR="009C7F8A" w:rsidRPr="008829C8">
        <w:rPr>
          <w:sz w:val="24"/>
          <w:szCs w:val="24"/>
        </w:rPr>
        <w:t xml:space="preserve">средств измерения </w:t>
      </w:r>
      <w:r w:rsidR="00B84074" w:rsidRPr="008829C8">
        <w:rPr>
          <w:sz w:val="24"/>
          <w:szCs w:val="24"/>
        </w:rPr>
        <w:t>электрической энергии</w:t>
      </w:r>
      <w:r w:rsidR="00772FC0" w:rsidRPr="008829C8">
        <w:rPr>
          <w:sz w:val="24"/>
          <w:szCs w:val="24"/>
        </w:rPr>
        <w:t xml:space="preserve">, </w:t>
      </w:r>
      <w:r w:rsidR="009C7F8A" w:rsidRPr="008829C8">
        <w:rPr>
          <w:sz w:val="24"/>
          <w:szCs w:val="24"/>
        </w:rPr>
        <w:t xml:space="preserve">используемых для определения объема оказанных услуг по передаче </w:t>
      </w:r>
      <w:r w:rsidR="00B84074" w:rsidRPr="008829C8">
        <w:rPr>
          <w:sz w:val="24"/>
          <w:szCs w:val="24"/>
        </w:rPr>
        <w:t>электрической энергии</w:t>
      </w:r>
      <w:r w:rsidR="009C7F8A" w:rsidRPr="008829C8">
        <w:rPr>
          <w:sz w:val="24"/>
          <w:szCs w:val="24"/>
        </w:rPr>
        <w:t xml:space="preserve"> по </w:t>
      </w:r>
      <w:r w:rsidR="00EE1165" w:rsidRPr="008829C8">
        <w:rPr>
          <w:sz w:val="24"/>
          <w:szCs w:val="24"/>
        </w:rPr>
        <w:t xml:space="preserve">настоящему </w:t>
      </w:r>
      <w:r w:rsidR="009C7F8A" w:rsidRPr="008829C8">
        <w:rPr>
          <w:sz w:val="24"/>
          <w:szCs w:val="24"/>
        </w:rPr>
        <w:t>Договору</w:t>
      </w:r>
      <w:r w:rsidR="007E5168" w:rsidRPr="008829C8">
        <w:rPr>
          <w:sz w:val="24"/>
          <w:szCs w:val="24"/>
        </w:rPr>
        <w:t>;</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710341" w:rsidRPr="008829C8">
        <w:rPr>
          <w:sz w:val="24"/>
          <w:szCs w:val="24"/>
        </w:rPr>
        <w:t xml:space="preserve">составления и оборота актов о </w:t>
      </w:r>
      <w:r w:rsidR="002C1EEE" w:rsidRPr="008829C8">
        <w:rPr>
          <w:sz w:val="24"/>
          <w:szCs w:val="24"/>
        </w:rPr>
        <w:t xml:space="preserve">неучтенном </w:t>
      </w:r>
      <w:r w:rsidR="00710341" w:rsidRPr="008829C8">
        <w:rPr>
          <w:sz w:val="24"/>
          <w:szCs w:val="24"/>
        </w:rPr>
        <w:t>потреблении</w:t>
      </w:r>
      <w:r w:rsidR="00EF5957" w:rsidRPr="008829C8">
        <w:rPr>
          <w:sz w:val="24"/>
          <w:szCs w:val="24"/>
        </w:rPr>
        <w:t xml:space="preserve"> </w:t>
      </w:r>
      <w:r w:rsidR="00B84074" w:rsidRPr="008829C8">
        <w:rPr>
          <w:sz w:val="24"/>
          <w:szCs w:val="24"/>
        </w:rPr>
        <w:t>электрической энергии</w:t>
      </w:r>
      <w:r w:rsidR="007E5168" w:rsidRPr="008829C8">
        <w:rPr>
          <w:sz w:val="24"/>
          <w:szCs w:val="24"/>
        </w:rPr>
        <w:t>;</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920851" w:rsidRPr="008829C8">
        <w:rPr>
          <w:sz w:val="24"/>
          <w:szCs w:val="24"/>
        </w:rPr>
        <w:t>действий</w:t>
      </w:r>
      <w:r w:rsidR="00EF5957" w:rsidRPr="008829C8">
        <w:rPr>
          <w:sz w:val="24"/>
          <w:szCs w:val="24"/>
        </w:rPr>
        <w:t xml:space="preserve"> </w:t>
      </w:r>
      <w:r w:rsidR="00920851" w:rsidRPr="008829C8">
        <w:rPr>
          <w:sz w:val="24"/>
          <w:szCs w:val="24"/>
        </w:rPr>
        <w:t>в случае</w:t>
      </w:r>
      <w:r w:rsidR="00EF5957" w:rsidRPr="008829C8">
        <w:rPr>
          <w:sz w:val="24"/>
          <w:szCs w:val="24"/>
        </w:rPr>
        <w:t xml:space="preserve"> </w:t>
      </w:r>
      <w:r w:rsidR="008E111A" w:rsidRPr="008829C8">
        <w:rPr>
          <w:sz w:val="24"/>
          <w:szCs w:val="24"/>
        </w:rPr>
        <w:t xml:space="preserve">отказа в допуске </w:t>
      </w:r>
      <w:r w:rsidR="00DE65CA" w:rsidRPr="008829C8">
        <w:rPr>
          <w:sz w:val="24"/>
          <w:szCs w:val="24"/>
        </w:rPr>
        <w:t xml:space="preserve">Потребителем </w:t>
      </w:r>
      <w:r w:rsidR="00920851" w:rsidRPr="008829C8">
        <w:rPr>
          <w:sz w:val="24"/>
          <w:szCs w:val="24"/>
        </w:rPr>
        <w:t>представителей Исполнителя</w:t>
      </w:r>
      <w:r w:rsidR="005B2731" w:rsidRPr="008829C8">
        <w:rPr>
          <w:sz w:val="24"/>
          <w:szCs w:val="24"/>
        </w:rPr>
        <w:t xml:space="preserve"> </w:t>
      </w:r>
      <w:r w:rsidR="00920851" w:rsidRPr="008829C8">
        <w:rPr>
          <w:sz w:val="24"/>
          <w:szCs w:val="24"/>
        </w:rPr>
        <w:t xml:space="preserve"> к приборам учета</w:t>
      </w:r>
      <w:r w:rsidR="00EF5957" w:rsidRPr="008829C8">
        <w:rPr>
          <w:sz w:val="24"/>
          <w:szCs w:val="24"/>
        </w:rPr>
        <w:t xml:space="preserve"> </w:t>
      </w:r>
      <w:r w:rsidR="00B84074" w:rsidRPr="008829C8">
        <w:rPr>
          <w:sz w:val="24"/>
          <w:szCs w:val="24"/>
        </w:rPr>
        <w:t>электрической энергии</w:t>
      </w:r>
      <w:r w:rsidR="0049297C" w:rsidRPr="008829C8">
        <w:rPr>
          <w:sz w:val="24"/>
          <w:szCs w:val="24"/>
        </w:rPr>
        <w:t>, используемы</w:t>
      </w:r>
      <w:r w:rsidR="00133560" w:rsidRPr="008829C8">
        <w:rPr>
          <w:sz w:val="24"/>
          <w:szCs w:val="24"/>
        </w:rPr>
        <w:t>м</w:t>
      </w:r>
      <w:r w:rsidR="0049297C" w:rsidRPr="008829C8">
        <w:rPr>
          <w:sz w:val="24"/>
          <w:szCs w:val="24"/>
        </w:rPr>
        <w:t xml:space="preserve"> для определения объема оказанных услуг по передаче </w:t>
      </w:r>
      <w:r w:rsidR="00B84074" w:rsidRPr="008829C8">
        <w:rPr>
          <w:sz w:val="24"/>
          <w:szCs w:val="24"/>
        </w:rPr>
        <w:t>электрической энергии</w:t>
      </w:r>
      <w:r w:rsidR="0049297C" w:rsidRPr="008829C8">
        <w:rPr>
          <w:sz w:val="24"/>
          <w:szCs w:val="24"/>
        </w:rPr>
        <w:t xml:space="preserve"> по </w:t>
      </w:r>
      <w:r w:rsidR="00EE1165" w:rsidRPr="008829C8">
        <w:rPr>
          <w:sz w:val="24"/>
          <w:szCs w:val="24"/>
        </w:rPr>
        <w:t xml:space="preserve">настоящему </w:t>
      </w:r>
      <w:r w:rsidR="0049297C" w:rsidRPr="008829C8">
        <w:rPr>
          <w:sz w:val="24"/>
          <w:szCs w:val="24"/>
        </w:rPr>
        <w:t>Договору</w:t>
      </w:r>
      <w:r w:rsidR="007E5168" w:rsidRPr="008829C8">
        <w:rPr>
          <w:sz w:val="24"/>
          <w:szCs w:val="24"/>
        </w:rPr>
        <w:t>;</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920851" w:rsidRPr="008829C8">
        <w:rPr>
          <w:sz w:val="24"/>
          <w:szCs w:val="24"/>
        </w:rPr>
        <w:t>информационного обмена</w:t>
      </w:r>
      <w:r w:rsidR="007E5168" w:rsidRPr="008829C8">
        <w:rPr>
          <w:sz w:val="24"/>
          <w:szCs w:val="24"/>
        </w:rPr>
        <w:t>;</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772FC0" w:rsidRPr="008829C8">
        <w:rPr>
          <w:sz w:val="24"/>
          <w:szCs w:val="24"/>
        </w:rPr>
        <w:t xml:space="preserve">формирования объемов </w:t>
      </w:r>
      <w:r w:rsidR="00E17785" w:rsidRPr="008829C8">
        <w:rPr>
          <w:sz w:val="24"/>
          <w:szCs w:val="24"/>
        </w:rPr>
        <w:t>переданной</w:t>
      </w:r>
      <w:r w:rsidR="00EF5957" w:rsidRPr="008829C8">
        <w:rPr>
          <w:sz w:val="24"/>
          <w:szCs w:val="24"/>
        </w:rPr>
        <w:t xml:space="preserve"> </w:t>
      </w:r>
      <w:r w:rsidR="00B84074" w:rsidRPr="008829C8">
        <w:rPr>
          <w:sz w:val="24"/>
          <w:szCs w:val="24"/>
        </w:rPr>
        <w:t>электрической энергии</w:t>
      </w:r>
      <w:r w:rsidR="0049297C" w:rsidRPr="008829C8">
        <w:rPr>
          <w:sz w:val="24"/>
          <w:szCs w:val="24"/>
        </w:rPr>
        <w:t xml:space="preserve"> по </w:t>
      </w:r>
      <w:r w:rsidR="00E17785" w:rsidRPr="008829C8">
        <w:rPr>
          <w:sz w:val="24"/>
          <w:szCs w:val="24"/>
        </w:rPr>
        <w:t xml:space="preserve">настоящему </w:t>
      </w:r>
      <w:r w:rsidR="0049297C" w:rsidRPr="008829C8">
        <w:rPr>
          <w:sz w:val="24"/>
          <w:szCs w:val="24"/>
        </w:rPr>
        <w:t>Договору</w:t>
      </w:r>
      <w:r w:rsidR="007E5168" w:rsidRPr="008829C8">
        <w:rPr>
          <w:sz w:val="24"/>
          <w:szCs w:val="24"/>
        </w:rPr>
        <w:t>;</w:t>
      </w:r>
    </w:p>
    <w:p w:rsidR="00BE49EE" w:rsidRPr="008829C8" w:rsidRDefault="00884050"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w:t>
      </w:r>
      <w:r w:rsidR="00FB1D38" w:rsidRPr="008829C8">
        <w:rPr>
          <w:sz w:val="24"/>
          <w:szCs w:val="24"/>
        </w:rPr>
        <w:t xml:space="preserve">орядок </w:t>
      </w:r>
      <w:r w:rsidR="00E942D0" w:rsidRPr="008829C8">
        <w:rPr>
          <w:sz w:val="24"/>
          <w:szCs w:val="24"/>
        </w:rPr>
        <w:t>фиксации и расчета величины фактически</w:t>
      </w:r>
      <w:r w:rsidR="00EF5957" w:rsidRPr="008829C8">
        <w:rPr>
          <w:sz w:val="24"/>
          <w:szCs w:val="24"/>
        </w:rPr>
        <w:t xml:space="preserve"> </w:t>
      </w:r>
      <w:r w:rsidR="00DE29EF" w:rsidRPr="008829C8">
        <w:rPr>
          <w:sz w:val="24"/>
          <w:szCs w:val="24"/>
        </w:rPr>
        <w:t>потребленной (переданной по сетям Исполнителя)</w:t>
      </w:r>
      <w:r w:rsidR="00DA44FF" w:rsidRPr="008829C8">
        <w:rPr>
          <w:sz w:val="24"/>
          <w:szCs w:val="24"/>
        </w:rPr>
        <w:t xml:space="preserve"> </w:t>
      </w:r>
      <w:r w:rsidR="00E942D0" w:rsidRPr="008829C8">
        <w:rPr>
          <w:sz w:val="24"/>
          <w:szCs w:val="24"/>
        </w:rPr>
        <w:t xml:space="preserve">мощности </w:t>
      </w:r>
      <w:r w:rsidR="00920851" w:rsidRPr="008829C8">
        <w:rPr>
          <w:sz w:val="24"/>
          <w:szCs w:val="24"/>
        </w:rPr>
        <w:t xml:space="preserve">и </w:t>
      </w:r>
      <w:r w:rsidR="00E942D0" w:rsidRPr="008829C8">
        <w:rPr>
          <w:sz w:val="24"/>
          <w:szCs w:val="24"/>
        </w:rPr>
        <w:t>расчета величины резервируемой мощности</w:t>
      </w:r>
      <w:r w:rsidR="0049297C" w:rsidRPr="008829C8">
        <w:rPr>
          <w:sz w:val="24"/>
          <w:szCs w:val="24"/>
        </w:rPr>
        <w:t xml:space="preserve"> Потребителями – юридическими лицами</w:t>
      </w:r>
      <w:r w:rsidR="009956C4">
        <w:rPr>
          <w:sz w:val="24"/>
          <w:szCs w:val="24"/>
        </w:rPr>
        <w:t>.</w:t>
      </w:r>
    </w:p>
    <w:p w:rsidR="00C76348" w:rsidRPr="008829C8" w:rsidRDefault="00BB394A">
      <w:pPr>
        <w:pStyle w:val="110"/>
        <w:tabs>
          <w:tab w:val="clear" w:pos="851"/>
          <w:tab w:val="left" w:pos="0"/>
          <w:tab w:val="left" w:pos="1134"/>
        </w:tabs>
        <w:ind w:left="0" w:firstLine="709"/>
      </w:pPr>
      <w:r w:rsidRPr="008829C8">
        <w:t xml:space="preserve">Для определения объема оказанных услуг по передаче </w:t>
      </w:r>
      <w:r w:rsidR="00B84074" w:rsidRPr="008829C8">
        <w:t>электрической энергии</w:t>
      </w:r>
      <w:r w:rsidR="00EF5957" w:rsidRPr="008829C8">
        <w:t xml:space="preserve"> </w:t>
      </w:r>
      <w:r w:rsidR="00EE62F3" w:rsidRPr="008829C8">
        <w:t xml:space="preserve">по </w:t>
      </w:r>
      <w:r w:rsidR="00EE1165" w:rsidRPr="008829C8">
        <w:t xml:space="preserve">настоящему </w:t>
      </w:r>
      <w:r w:rsidR="00EE62F3" w:rsidRPr="008829C8">
        <w:t xml:space="preserve">Договору </w:t>
      </w:r>
      <w:r w:rsidR="00C76348" w:rsidRPr="008829C8">
        <w:t>используются средства измерения электрической энергии</w:t>
      </w:r>
      <w:r w:rsidR="00DD768A" w:rsidRPr="008829C8">
        <w:t>,</w:t>
      </w:r>
      <w:r w:rsidR="00FC2775" w:rsidRPr="008829C8">
        <w:t xml:space="preserve"> </w:t>
      </w:r>
      <w:r w:rsidR="00DD768A" w:rsidRPr="008829C8">
        <w:t xml:space="preserve">а в случаях предусмотренных действующим законодательством, расчетные способы (в том числе, в случаях отсутствия приборов учета у </w:t>
      </w:r>
      <w:r w:rsidR="00DB0320" w:rsidRPr="008829C8">
        <w:t>П</w:t>
      </w:r>
      <w:r w:rsidR="00DD768A" w:rsidRPr="008829C8">
        <w:t xml:space="preserve">отребителей, на которых не распространяются требования </w:t>
      </w:r>
      <w:r w:rsidR="00133560" w:rsidRPr="008829C8">
        <w:t xml:space="preserve">ст. 13 Федерального закона от 23.11.2009 № 261 </w:t>
      </w:r>
      <w:r w:rsidR="00DD768A" w:rsidRPr="008829C8">
        <w:t>"Об энергосбережении и о повышении энергетической эффективности и о внесении изменений в отдельные законодательные акты Российской</w:t>
      </w:r>
      <w:r w:rsidR="00EF5957" w:rsidRPr="008829C8">
        <w:t xml:space="preserve"> </w:t>
      </w:r>
      <w:r w:rsidR="00DD768A" w:rsidRPr="008829C8">
        <w:t>Федерации" в части организации учета электрической энергии), указанные в приложении №</w:t>
      </w:r>
      <w:r w:rsidR="00133560" w:rsidRPr="008829C8">
        <w:t xml:space="preserve"> </w:t>
      </w:r>
      <w:r w:rsidR="00DD768A" w:rsidRPr="008829C8">
        <w:t>4 к настоящему</w:t>
      </w:r>
      <w:r w:rsidR="00EF5957" w:rsidRPr="008829C8">
        <w:t xml:space="preserve"> </w:t>
      </w:r>
      <w:r w:rsidR="00C76348" w:rsidRPr="008829C8">
        <w:t>Договору.</w:t>
      </w:r>
    </w:p>
    <w:p w:rsidR="007F3766" w:rsidRPr="008829C8" w:rsidRDefault="00EA3F5B">
      <w:pPr>
        <w:pStyle w:val="110"/>
        <w:tabs>
          <w:tab w:val="clear" w:pos="851"/>
          <w:tab w:val="left" w:pos="0"/>
          <w:tab w:val="left" w:pos="1134"/>
        </w:tabs>
        <w:ind w:left="0" w:firstLine="709"/>
      </w:pPr>
      <w:r w:rsidRPr="008829C8">
        <w:t xml:space="preserve">Объем оказанных услуг по передаче </w:t>
      </w:r>
      <w:r w:rsidR="00B84074" w:rsidRPr="008829C8">
        <w:t>электрической энергии</w:t>
      </w:r>
      <w:r w:rsidR="00EF5957" w:rsidRPr="008829C8">
        <w:t xml:space="preserve"> </w:t>
      </w:r>
      <w:r w:rsidR="00230C63" w:rsidRPr="008829C8">
        <w:t xml:space="preserve">по </w:t>
      </w:r>
      <w:r w:rsidR="00EE1165" w:rsidRPr="008829C8">
        <w:t xml:space="preserve">настоящему </w:t>
      </w:r>
      <w:r w:rsidR="00230C63" w:rsidRPr="008829C8">
        <w:t xml:space="preserve">Договору </w:t>
      </w:r>
      <w:r w:rsidRPr="008829C8">
        <w:t xml:space="preserve">формируется </w:t>
      </w:r>
      <w:r w:rsidR="001574F4" w:rsidRPr="008829C8">
        <w:t xml:space="preserve">Исполнителем </w:t>
      </w:r>
      <w:r w:rsidRPr="008829C8">
        <w:t>на основ</w:t>
      </w:r>
      <w:r w:rsidR="00E241B7" w:rsidRPr="008829C8">
        <w:t>ании:</w:t>
      </w:r>
    </w:p>
    <w:p w:rsidR="001574F4" w:rsidRPr="008829C8" w:rsidRDefault="001574F4">
      <w:pPr>
        <w:pStyle w:val="110"/>
        <w:numPr>
          <w:ilvl w:val="0"/>
          <w:numId w:val="0"/>
        </w:numPr>
        <w:tabs>
          <w:tab w:val="clear" w:pos="851"/>
          <w:tab w:val="left" w:pos="0"/>
          <w:tab w:val="left" w:pos="1134"/>
        </w:tabs>
        <w:ind w:firstLine="709"/>
      </w:pPr>
      <w:r w:rsidRPr="008829C8">
        <w:lastRenderedPageBreak/>
        <w:t xml:space="preserve">1.3.1. </w:t>
      </w:r>
      <w:r w:rsidR="00133560" w:rsidRPr="008829C8">
        <w:t>В</w:t>
      </w:r>
      <w:r w:rsidRPr="008829C8">
        <w:t xml:space="preserve"> части точек поставки </w:t>
      </w:r>
      <w:r w:rsidR="00B84074" w:rsidRPr="008829C8">
        <w:t>электрической энергии</w:t>
      </w:r>
      <w:r w:rsidRPr="008829C8">
        <w:t xml:space="preserve"> потребителям юридическим и приравненным к ним лицам</w:t>
      </w:r>
      <w:r w:rsidR="009C5BAA" w:rsidRPr="008829C8">
        <w:t>, потребителям</w:t>
      </w:r>
      <w:r w:rsidR="00DB0320" w:rsidRPr="008829C8">
        <w:t xml:space="preserve"> </w:t>
      </w:r>
      <w:r w:rsidR="009C5BAA" w:rsidRPr="008829C8">
        <w:t>-</w:t>
      </w:r>
      <w:r w:rsidR="00DB0320" w:rsidRPr="008829C8">
        <w:t xml:space="preserve"> </w:t>
      </w:r>
      <w:r w:rsidR="009C5BAA" w:rsidRPr="008829C8">
        <w:t>гражданам, использующим электрическую энергию для осуществления предпринимательской деятельности</w:t>
      </w:r>
      <w:r w:rsidRPr="008829C8">
        <w:t>:</w:t>
      </w:r>
    </w:p>
    <w:p w:rsidR="007F3766" w:rsidRPr="008829C8" w:rsidRDefault="001574F4"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 xml:space="preserve">показаний </w:t>
      </w:r>
      <w:r w:rsidR="00127BB9" w:rsidRPr="008829C8">
        <w:rPr>
          <w:sz w:val="24"/>
          <w:szCs w:val="24"/>
        </w:rPr>
        <w:t>расч</w:t>
      </w:r>
      <w:r w:rsidR="00DC0958" w:rsidRPr="008829C8">
        <w:rPr>
          <w:sz w:val="24"/>
          <w:szCs w:val="24"/>
        </w:rPr>
        <w:t>етных приборов учета, полученных</w:t>
      </w:r>
      <w:r w:rsidR="00EF5957" w:rsidRPr="008829C8">
        <w:rPr>
          <w:sz w:val="24"/>
          <w:szCs w:val="24"/>
        </w:rPr>
        <w:t xml:space="preserve"> </w:t>
      </w:r>
      <w:r w:rsidR="000550D1" w:rsidRPr="008829C8">
        <w:rPr>
          <w:sz w:val="24"/>
          <w:szCs w:val="24"/>
        </w:rPr>
        <w:t xml:space="preserve">посредством систем автоматизированного дистанционного снятия показаний </w:t>
      </w:r>
      <w:r w:rsidR="007F3766" w:rsidRPr="008829C8">
        <w:rPr>
          <w:sz w:val="24"/>
          <w:szCs w:val="24"/>
        </w:rPr>
        <w:t>Исполнителя (</w:t>
      </w:r>
      <w:r w:rsidR="00DB0320" w:rsidRPr="008829C8">
        <w:rPr>
          <w:sz w:val="24"/>
          <w:szCs w:val="24"/>
        </w:rPr>
        <w:t>П</w:t>
      </w:r>
      <w:r w:rsidR="000550D1" w:rsidRPr="008829C8">
        <w:rPr>
          <w:sz w:val="24"/>
          <w:szCs w:val="24"/>
        </w:rPr>
        <w:t>отребителя)</w:t>
      </w:r>
      <w:r w:rsidR="007F3766" w:rsidRPr="008829C8">
        <w:rPr>
          <w:sz w:val="24"/>
          <w:szCs w:val="24"/>
        </w:rPr>
        <w:t>;</w:t>
      </w:r>
    </w:p>
    <w:p w:rsidR="00336595" w:rsidRPr="008829C8" w:rsidRDefault="000550D1"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показаний расчетных приборов учета, полученны</w:t>
      </w:r>
      <w:r w:rsidR="00DC0958" w:rsidRPr="008829C8">
        <w:rPr>
          <w:sz w:val="24"/>
          <w:szCs w:val="24"/>
        </w:rPr>
        <w:t>х</w:t>
      </w:r>
      <w:r w:rsidRPr="008829C8">
        <w:rPr>
          <w:sz w:val="24"/>
          <w:szCs w:val="24"/>
        </w:rPr>
        <w:t xml:space="preserve"> в ходе контрольного снятия показаний работниками Исполнителя;</w:t>
      </w:r>
    </w:p>
    <w:p w:rsidR="00336595" w:rsidRPr="008829C8" w:rsidRDefault="007F3766"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 xml:space="preserve">показаний приборов учета </w:t>
      </w:r>
      <w:r w:rsidR="00B84074" w:rsidRPr="008829C8">
        <w:rPr>
          <w:sz w:val="24"/>
          <w:szCs w:val="24"/>
        </w:rPr>
        <w:t>электрической энергии</w:t>
      </w:r>
      <w:r w:rsidRPr="008829C8">
        <w:rPr>
          <w:sz w:val="24"/>
          <w:szCs w:val="24"/>
        </w:rPr>
        <w:t xml:space="preserve">, полученных от </w:t>
      </w:r>
      <w:r w:rsidR="00DB0320" w:rsidRPr="008829C8">
        <w:rPr>
          <w:sz w:val="24"/>
          <w:szCs w:val="24"/>
        </w:rPr>
        <w:t>П</w:t>
      </w:r>
      <w:r w:rsidRPr="008829C8">
        <w:rPr>
          <w:sz w:val="24"/>
          <w:szCs w:val="24"/>
        </w:rPr>
        <w:t>отребителей</w:t>
      </w:r>
      <w:r w:rsidR="008B229F" w:rsidRPr="008829C8">
        <w:rPr>
          <w:sz w:val="24"/>
          <w:szCs w:val="24"/>
        </w:rPr>
        <w:t xml:space="preserve"> (переданных </w:t>
      </w:r>
      <w:r w:rsidR="00747567" w:rsidRPr="008829C8">
        <w:rPr>
          <w:sz w:val="24"/>
          <w:szCs w:val="24"/>
        </w:rPr>
        <w:t>ГП/ЭСО</w:t>
      </w:r>
      <w:r w:rsidR="008B229F" w:rsidRPr="008829C8">
        <w:rPr>
          <w:sz w:val="24"/>
          <w:szCs w:val="24"/>
        </w:rPr>
        <w:t>)</w:t>
      </w:r>
      <w:r w:rsidRPr="008829C8">
        <w:rPr>
          <w:sz w:val="24"/>
          <w:szCs w:val="24"/>
        </w:rPr>
        <w:t>;</w:t>
      </w:r>
    </w:p>
    <w:p w:rsidR="007F3766" w:rsidRPr="008829C8" w:rsidRDefault="007F3766"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коэффициентов трансформации трансформаторов тока (ТТ) и трансформаторов напряжения (ТН);</w:t>
      </w:r>
    </w:p>
    <w:p w:rsidR="007F3766" w:rsidRPr="008829C8" w:rsidRDefault="007F3766"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расчетных способов, указанных в приложении №</w:t>
      </w:r>
      <w:r w:rsidR="00133560" w:rsidRPr="008829C8">
        <w:rPr>
          <w:sz w:val="24"/>
          <w:szCs w:val="24"/>
        </w:rPr>
        <w:t xml:space="preserve"> </w:t>
      </w:r>
      <w:r w:rsidRPr="008829C8">
        <w:rPr>
          <w:sz w:val="24"/>
          <w:szCs w:val="24"/>
        </w:rPr>
        <w:t xml:space="preserve">4 к настоящему Договору (в отсутствие приборов учета у </w:t>
      </w:r>
      <w:r w:rsidR="00DB0320" w:rsidRPr="008829C8">
        <w:rPr>
          <w:sz w:val="24"/>
          <w:szCs w:val="24"/>
        </w:rPr>
        <w:t>П</w:t>
      </w:r>
      <w:r w:rsidRPr="008829C8">
        <w:rPr>
          <w:sz w:val="24"/>
          <w:szCs w:val="24"/>
        </w:rPr>
        <w:t xml:space="preserve">отребителей, на которых не распространяются требования </w:t>
      </w:r>
      <w:r w:rsidR="00133560" w:rsidRPr="008829C8">
        <w:rPr>
          <w:sz w:val="24"/>
          <w:szCs w:val="24"/>
        </w:rPr>
        <w:t xml:space="preserve">ст. 13 Федерального закона от 23.11.2009 № 261 </w:t>
      </w:r>
      <w:r w:rsidRPr="008829C8">
        <w:rPr>
          <w:sz w:val="24"/>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 в части организации учета электрической энергии);</w:t>
      </w:r>
    </w:p>
    <w:p w:rsidR="00AA28F3" w:rsidRPr="008829C8" w:rsidRDefault="00AA28F3" w:rsidP="00D508C0">
      <w:pPr>
        <w:pStyle w:val="a8"/>
        <w:widowControl/>
        <w:numPr>
          <w:ilvl w:val="0"/>
          <w:numId w:val="9"/>
        </w:numPr>
        <w:tabs>
          <w:tab w:val="left" w:pos="0"/>
          <w:tab w:val="left" w:pos="993"/>
        </w:tabs>
        <w:autoSpaceDE/>
        <w:autoSpaceDN/>
        <w:ind w:left="0" w:right="-58" w:firstLine="709"/>
        <w:rPr>
          <w:sz w:val="24"/>
          <w:szCs w:val="24"/>
        </w:rPr>
      </w:pPr>
      <w:r w:rsidRPr="008829C8">
        <w:rPr>
          <w:sz w:val="24"/>
          <w:szCs w:val="24"/>
        </w:rPr>
        <w:t xml:space="preserve">расчетных способов, указанных в </w:t>
      </w:r>
      <w:proofErr w:type="spellStart"/>
      <w:r w:rsidR="00133560" w:rsidRPr="008829C8">
        <w:rPr>
          <w:sz w:val="24"/>
          <w:szCs w:val="24"/>
        </w:rPr>
        <w:t>пп</w:t>
      </w:r>
      <w:proofErr w:type="spellEnd"/>
      <w:r w:rsidR="00133560" w:rsidRPr="008829C8">
        <w:rPr>
          <w:sz w:val="24"/>
          <w:szCs w:val="24"/>
        </w:rPr>
        <w:t>. 166, 178, 179 и 181-183 «Основных положений функционирования розничных рынков электрической энергии», утвержденных ПП РФ от 4 мая 2012 г. № 442</w:t>
      </w:r>
      <w:r w:rsidRPr="008829C8">
        <w:rPr>
          <w:sz w:val="24"/>
          <w:szCs w:val="24"/>
        </w:rPr>
        <w:t>.</w:t>
      </w:r>
    </w:p>
    <w:p w:rsidR="001574F4" w:rsidRPr="008829C8" w:rsidRDefault="001574F4">
      <w:pPr>
        <w:pStyle w:val="110"/>
        <w:numPr>
          <w:ilvl w:val="0"/>
          <w:numId w:val="0"/>
        </w:numPr>
        <w:tabs>
          <w:tab w:val="clear" w:pos="851"/>
          <w:tab w:val="left" w:pos="0"/>
          <w:tab w:val="left" w:pos="993"/>
          <w:tab w:val="left" w:pos="1134"/>
        </w:tabs>
        <w:ind w:firstLine="709"/>
      </w:pPr>
      <w:r w:rsidRPr="008829C8">
        <w:t xml:space="preserve">1.3.2. </w:t>
      </w:r>
      <w:r w:rsidR="00133560" w:rsidRPr="008829C8">
        <w:t>В</w:t>
      </w:r>
      <w:r w:rsidRPr="008829C8">
        <w:t xml:space="preserve"> части точек поставки </w:t>
      </w:r>
      <w:r w:rsidR="00B84074" w:rsidRPr="008829C8">
        <w:t>электрической энергии</w:t>
      </w:r>
      <w:r w:rsidR="00EF5957" w:rsidRPr="008829C8">
        <w:t xml:space="preserve"> </w:t>
      </w:r>
      <w:r w:rsidR="00D86FFC" w:rsidRPr="008829C8">
        <w:t>потребителям</w:t>
      </w:r>
      <w:r w:rsidR="00DB0320" w:rsidRPr="008829C8">
        <w:t xml:space="preserve"> </w:t>
      </w:r>
      <w:r w:rsidR="00D86FFC" w:rsidRPr="008829C8">
        <w:t>-</w:t>
      </w:r>
      <w:r w:rsidR="00DB0320" w:rsidRPr="008829C8">
        <w:t xml:space="preserve"> </w:t>
      </w:r>
      <w:r w:rsidR="00D86FFC" w:rsidRPr="008829C8">
        <w:t xml:space="preserve">гражданам, </w:t>
      </w:r>
      <w:r w:rsidR="005E16F8" w:rsidRPr="008829C8">
        <w:t xml:space="preserve">потребителям юридическим и приравненным к ним лицам, </w:t>
      </w:r>
      <w:r w:rsidR="006A0E60" w:rsidRPr="008829C8">
        <w:t>использующим электрическую энергию на коммунально-бытовые нужды</w:t>
      </w:r>
      <w:r w:rsidR="00826ACF" w:rsidRPr="008829C8">
        <w:t>, являющимся собственниками и пользователями</w:t>
      </w:r>
      <w:r w:rsidR="00EF5957" w:rsidRPr="008829C8">
        <w:t xml:space="preserve"> </w:t>
      </w:r>
      <w:r w:rsidR="006A0E60" w:rsidRPr="008829C8">
        <w:t xml:space="preserve">жилых домов и </w:t>
      </w:r>
      <w:r w:rsidR="00826ACF" w:rsidRPr="008829C8">
        <w:t>помещений в многоквартирных домах</w:t>
      </w:r>
      <w:r w:rsidR="006A0E60" w:rsidRPr="008829C8">
        <w:t>,</w:t>
      </w:r>
      <w:r w:rsidR="00EF5957" w:rsidRPr="008829C8">
        <w:t xml:space="preserve"> </w:t>
      </w:r>
      <w:r w:rsidR="006A0E60" w:rsidRPr="008829C8">
        <w:t>которые не оборудованы коллективными (общедомовыми) приборами учета</w:t>
      </w:r>
      <w:r w:rsidRPr="008829C8">
        <w:t>:</w:t>
      </w:r>
    </w:p>
    <w:p w:rsidR="000550D1" w:rsidRPr="008829C8" w:rsidRDefault="000550D1"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показаний индивидуа</w:t>
      </w:r>
      <w:r w:rsidR="00DC0958" w:rsidRPr="008829C8">
        <w:rPr>
          <w:sz w:val="24"/>
          <w:szCs w:val="24"/>
        </w:rPr>
        <w:t>льных приборов учета, полученных</w:t>
      </w:r>
      <w:r w:rsidRPr="008829C8">
        <w:rPr>
          <w:sz w:val="24"/>
          <w:szCs w:val="24"/>
        </w:rPr>
        <w:t xml:space="preserve"> посредством систем автоматизированного дистанционного снятия показаний Исполнителя, </w:t>
      </w:r>
      <w:r w:rsidR="00DB0320" w:rsidRPr="008829C8">
        <w:rPr>
          <w:sz w:val="24"/>
          <w:szCs w:val="24"/>
        </w:rPr>
        <w:t>И</w:t>
      </w:r>
      <w:r w:rsidRPr="008829C8">
        <w:rPr>
          <w:sz w:val="24"/>
          <w:szCs w:val="24"/>
        </w:rPr>
        <w:t>сполнителя коммунальных услуг);</w:t>
      </w:r>
    </w:p>
    <w:p w:rsidR="001574F4" w:rsidRPr="008829C8" w:rsidRDefault="00127BB9"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 xml:space="preserve">показаний </w:t>
      </w:r>
      <w:r w:rsidR="000D1DD0" w:rsidRPr="008829C8">
        <w:rPr>
          <w:sz w:val="24"/>
          <w:szCs w:val="24"/>
        </w:rPr>
        <w:t>индивидуальн</w:t>
      </w:r>
      <w:r w:rsidR="00DC0958" w:rsidRPr="008829C8">
        <w:rPr>
          <w:sz w:val="24"/>
          <w:szCs w:val="24"/>
        </w:rPr>
        <w:t>ых</w:t>
      </w:r>
      <w:r w:rsidR="00EF5957" w:rsidRPr="008829C8">
        <w:rPr>
          <w:sz w:val="24"/>
          <w:szCs w:val="24"/>
        </w:rPr>
        <w:t xml:space="preserve"> </w:t>
      </w:r>
      <w:r w:rsidR="008B229F" w:rsidRPr="008829C8">
        <w:rPr>
          <w:sz w:val="24"/>
          <w:szCs w:val="24"/>
        </w:rPr>
        <w:t>или общ</w:t>
      </w:r>
      <w:r w:rsidR="00DC0958" w:rsidRPr="008829C8">
        <w:rPr>
          <w:sz w:val="24"/>
          <w:szCs w:val="24"/>
        </w:rPr>
        <w:t>его</w:t>
      </w:r>
      <w:r w:rsidR="008B229F" w:rsidRPr="008829C8">
        <w:rPr>
          <w:sz w:val="24"/>
          <w:szCs w:val="24"/>
        </w:rPr>
        <w:t xml:space="preserve"> (квартирн</w:t>
      </w:r>
      <w:r w:rsidR="00DC0958" w:rsidRPr="008829C8">
        <w:rPr>
          <w:sz w:val="24"/>
          <w:szCs w:val="24"/>
        </w:rPr>
        <w:t>ого</w:t>
      </w:r>
      <w:r w:rsidR="008B229F" w:rsidRPr="008829C8">
        <w:rPr>
          <w:sz w:val="24"/>
          <w:szCs w:val="24"/>
        </w:rPr>
        <w:t xml:space="preserve">) </w:t>
      </w:r>
      <w:r w:rsidRPr="008829C8">
        <w:rPr>
          <w:sz w:val="24"/>
          <w:szCs w:val="24"/>
        </w:rPr>
        <w:t>приборов учета, полученны</w:t>
      </w:r>
      <w:r w:rsidR="00DC0958" w:rsidRPr="008829C8">
        <w:rPr>
          <w:sz w:val="24"/>
          <w:szCs w:val="24"/>
        </w:rPr>
        <w:t>х</w:t>
      </w:r>
      <w:r w:rsidRPr="008829C8">
        <w:rPr>
          <w:sz w:val="24"/>
          <w:szCs w:val="24"/>
        </w:rPr>
        <w:t xml:space="preserve"> в ходе контрольного снятия показаний работниками Исполнителя (</w:t>
      </w:r>
      <w:r w:rsidR="000550D1" w:rsidRPr="008829C8">
        <w:rPr>
          <w:sz w:val="24"/>
          <w:szCs w:val="24"/>
        </w:rPr>
        <w:t xml:space="preserve"> исполнителя коммунальных услуг</w:t>
      </w:r>
      <w:r w:rsidR="00D86FFC" w:rsidRPr="008829C8">
        <w:rPr>
          <w:sz w:val="24"/>
          <w:szCs w:val="24"/>
        </w:rPr>
        <w:t xml:space="preserve">, </w:t>
      </w:r>
      <w:r w:rsidR="00747567" w:rsidRPr="008829C8">
        <w:rPr>
          <w:sz w:val="24"/>
          <w:szCs w:val="24"/>
        </w:rPr>
        <w:t>ГП/ЭСО</w:t>
      </w:r>
      <w:r w:rsidR="000550D1" w:rsidRPr="008829C8">
        <w:rPr>
          <w:sz w:val="24"/>
          <w:szCs w:val="24"/>
        </w:rPr>
        <w:t>)</w:t>
      </w:r>
      <w:r w:rsidR="001574F4" w:rsidRPr="008829C8">
        <w:rPr>
          <w:sz w:val="24"/>
          <w:szCs w:val="24"/>
        </w:rPr>
        <w:t>;</w:t>
      </w:r>
    </w:p>
    <w:p w:rsidR="001574F4" w:rsidRPr="008829C8" w:rsidRDefault="001574F4"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показаний</w:t>
      </w:r>
      <w:r w:rsidR="00EF5957" w:rsidRPr="008829C8">
        <w:rPr>
          <w:sz w:val="24"/>
          <w:szCs w:val="24"/>
        </w:rPr>
        <w:t xml:space="preserve"> </w:t>
      </w:r>
      <w:r w:rsidR="00FF6A71" w:rsidRPr="008829C8">
        <w:rPr>
          <w:sz w:val="24"/>
          <w:szCs w:val="24"/>
        </w:rPr>
        <w:t>индивидуальных или</w:t>
      </w:r>
      <w:r w:rsidR="008B229F" w:rsidRPr="008829C8">
        <w:rPr>
          <w:sz w:val="24"/>
          <w:szCs w:val="24"/>
        </w:rPr>
        <w:t xml:space="preserve"> общего (квартирного) </w:t>
      </w:r>
      <w:r w:rsidRPr="008829C8">
        <w:rPr>
          <w:sz w:val="24"/>
          <w:szCs w:val="24"/>
        </w:rPr>
        <w:t xml:space="preserve">приборов учета, указанных </w:t>
      </w:r>
      <w:r w:rsidR="000550D1" w:rsidRPr="008829C8">
        <w:rPr>
          <w:sz w:val="24"/>
          <w:szCs w:val="24"/>
        </w:rPr>
        <w:t>п</w:t>
      </w:r>
      <w:r w:rsidRPr="008829C8">
        <w:rPr>
          <w:sz w:val="24"/>
          <w:szCs w:val="24"/>
        </w:rPr>
        <w:t>отребителем</w:t>
      </w:r>
      <w:r w:rsidR="00DB0320" w:rsidRPr="008829C8">
        <w:rPr>
          <w:sz w:val="24"/>
          <w:szCs w:val="24"/>
        </w:rPr>
        <w:t xml:space="preserve"> </w:t>
      </w:r>
      <w:r w:rsidR="000550D1" w:rsidRPr="008829C8">
        <w:rPr>
          <w:sz w:val="24"/>
          <w:szCs w:val="24"/>
        </w:rPr>
        <w:t>-</w:t>
      </w:r>
      <w:r w:rsidR="00DB0320" w:rsidRPr="008829C8">
        <w:rPr>
          <w:sz w:val="24"/>
          <w:szCs w:val="24"/>
        </w:rPr>
        <w:t xml:space="preserve"> </w:t>
      </w:r>
      <w:r w:rsidR="000550D1" w:rsidRPr="008829C8">
        <w:rPr>
          <w:sz w:val="24"/>
          <w:szCs w:val="24"/>
        </w:rPr>
        <w:t>гражданином</w:t>
      </w:r>
      <w:r w:rsidRPr="008829C8">
        <w:rPr>
          <w:sz w:val="24"/>
          <w:szCs w:val="24"/>
        </w:rPr>
        <w:t xml:space="preserve"> в квитанции;</w:t>
      </w:r>
    </w:p>
    <w:p w:rsidR="001574F4" w:rsidRPr="008829C8" w:rsidRDefault="001574F4"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оплаченных потребителями</w:t>
      </w:r>
      <w:r w:rsidR="00DB0320" w:rsidRPr="008829C8">
        <w:rPr>
          <w:sz w:val="24"/>
          <w:szCs w:val="24"/>
        </w:rPr>
        <w:t xml:space="preserve"> </w:t>
      </w:r>
      <w:r w:rsidRPr="008829C8">
        <w:rPr>
          <w:sz w:val="24"/>
          <w:szCs w:val="24"/>
        </w:rPr>
        <w:t>-</w:t>
      </w:r>
      <w:r w:rsidR="00DB0320" w:rsidRPr="008829C8">
        <w:rPr>
          <w:sz w:val="24"/>
          <w:szCs w:val="24"/>
        </w:rPr>
        <w:t xml:space="preserve"> </w:t>
      </w:r>
      <w:r w:rsidRPr="008829C8">
        <w:rPr>
          <w:sz w:val="24"/>
          <w:szCs w:val="24"/>
        </w:rPr>
        <w:t>гражданами по квитанциям объемов электрической энергии, предоставленны</w:t>
      </w:r>
      <w:r w:rsidR="00CE59DF" w:rsidRPr="008829C8">
        <w:rPr>
          <w:sz w:val="24"/>
          <w:szCs w:val="24"/>
        </w:rPr>
        <w:t>м</w:t>
      </w:r>
      <w:r w:rsidRPr="008829C8">
        <w:rPr>
          <w:sz w:val="24"/>
          <w:szCs w:val="24"/>
        </w:rPr>
        <w:t xml:space="preserve"> </w:t>
      </w:r>
      <w:r w:rsidR="00747567" w:rsidRPr="008829C8">
        <w:rPr>
          <w:sz w:val="24"/>
          <w:szCs w:val="24"/>
        </w:rPr>
        <w:t>ГП/ЭСО</w:t>
      </w:r>
      <w:r w:rsidRPr="008829C8">
        <w:rPr>
          <w:sz w:val="24"/>
          <w:szCs w:val="24"/>
        </w:rPr>
        <w:t>;</w:t>
      </w:r>
    </w:p>
    <w:p w:rsidR="000C423B" w:rsidRPr="008829C8" w:rsidRDefault="008B229F"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нормативов потребления коммунальной услуги по электроснабжению (при отсутствии индивидуального или общего (квартирного) прибора учета)</w:t>
      </w:r>
      <w:r w:rsidR="004B112C">
        <w:rPr>
          <w:sz w:val="24"/>
          <w:szCs w:val="24"/>
        </w:rPr>
        <w:t xml:space="preserve"> </w:t>
      </w:r>
      <w:r w:rsidR="004B112C" w:rsidRPr="00F871C4">
        <w:rPr>
          <w:sz w:val="24"/>
          <w:szCs w:val="24"/>
        </w:rPr>
        <w:t>с учетом повышающего коэффициента утвержденного ПП РФ от 6 мая 2011 г. № 354, в редакции ПП РФ от 16 мая 2013 г. № 344</w:t>
      </w:r>
      <w:r w:rsidR="000C423B" w:rsidRPr="008829C8">
        <w:rPr>
          <w:sz w:val="24"/>
          <w:szCs w:val="24"/>
        </w:rPr>
        <w:t>;</w:t>
      </w:r>
    </w:p>
    <w:p w:rsidR="004B112C" w:rsidRDefault="000C423B"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нормативов потребления коммунальной услуги по электроснабжению, предоставленной на общедомовые нужды</w:t>
      </w:r>
      <w:r w:rsidR="00EF5957" w:rsidRPr="008829C8">
        <w:rPr>
          <w:sz w:val="24"/>
          <w:szCs w:val="24"/>
        </w:rPr>
        <w:t xml:space="preserve"> </w:t>
      </w:r>
      <w:r w:rsidRPr="008829C8">
        <w:rPr>
          <w:sz w:val="24"/>
          <w:szCs w:val="24"/>
        </w:rPr>
        <w:t>в</w:t>
      </w:r>
      <w:r w:rsidR="00133560" w:rsidRPr="008829C8">
        <w:rPr>
          <w:sz w:val="24"/>
          <w:szCs w:val="24"/>
        </w:rPr>
        <w:t xml:space="preserve"> </w:t>
      </w:r>
      <w:r w:rsidRPr="008829C8">
        <w:rPr>
          <w:sz w:val="24"/>
          <w:szCs w:val="24"/>
        </w:rPr>
        <w:t>многоквартирном доме</w:t>
      </w:r>
      <w:r w:rsidR="004B112C" w:rsidRPr="004B112C">
        <w:rPr>
          <w:sz w:val="24"/>
          <w:szCs w:val="24"/>
        </w:rPr>
        <w:t xml:space="preserve"> с учетом повышающего коэффициента утвержденного ПП РФ от 6 мая 2011 г. № 354, в редакции ПП РФ от 16 мая 2013 г. № 344;</w:t>
      </w:r>
    </w:p>
    <w:p w:rsidR="001574F4" w:rsidRPr="008829C8" w:rsidRDefault="004B112C" w:rsidP="00D508C0">
      <w:pPr>
        <w:pStyle w:val="a8"/>
        <w:widowControl/>
        <w:numPr>
          <w:ilvl w:val="0"/>
          <w:numId w:val="9"/>
        </w:numPr>
        <w:tabs>
          <w:tab w:val="left" w:pos="0"/>
          <w:tab w:val="left" w:pos="993"/>
          <w:tab w:val="left" w:pos="1134"/>
        </w:tabs>
        <w:autoSpaceDE/>
        <w:autoSpaceDN/>
        <w:ind w:left="0" w:right="-58" w:firstLine="709"/>
        <w:rPr>
          <w:sz w:val="24"/>
          <w:szCs w:val="24"/>
        </w:rPr>
      </w:pPr>
      <w:r w:rsidRPr="00F871C4">
        <w:rPr>
          <w:sz w:val="24"/>
          <w:szCs w:val="24"/>
        </w:rPr>
        <w:t xml:space="preserve">расчетных способов, указанных в </w:t>
      </w:r>
      <w:proofErr w:type="spellStart"/>
      <w:r w:rsidRPr="00F871C4">
        <w:rPr>
          <w:sz w:val="24"/>
          <w:szCs w:val="24"/>
        </w:rPr>
        <w:t>пп</w:t>
      </w:r>
      <w:proofErr w:type="spellEnd"/>
      <w:r w:rsidRPr="00F871C4">
        <w:rPr>
          <w:sz w:val="24"/>
          <w:szCs w:val="24"/>
        </w:rPr>
        <w:t>. 59, 59(1), 60 и 61 «Правил предоставления коммунальных услуг собственникам и пользователям помещений в многоквартирных домах и жилых домов», утвержденных ПП РФ от 6 мая 2011 г. № 354, в редакции ПП РФ от 16 мая 2013 г. № 344</w:t>
      </w:r>
    </w:p>
    <w:p w:rsidR="00826ACF" w:rsidRPr="008829C8" w:rsidRDefault="00826ACF" w:rsidP="00D508C0">
      <w:pPr>
        <w:pStyle w:val="110"/>
        <w:numPr>
          <w:ilvl w:val="0"/>
          <w:numId w:val="0"/>
        </w:numPr>
        <w:tabs>
          <w:tab w:val="clear" w:pos="851"/>
          <w:tab w:val="left" w:pos="0"/>
          <w:tab w:val="left" w:pos="993"/>
          <w:tab w:val="left" w:pos="1134"/>
        </w:tabs>
        <w:ind w:firstLine="709"/>
      </w:pPr>
      <w:r w:rsidRPr="008829C8">
        <w:t>1.3.</w:t>
      </w:r>
      <w:r w:rsidR="00CE59DF" w:rsidRPr="008829C8">
        <w:t>3</w:t>
      </w:r>
      <w:r w:rsidRPr="008829C8">
        <w:t>. В части точек поставки электр</w:t>
      </w:r>
      <w:r w:rsidR="00AE7E9D" w:rsidRPr="008829C8">
        <w:t xml:space="preserve">ической </w:t>
      </w:r>
      <w:r w:rsidRPr="008829C8">
        <w:t xml:space="preserve">энергии </w:t>
      </w:r>
      <w:r w:rsidR="006A0E60" w:rsidRPr="008829C8">
        <w:t>на границе балансовой принадлежности многоквартирных домов,</w:t>
      </w:r>
      <w:r w:rsidR="00FC2775" w:rsidRPr="008829C8">
        <w:t xml:space="preserve"> </w:t>
      </w:r>
      <w:r w:rsidR="006A0E60" w:rsidRPr="008829C8">
        <w:t>оборудованных коллективными (общедомовыми) приборами учета</w:t>
      </w:r>
      <w:r w:rsidRPr="008829C8">
        <w:t>:</w:t>
      </w:r>
    </w:p>
    <w:p w:rsidR="009C5BAA" w:rsidRPr="008829C8" w:rsidRDefault="009C5BAA"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lastRenderedPageBreak/>
        <w:t>показаний общедомовых приборов учета, полученны</w:t>
      </w:r>
      <w:r w:rsidR="00DC0958" w:rsidRPr="008829C8">
        <w:rPr>
          <w:sz w:val="24"/>
          <w:szCs w:val="24"/>
        </w:rPr>
        <w:t>х</w:t>
      </w:r>
      <w:r w:rsidRPr="008829C8">
        <w:rPr>
          <w:sz w:val="24"/>
          <w:szCs w:val="24"/>
        </w:rPr>
        <w:t xml:space="preserve"> посредством систем автоматизированного дистанционного снятия показаний Исполнителя (исполнителя коммунальных услуг);</w:t>
      </w:r>
    </w:p>
    <w:p w:rsidR="006A0E60" w:rsidRPr="008829C8" w:rsidRDefault="006A0E60"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 xml:space="preserve">показаний </w:t>
      </w:r>
      <w:r w:rsidR="000D1DD0" w:rsidRPr="008829C8">
        <w:rPr>
          <w:sz w:val="24"/>
          <w:szCs w:val="24"/>
        </w:rPr>
        <w:t>общедомовых</w:t>
      </w:r>
      <w:r w:rsidRPr="008829C8">
        <w:rPr>
          <w:sz w:val="24"/>
          <w:szCs w:val="24"/>
        </w:rPr>
        <w:t xml:space="preserve"> приборов учета, полученны</w:t>
      </w:r>
      <w:r w:rsidR="00DC0958" w:rsidRPr="008829C8">
        <w:rPr>
          <w:sz w:val="24"/>
          <w:szCs w:val="24"/>
        </w:rPr>
        <w:t>х</w:t>
      </w:r>
      <w:r w:rsidRPr="008829C8">
        <w:rPr>
          <w:sz w:val="24"/>
          <w:szCs w:val="24"/>
        </w:rPr>
        <w:t xml:space="preserve"> в ходе контрольного снятия по</w:t>
      </w:r>
      <w:r w:rsidR="00747567" w:rsidRPr="008829C8">
        <w:rPr>
          <w:sz w:val="24"/>
          <w:szCs w:val="24"/>
        </w:rPr>
        <w:t>казаний работниками Исполнителя</w:t>
      </w:r>
      <w:r w:rsidRPr="008829C8">
        <w:rPr>
          <w:sz w:val="24"/>
          <w:szCs w:val="24"/>
        </w:rPr>
        <w:t>;</w:t>
      </w:r>
    </w:p>
    <w:p w:rsidR="008B229F" w:rsidRPr="008829C8" w:rsidRDefault="008B229F"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 xml:space="preserve">показаний общедомовых приборов учета </w:t>
      </w:r>
      <w:r w:rsidR="00AE7E9D" w:rsidRPr="008829C8">
        <w:rPr>
          <w:sz w:val="24"/>
          <w:szCs w:val="24"/>
        </w:rPr>
        <w:t>электрической энергии</w:t>
      </w:r>
      <w:r w:rsidRPr="008829C8">
        <w:rPr>
          <w:sz w:val="24"/>
          <w:szCs w:val="24"/>
        </w:rPr>
        <w:t xml:space="preserve">, полученных от исполнителей коммунальных услуг (переданных </w:t>
      </w:r>
      <w:r w:rsidR="00747567" w:rsidRPr="008829C8">
        <w:rPr>
          <w:sz w:val="24"/>
          <w:szCs w:val="24"/>
        </w:rPr>
        <w:t>ГП/ЭСО</w:t>
      </w:r>
      <w:r w:rsidRPr="008829C8">
        <w:rPr>
          <w:sz w:val="24"/>
          <w:szCs w:val="24"/>
        </w:rPr>
        <w:t>);</w:t>
      </w:r>
    </w:p>
    <w:p w:rsidR="001574F4" w:rsidRPr="008829C8" w:rsidRDefault="008B229F" w:rsidP="00D508C0">
      <w:pPr>
        <w:pStyle w:val="a8"/>
        <w:widowControl/>
        <w:numPr>
          <w:ilvl w:val="0"/>
          <w:numId w:val="9"/>
        </w:numPr>
        <w:tabs>
          <w:tab w:val="left" w:pos="0"/>
          <w:tab w:val="left" w:pos="993"/>
          <w:tab w:val="left" w:pos="1134"/>
        </w:tabs>
        <w:autoSpaceDE/>
        <w:autoSpaceDN/>
        <w:ind w:left="0" w:right="-58" w:firstLine="709"/>
        <w:rPr>
          <w:sz w:val="24"/>
          <w:szCs w:val="24"/>
        </w:rPr>
      </w:pPr>
      <w:r w:rsidRPr="008829C8">
        <w:rPr>
          <w:sz w:val="24"/>
          <w:szCs w:val="24"/>
        </w:rPr>
        <w:t>коэффициентов трансформации трансформаторов тока (ТТ) и трансформаторов напряжения (ТН)</w:t>
      </w:r>
      <w:r w:rsidR="00EE587F" w:rsidRPr="008829C8">
        <w:rPr>
          <w:sz w:val="24"/>
          <w:szCs w:val="24"/>
        </w:rPr>
        <w:t>.</w:t>
      </w:r>
    </w:p>
    <w:p w:rsidR="00D02D6A" w:rsidRPr="008829C8" w:rsidRDefault="00D02D6A">
      <w:pPr>
        <w:tabs>
          <w:tab w:val="left" w:pos="851"/>
        </w:tabs>
        <w:spacing w:before="60"/>
        <w:ind w:firstLine="709"/>
        <w:rPr>
          <w:b/>
        </w:rPr>
      </w:pPr>
    </w:p>
    <w:p w:rsidR="00BE49EE" w:rsidRPr="008829C8" w:rsidRDefault="00772FC0">
      <w:pPr>
        <w:pStyle w:val="10"/>
      </w:pPr>
      <w:r w:rsidRPr="008829C8">
        <w:t>Порядок снятия показаний приборов учета</w:t>
      </w:r>
      <w:r w:rsidR="00B448FA" w:rsidRPr="008829C8">
        <w:t xml:space="preserve"> электр</w:t>
      </w:r>
      <w:r w:rsidR="00AE7E9D" w:rsidRPr="008829C8">
        <w:t xml:space="preserve">ической </w:t>
      </w:r>
      <w:r w:rsidR="00B448FA" w:rsidRPr="008829C8">
        <w:t>энергии, используемых для определения объема оказанных услуг по передаче электр</w:t>
      </w:r>
      <w:r w:rsidR="00AE7E9D" w:rsidRPr="008829C8">
        <w:t xml:space="preserve">ической </w:t>
      </w:r>
      <w:r w:rsidR="00B448FA" w:rsidRPr="008829C8">
        <w:t xml:space="preserve">энергии по </w:t>
      </w:r>
      <w:r w:rsidR="005D6CFE" w:rsidRPr="008829C8">
        <w:t xml:space="preserve">настоящему </w:t>
      </w:r>
      <w:r w:rsidR="00B448FA" w:rsidRPr="008829C8">
        <w:t>Договору</w:t>
      </w:r>
    </w:p>
    <w:p w:rsidR="00FC4118" w:rsidRPr="008829C8" w:rsidRDefault="00FC4118">
      <w:pPr>
        <w:spacing w:before="60"/>
        <w:ind w:left="360"/>
        <w:rPr>
          <w:b/>
        </w:rPr>
      </w:pPr>
    </w:p>
    <w:p w:rsidR="00FC7113" w:rsidRPr="008829C8" w:rsidRDefault="005E05D8">
      <w:pPr>
        <w:pStyle w:val="110"/>
        <w:tabs>
          <w:tab w:val="clear" w:pos="851"/>
        </w:tabs>
        <w:ind w:left="0" w:firstLine="709"/>
      </w:pPr>
      <w:r w:rsidRPr="008829C8">
        <w:t>Проверка правильности снятия показани</w:t>
      </w:r>
      <w:r w:rsidR="00363725" w:rsidRPr="008829C8">
        <w:t>й</w:t>
      </w:r>
      <w:r w:rsidRPr="008829C8">
        <w:t xml:space="preserve"> расчетных приборов учета (далее - контрольное снятие показаний) осуществляется Исполнителем</w:t>
      </w:r>
      <w:r w:rsidR="00FC7113" w:rsidRPr="008829C8">
        <w:t>:</w:t>
      </w:r>
    </w:p>
    <w:p w:rsidR="00FC7113" w:rsidRPr="008829C8" w:rsidRDefault="005E05D8" w:rsidP="00D508C0">
      <w:pPr>
        <w:pStyle w:val="110"/>
        <w:numPr>
          <w:ilvl w:val="0"/>
          <w:numId w:val="27"/>
        </w:numPr>
        <w:tabs>
          <w:tab w:val="clear" w:pos="851"/>
          <w:tab w:val="left" w:pos="993"/>
        </w:tabs>
        <w:ind w:left="0" w:firstLine="709"/>
      </w:pPr>
      <w:r w:rsidRPr="008829C8">
        <w:t>не чаще 1 раза в месяц</w:t>
      </w:r>
      <w:r w:rsidR="008C7BAD" w:rsidRPr="008829C8">
        <w:t xml:space="preserve"> </w:t>
      </w:r>
      <w:r w:rsidRPr="008829C8">
        <w:t>–</w:t>
      </w:r>
      <w:r w:rsidR="008C7BAD" w:rsidRPr="008829C8">
        <w:t xml:space="preserve"> </w:t>
      </w:r>
      <w:r w:rsidRPr="008829C8">
        <w:t>по</w:t>
      </w:r>
      <w:r w:rsidR="008C7BAD" w:rsidRPr="008829C8">
        <w:t xml:space="preserve"> </w:t>
      </w:r>
      <w:r w:rsidRPr="008829C8">
        <w:t>приборам учета, установленны</w:t>
      </w:r>
      <w:r w:rsidR="00CE59DF" w:rsidRPr="008829C8">
        <w:t>м</w:t>
      </w:r>
      <w:r w:rsidRPr="008829C8">
        <w:t xml:space="preserve"> в </w:t>
      </w:r>
      <w:proofErr w:type="spellStart"/>
      <w:r w:rsidRPr="008829C8">
        <w:t>энергопринимающих</w:t>
      </w:r>
      <w:proofErr w:type="spellEnd"/>
      <w:r w:rsidRPr="008829C8">
        <w:t xml:space="preserve"> устройствах потребителей</w:t>
      </w:r>
      <w:r w:rsidR="008C7BAD" w:rsidRPr="008829C8">
        <w:t xml:space="preserve"> </w:t>
      </w:r>
      <w:r w:rsidRPr="008829C8">
        <w:t>юридических</w:t>
      </w:r>
      <w:r w:rsidR="00363725" w:rsidRPr="008829C8">
        <w:t xml:space="preserve"> и приравненных к ним</w:t>
      </w:r>
      <w:r w:rsidRPr="008829C8">
        <w:t xml:space="preserve"> лиц, </w:t>
      </w:r>
      <w:r w:rsidR="00FC7113" w:rsidRPr="008829C8">
        <w:t>потребителе</w:t>
      </w:r>
      <w:r w:rsidR="000271F8" w:rsidRPr="008829C8">
        <w:t>й</w:t>
      </w:r>
      <w:r w:rsidR="00CE59DF" w:rsidRPr="008829C8">
        <w:t xml:space="preserve"> </w:t>
      </w:r>
      <w:r w:rsidR="00FC7113" w:rsidRPr="008829C8">
        <w:t>-</w:t>
      </w:r>
      <w:r w:rsidR="00CE59DF" w:rsidRPr="008829C8">
        <w:t xml:space="preserve"> </w:t>
      </w:r>
      <w:r w:rsidR="00FC7113" w:rsidRPr="008829C8">
        <w:t>граждан, использующих электрическую энергию для осуществления</w:t>
      </w:r>
      <w:r w:rsidR="008C7BAD" w:rsidRPr="008829C8">
        <w:t xml:space="preserve"> </w:t>
      </w:r>
      <w:r w:rsidR="00FC7113" w:rsidRPr="008829C8">
        <w:t>предпринимательской деятельности,</w:t>
      </w:r>
      <w:r w:rsidR="008C7BAD" w:rsidRPr="008829C8">
        <w:t xml:space="preserve"> </w:t>
      </w:r>
      <w:r w:rsidRPr="008829C8">
        <w:t>в отношении которых установлены указанные расчетные приборы учета</w:t>
      </w:r>
      <w:r w:rsidR="00363725" w:rsidRPr="008829C8">
        <w:t>,</w:t>
      </w:r>
      <w:r w:rsidR="008C7BAD" w:rsidRPr="008829C8">
        <w:t xml:space="preserve"> </w:t>
      </w:r>
      <w:r w:rsidR="00B01EBA" w:rsidRPr="008829C8">
        <w:t xml:space="preserve">по индивидуальным, общим (квартирным) приборам учета, </w:t>
      </w:r>
      <w:r w:rsidR="00DF70B6" w:rsidRPr="008829C8">
        <w:t xml:space="preserve">а также </w:t>
      </w:r>
      <w:r w:rsidR="00B01EBA" w:rsidRPr="008829C8">
        <w:t>установленным в местах общего пользования и нежилых помещениях</w:t>
      </w:r>
      <w:r w:rsidR="008C7BAD" w:rsidRPr="008829C8">
        <w:t xml:space="preserve"> </w:t>
      </w:r>
      <w:r w:rsidR="00B01EBA" w:rsidRPr="008829C8">
        <w:t>потребителей</w:t>
      </w:r>
      <w:r w:rsidR="00DB0320" w:rsidRPr="008829C8">
        <w:t xml:space="preserve"> </w:t>
      </w:r>
      <w:r w:rsidR="00B01EBA" w:rsidRPr="008829C8">
        <w:t>-</w:t>
      </w:r>
      <w:r w:rsidR="00DB0320" w:rsidRPr="008829C8">
        <w:t xml:space="preserve"> </w:t>
      </w:r>
      <w:r w:rsidR="00B01EBA" w:rsidRPr="008829C8">
        <w:t>граждан</w:t>
      </w:r>
      <w:r w:rsidR="00DF70B6" w:rsidRPr="008829C8">
        <w:t xml:space="preserve"> и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помещений в многоквартирных домах</w:t>
      </w:r>
      <w:r w:rsidR="00FC7113" w:rsidRPr="008829C8">
        <w:t>;</w:t>
      </w:r>
    </w:p>
    <w:p w:rsidR="005E05D8" w:rsidRPr="008829C8" w:rsidRDefault="005E05D8" w:rsidP="00D508C0">
      <w:pPr>
        <w:pStyle w:val="110"/>
        <w:numPr>
          <w:ilvl w:val="0"/>
          <w:numId w:val="27"/>
        </w:numPr>
        <w:tabs>
          <w:tab w:val="clear" w:pos="851"/>
          <w:tab w:val="left" w:pos="993"/>
        </w:tabs>
        <w:ind w:left="0" w:firstLine="709"/>
      </w:pPr>
      <w:r w:rsidRPr="008829C8">
        <w:t xml:space="preserve">не чаще </w:t>
      </w:r>
      <w:r w:rsidR="00CE59DF" w:rsidRPr="008829C8">
        <w:t xml:space="preserve">1 раза в </w:t>
      </w:r>
      <w:r w:rsidR="004B112C">
        <w:t>6</w:t>
      </w:r>
      <w:r w:rsidR="00CE59DF" w:rsidRPr="008829C8">
        <w:t xml:space="preserve"> месяц</w:t>
      </w:r>
      <w:r w:rsidR="004B112C">
        <w:t>ев</w:t>
      </w:r>
      <w:r w:rsidR="00CE59DF" w:rsidRPr="008829C8">
        <w:t xml:space="preserve"> – по индивидуальным, общим (квартирным) приборам учета, установленным в жилых </w:t>
      </w:r>
      <w:r w:rsidR="004B112C">
        <w:t xml:space="preserve">(нежилых) </w:t>
      </w:r>
      <w:r w:rsidR="00CE59DF" w:rsidRPr="008829C8">
        <w:t>помещениях потребителей - граждан и в жилых</w:t>
      </w:r>
      <w:r w:rsidR="004B112C">
        <w:t xml:space="preserve"> (нежилых)</w:t>
      </w:r>
      <w:r w:rsidR="00CE59DF" w:rsidRPr="008829C8">
        <w:t xml:space="preserve"> помещениях потребителей юридических и приравненных к ним лиц, использующих электрическую энергию на коммунально-бытовые нужды, и являющихся собственниками и пользователями жилых домов и помещений в многоквартирных домах.</w:t>
      </w:r>
    </w:p>
    <w:p w:rsidR="003638E4" w:rsidRPr="008829C8" w:rsidRDefault="005C4CC2">
      <w:pPr>
        <w:pStyle w:val="110"/>
        <w:tabs>
          <w:tab w:val="clear" w:pos="851"/>
        </w:tabs>
        <w:ind w:left="0" w:firstLine="709"/>
      </w:pPr>
      <w:r w:rsidRPr="008829C8">
        <w:t>Исполнитель проводит контрольное снятие показаний в соответствии с разработанным им</w:t>
      </w:r>
      <w:r w:rsidR="00872D03" w:rsidRPr="008829C8">
        <w:t xml:space="preserve"> </w:t>
      </w:r>
      <w:r w:rsidRPr="008829C8">
        <w:t xml:space="preserve">и доведенным до сведения </w:t>
      </w:r>
      <w:r w:rsidR="002F59C3" w:rsidRPr="008829C8">
        <w:t xml:space="preserve">ГП/ЭСО </w:t>
      </w:r>
      <w:r w:rsidRPr="008829C8">
        <w:t>планом-графиком проведения контрольного снятия показаний</w:t>
      </w:r>
      <w:r w:rsidR="00EF5957" w:rsidRPr="008829C8">
        <w:t xml:space="preserve"> </w:t>
      </w:r>
      <w:r w:rsidRPr="008829C8">
        <w:t xml:space="preserve">в отношении точек поставки </w:t>
      </w:r>
      <w:r w:rsidR="00DB0320" w:rsidRPr="008829C8">
        <w:t>П</w:t>
      </w:r>
      <w:r w:rsidRPr="008829C8">
        <w:t xml:space="preserve">отребителей электрической энергии, </w:t>
      </w:r>
      <w:proofErr w:type="spellStart"/>
      <w:r w:rsidRPr="008829C8">
        <w:t>энергопринимающие</w:t>
      </w:r>
      <w:proofErr w:type="spellEnd"/>
      <w:r w:rsidRPr="008829C8">
        <w:t xml:space="preserve"> устройства которых присоединены, в том числе опосредованно, к объектам электросетевого хозяйства Исполнителя, обслуживание которых осуществляет </w:t>
      </w:r>
      <w:r w:rsidR="002F59C3" w:rsidRPr="008829C8">
        <w:t>ГП/ЭСО</w:t>
      </w:r>
      <w:r w:rsidRPr="008829C8">
        <w:t xml:space="preserve">. </w:t>
      </w:r>
      <w:r w:rsidR="005E05D8" w:rsidRPr="008829C8">
        <w:t>Проверка правильности снятия показани</w:t>
      </w:r>
      <w:r w:rsidR="008B1BD1" w:rsidRPr="008829C8">
        <w:t>й</w:t>
      </w:r>
      <w:r w:rsidR="005E05D8" w:rsidRPr="008829C8">
        <w:t xml:space="preserve"> расчетных приборов учета</w:t>
      </w:r>
      <w:r w:rsidR="008C7BAD" w:rsidRPr="008829C8">
        <w:t xml:space="preserve"> </w:t>
      </w:r>
      <w:r w:rsidR="005E05D8" w:rsidRPr="008829C8">
        <w:t>осуществляется также при проверке</w:t>
      </w:r>
      <w:r w:rsidR="008C7BAD" w:rsidRPr="008829C8">
        <w:t xml:space="preserve"> </w:t>
      </w:r>
      <w:r w:rsidR="00C05865" w:rsidRPr="008829C8">
        <w:t xml:space="preserve">состояния схемы измерения и работы </w:t>
      </w:r>
      <w:r w:rsidR="00B448FA" w:rsidRPr="008829C8">
        <w:t xml:space="preserve">средств измерения </w:t>
      </w:r>
      <w:r w:rsidR="00AE7E9D" w:rsidRPr="008829C8">
        <w:t>электрической энергии</w:t>
      </w:r>
      <w:r w:rsidR="007937D9" w:rsidRPr="008829C8">
        <w:t xml:space="preserve">, </w:t>
      </w:r>
      <w:r w:rsidR="00CE59DF" w:rsidRPr="008829C8">
        <w:t xml:space="preserve">а также </w:t>
      </w:r>
      <w:r w:rsidR="00B448FA" w:rsidRPr="008829C8">
        <w:t xml:space="preserve">их </w:t>
      </w:r>
      <w:r w:rsidR="007937D9" w:rsidRPr="008829C8">
        <w:t>замен</w:t>
      </w:r>
      <w:r w:rsidR="005E05D8" w:rsidRPr="008829C8">
        <w:t>е</w:t>
      </w:r>
      <w:r w:rsidR="003638E4" w:rsidRPr="008829C8">
        <w:t>.</w:t>
      </w:r>
    </w:p>
    <w:p w:rsidR="00F065F5" w:rsidRPr="008829C8" w:rsidRDefault="00F065F5">
      <w:pPr>
        <w:pStyle w:val="110"/>
        <w:tabs>
          <w:tab w:val="clear" w:pos="851"/>
        </w:tabs>
        <w:ind w:left="0" w:firstLine="709"/>
      </w:pPr>
      <w:r w:rsidRPr="008829C8">
        <w:t xml:space="preserve">В случае если для проведения контрольного снятия показаний Исполнителю требуется допуск к </w:t>
      </w:r>
      <w:proofErr w:type="spellStart"/>
      <w:r w:rsidRPr="008829C8">
        <w:t>энергопринимающим</w:t>
      </w:r>
      <w:proofErr w:type="spellEnd"/>
      <w:r w:rsidRPr="008829C8">
        <w:t xml:space="preserve"> устройствам </w:t>
      </w:r>
      <w:r w:rsidR="00CE59DF" w:rsidRPr="008829C8">
        <w:t>П</w:t>
      </w:r>
      <w:r w:rsidRPr="008829C8">
        <w:t>отребителя, в границах которых установлен расчетный прибор учета, то Исполнитель, в порядке, предусмотренном п.</w:t>
      </w:r>
      <w:r w:rsidR="00CE59DF" w:rsidRPr="008829C8">
        <w:t xml:space="preserve"> </w:t>
      </w:r>
      <w:r w:rsidRPr="008829C8">
        <w:t>170 «Основных положений функционирования розничных рынков электрической энергии»</w:t>
      </w:r>
      <w:r w:rsidR="00EF5957" w:rsidRPr="008829C8">
        <w:t xml:space="preserve"> </w:t>
      </w:r>
      <w:r w:rsidRPr="008829C8">
        <w:t>в отношении потребителей юридических и приравненных к ним лиц, потребителей</w:t>
      </w:r>
      <w:r w:rsidR="00DB0320" w:rsidRPr="008829C8">
        <w:t xml:space="preserve"> </w:t>
      </w:r>
      <w:r w:rsidRPr="008829C8">
        <w:t>-</w:t>
      </w:r>
      <w:r w:rsidR="00DB0320" w:rsidRPr="008829C8">
        <w:t xml:space="preserve"> </w:t>
      </w:r>
      <w:r w:rsidRPr="008829C8">
        <w:t>граждан, использующих электрическую энергию для осуществления предпринимательской деятельности и п.</w:t>
      </w:r>
      <w:r w:rsidR="00CE59DF" w:rsidRPr="008829C8">
        <w:t xml:space="preserve"> </w:t>
      </w:r>
      <w:r w:rsidRPr="008829C8">
        <w:t>85 «Правил предоставления коммунальных услуг собственникам и пользователям помещений в многоквартирных домах и жилых домов» в отношении потребителей</w:t>
      </w:r>
      <w:r w:rsidR="00CE59DF" w:rsidRPr="008829C8">
        <w:t xml:space="preserve"> </w:t>
      </w:r>
      <w:r w:rsidRPr="008829C8">
        <w:t>-</w:t>
      </w:r>
      <w:r w:rsidR="00CE59DF" w:rsidRPr="008829C8">
        <w:t xml:space="preserve"> </w:t>
      </w:r>
      <w:r w:rsidRPr="008829C8">
        <w:t xml:space="preserve">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помещений в многоквартирных домах, уведомляет потребителей о необходимости обеспечения </w:t>
      </w:r>
      <w:r w:rsidRPr="008829C8">
        <w:lastRenderedPageBreak/>
        <w:t xml:space="preserve">допуска, с указанием даты и времени проведения контрольного снятия показаний, а также информирует о последствиях </w:t>
      </w:r>
      <w:proofErr w:type="spellStart"/>
      <w:r w:rsidRPr="008829C8">
        <w:t>недопуска</w:t>
      </w:r>
      <w:proofErr w:type="spellEnd"/>
      <w:r w:rsidRPr="008829C8">
        <w:t>.</w:t>
      </w:r>
    </w:p>
    <w:p w:rsidR="00F065F5" w:rsidRPr="008829C8" w:rsidRDefault="00F065F5">
      <w:pPr>
        <w:pStyle w:val="110"/>
        <w:tabs>
          <w:tab w:val="clear" w:pos="851"/>
        </w:tabs>
        <w:ind w:left="0" w:firstLine="709"/>
      </w:pPr>
      <w:r w:rsidRPr="008829C8">
        <w:t>В случае</w:t>
      </w:r>
      <w:r w:rsidR="00EF5957" w:rsidRPr="008829C8">
        <w:t xml:space="preserve"> </w:t>
      </w:r>
      <w:r w:rsidRPr="008829C8">
        <w:t xml:space="preserve">если для проведения контрольного снятия показаний не требуется допуск к </w:t>
      </w:r>
      <w:proofErr w:type="spellStart"/>
      <w:r w:rsidRPr="008829C8">
        <w:t>энергопринимающим</w:t>
      </w:r>
      <w:proofErr w:type="spellEnd"/>
      <w:r w:rsidRPr="008829C8">
        <w:t xml:space="preserve"> устройствам </w:t>
      </w:r>
      <w:r w:rsidR="00CE59DF" w:rsidRPr="008829C8">
        <w:t>П</w:t>
      </w:r>
      <w:r w:rsidRPr="008829C8">
        <w:t xml:space="preserve">отребителя, то такое контрольное снятие показаний может проводиться в отсутствие представителя </w:t>
      </w:r>
      <w:r w:rsidR="00CE59DF" w:rsidRPr="008829C8">
        <w:t>П</w:t>
      </w:r>
      <w:r w:rsidRPr="008829C8">
        <w:t>отребителя</w:t>
      </w:r>
      <w:r w:rsidR="00360F45" w:rsidRPr="008829C8">
        <w:t>;</w:t>
      </w:r>
      <w:r w:rsidRPr="008829C8">
        <w:t xml:space="preserve"> акт снятия показаний подписывается </w:t>
      </w:r>
      <w:r w:rsidR="00747567" w:rsidRPr="008829C8">
        <w:t>представителем Исполнителя</w:t>
      </w:r>
      <w:r w:rsidRPr="008829C8">
        <w:t xml:space="preserve">, а также представителем </w:t>
      </w:r>
      <w:r w:rsidR="00747567" w:rsidRPr="008829C8">
        <w:t>ГП/ЭСО</w:t>
      </w:r>
      <w:r w:rsidRPr="008829C8">
        <w:t>,</w:t>
      </w:r>
      <w:r w:rsidR="00360F45" w:rsidRPr="008829C8">
        <w:t xml:space="preserve"> </w:t>
      </w:r>
      <w:r w:rsidRPr="008829C8">
        <w:t>в случае присутствия.</w:t>
      </w:r>
      <w:r w:rsidR="00EF5957" w:rsidRPr="008829C8">
        <w:t xml:space="preserve"> </w:t>
      </w:r>
      <w:r w:rsidRPr="008829C8">
        <w:t xml:space="preserve">Допускается проводить без представителей </w:t>
      </w:r>
      <w:r w:rsidR="00360F45" w:rsidRPr="008829C8">
        <w:t>П</w:t>
      </w:r>
      <w:r w:rsidRPr="008829C8">
        <w:t xml:space="preserve">отребителя и представителей </w:t>
      </w:r>
      <w:r w:rsidR="00747567" w:rsidRPr="008829C8">
        <w:t xml:space="preserve">ГП/ЭСО </w:t>
      </w:r>
      <w:r w:rsidRPr="008829C8">
        <w:t>контрольное снятие показаний приборов учета, установленных в выносных шкафах учета, расположенных на фасадах индивидуальных жилых домов и нежилых строений, опорах линий электропередачи,</w:t>
      </w:r>
      <w:r w:rsidR="00EF5957" w:rsidRPr="008829C8">
        <w:t xml:space="preserve"> </w:t>
      </w:r>
      <w:r w:rsidRPr="008829C8">
        <w:t>квартирных</w:t>
      </w:r>
      <w:r w:rsidR="00EF5957" w:rsidRPr="008829C8">
        <w:t xml:space="preserve"> </w:t>
      </w:r>
      <w:r w:rsidRPr="008829C8">
        <w:t xml:space="preserve">и общедомовых приборов учета, установленных в этажных распределительных щитах и в местах общего пользования многоквартирных жилых домов, </w:t>
      </w:r>
      <w:r w:rsidR="0066681C" w:rsidRPr="008829C8">
        <w:t xml:space="preserve">а также </w:t>
      </w:r>
      <w:r w:rsidRPr="008829C8">
        <w:t xml:space="preserve">в других аналогичных случаях, при этом подписи представителя </w:t>
      </w:r>
      <w:r w:rsidR="0066681C" w:rsidRPr="008829C8">
        <w:t>П</w:t>
      </w:r>
      <w:r w:rsidRPr="008829C8">
        <w:t xml:space="preserve">отребителя и Заказчика не требуются. Также не требуются подписи представителей </w:t>
      </w:r>
      <w:r w:rsidR="0066681C" w:rsidRPr="008829C8">
        <w:t>П</w:t>
      </w:r>
      <w:r w:rsidRPr="008829C8">
        <w:t xml:space="preserve">отребителя и Заказчика в случае ведения маршрутного листа в электронном виде с внесением показаний в карманный персональный компьютер (далее - КПК). В случае необходимости  при контрольном снятии показаний может производиться </w:t>
      </w:r>
      <w:proofErr w:type="spellStart"/>
      <w:r w:rsidRPr="008829C8">
        <w:t>фотофиксация</w:t>
      </w:r>
      <w:proofErr w:type="spellEnd"/>
      <w:r w:rsidRPr="008829C8">
        <w:t xml:space="preserve"> табло приборов учета с номером и показаниями. При несогласии </w:t>
      </w:r>
      <w:r w:rsidR="0066681C" w:rsidRPr="008829C8">
        <w:t>П</w:t>
      </w:r>
      <w:r w:rsidRPr="008829C8">
        <w:t>отребителя, который не участвовал в контрольном снятии показаний, с показаниями расчетного прибора учета, указанными в акте контрольного снятия</w:t>
      </w:r>
      <w:r w:rsidR="0066681C" w:rsidRPr="008829C8">
        <w:t xml:space="preserve"> и</w:t>
      </w:r>
      <w:r w:rsidRPr="008829C8">
        <w:t xml:space="preserve"> маршрутном листе (внесенным в КПК), такой </w:t>
      </w:r>
      <w:r w:rsidR="0066681C" w:rsidRPr="008829C8">
        <w:t>П</w:t>
      </w:r>
      <w:r w:rsidRPr="008829C8">
        <w:t xml:space="preserve">отребитель вправе обратиться к </w:t>
      </w:r>
      <w:r w:rsidR="002F59C3" w:rsidRPr="008829C8">
        <w:t xml:space="preserve">ГП/ЭСО </w:t>
      </w:r>
      <w:r w:rsidRPr="008829C8">
        <w:t xml:space="preserve">и (или) Исполнителю с требованием о проведении повторного контрольного снятия показаний в его присутствии и (или) присутствии </w:t>
      </w:r>
      <w:r w:rsidR="002F59C3" w:rsidRPr="008829C8">
        <w:t>ГП/ЭСО</w:t>
      </w:r>
      <w:r w:rsidRPr="008829C8">
        <w:t>.</w:t>
      </w:r>
    </w:p>
    <w:p w:rsidR="00FE5B46" w:rsidRPr="008829C8" w:rsidRDefault="00046002">
      <w:pPr>
        <w:pStyle w:val="110"/>
        <w:tabs>
          <w:tab w:val="clear" w:pos="851"/>
        </w:tabs>
        <w:ind w:left="0" w:firstLine="709"/>
      </w:pPr>
      <w:r w:rsidRPr="008829C8">
        <w:t xml:space="preserve">Результаты контрольного снятия показаний приборов учета </w:t>
      </w:r>
      <w:r w:rsidR="00AE7E9D" w:rsidRPr="008829C8">
        <w:t>электрической энергии</w:t>
      </w:r>
      <w:r w:rsidRPr="008829C8">
        <w:t xml:space="preserve">, осуществляющих учет в точках </w:t>
      </w:r>
      <w:r w:rsidR="00261EC0" w:rsidRPr="008829C8">
        <w:t>поставки</w:t>
      </w:r>
      <w:r w:rsidR="00AE7E9D" w:rsidRPr="008829C8">
        <w:t xml:space="preserve"> электрической энергии</w:t>
      </w:r>
      <w:r w:rsidR="00FC2775" w:rsidRPr="008829C8">
        <w:t xml:space="preserve"> </w:t>
      </w:r>
      <w:r w:rsidR="0066681C" w:rsidRPr="008829C8">
        <w:t>П</w:t>
      </w:r>
      <w:r w:rsidR="008B1BD1" w:rsidRPr="008829C8">
        <w:t>отребител</w:t>
      </w:r>
      <w:r w:rsidR="00B01EBA" w:rsidRPr="008829C8">
        <w:t>ям</w:t>
      </w:r>
      <w:r w:rsidR="00FC2775" w:rsidRPr="008829C8">
        <w:t xml:space="preserve"> </w:t>
      </w:r>
      <w:r w:rsidRPr="008829C8">
        <w:t>юридически</w:t>
      </w:r>
      <w:r w:rsidR="00767BF0" w:rsidRPr="008829C8">
        <w:t>м</w:t>
      </w:r>
      <w:r w:rsidR="008B1BD1" w:rsidRPr="008829C8">
        <w:t xml:space="preserve">и </w:t>
      </w:r>
      <w:r w:rsidR="0066681C" w:rsidRPr="008829C8">
        <w:t xml:space="preserve">и </w:t>
      </w:r>
      <w:r w:rsidR="008B1BD1" w:rsidRPr="008829C8">
        <w:t>приравненны</w:t>
      </w:r>
      <w:r w:rsidR="00767BF0" w:rsidRPr="008829C8">
        <w:t>м</w:t>
      </w:r>
      <w:r w:rsidR="008B1BD1" w:rsidRPr="008829C8">
        <w:t xml:space="preserve"> к ним </w:t>
      </w:r>
      <w:r w:rsidRPr="008829C8">
        <w:t>лиц</w:t>
      </w:r>
      <w:r w:rsidR="00767BF0" w:rsidRPr="008829C8">
        <w:t>ам</w:t>
      </w:r>
      <w:r w:rsidRPr="008829C8">
        <w:t xml:space="preserve">, </w:t>
      </w:r>
      <w:r w:rsidR="00FC7113" w:rsidRPr="008829C8">
        <w:t>потребителям</w:t>
      </w:r>
      <w:r w:rsidR="0066681C" w:rsidRPr="008829C8">
        <w:t xml:space="preserve"> </w:t>
      </w:r>
      <w:r w:rsidR="00FC7113" w:rsidRPr="008829C8">
        <w:t>-</w:t>
      </w:r>
      <w:r w:rsidR="0066681C" w:rsidRPr="008829C8">
        <w:t xml:space="preserve"> </w:t>
      </w:r>
      <w:r w:rsidR="00FC7113" w:rsidRPr="008829C8">
        <w:t>гражданам, использующим электрическую энергию для осуществления предпринимательской деятельности,</w:t>
      </w:r>
      <w:r w:rsidR="00FC2775" w:rsidRPr="008829C8">
        <w:t xml:space="preserve"> </w:t>
      </w:r>
      <w:r w:rsidRPr="008829C8">
        <w:t xml:space="preserve">оформляются актом </w:t>
      </w:r>
      <w:r w:rsidR="00B01EBA" w:rsidRPr="008829C8">
        <w:t xml:space="preserve">контрольного </w:t>
      </w:r>
      <w:r w:rsidRPr="008829C8">
        <w:t xml:space="preserve">снятия показаний по форме приложения № 1 к настоящему Регламенту, который подписывается представителем Исполнителя, а также представителями </w:t>
      </w:r>
      <w:r w:rsidR="002F59C3" w:rsidRPr="008829C8">
        <w:t xml:space="preserve">ГП/ЭСО </w:t>
      </w:r>
      <w:r w:rsidRPr="008829C8">
        <w:t xml:space="preserve">и </w:t>
      </w:r>
      <w:r w:rsidR="0066681C" w:rsidRPr="008829C8">
        <w:t>П</w:t>
      </w:r>
      <w:r w:rsidRPr="008829C8">
        <w:t xml:space="preserve">отребителя - в случае их присутствия. При отказе </w:t>
      </w:r>
      <w:r w:rsidR="00767BF0" w:rsidRPr="008829C8">
        <w:t xml:space="preserve">представителя </w:t>
      </w:r>
      <w:r w:rsidR="0066681C" w:rsidRPr="008829C8">
        <w:t>П</w:t>
      </w:r>
      <w:r w:rsidRPr="008829C8">
        <w:t>отребителя от подписания акта</w:t>
      </w:r>
      <w:r w:rsidR="00E609D4" w:rsidRPr="008829C8">
        <w:t>, кроме</w:t>
      </w:r>
      <w:r w:rsidR="00F065F5" w:rsidRPr="008829C8">
        <w:t xml:space="preserve"> случае</w:t>
      </w:r>
      <w:r w:rsidR="00E609D4" w:rsidRPr="008829C8">
        <w:t>в</w:t>
      </w:r>
      <w:r w:rsidR="00F065F5" w:rsidRPr="008829C8">
        <w:t xml:space="preserve">, когда подпись </w:t>
      </w:r>
      <w:r w:rsidR="0066681C" w:rsidRPr="008829C8">
        <w:t>П</w:t>
      </w:r>
      <w:r w:rsidR="00F065F5" w:rsidRPr="008829C8">
        <w:t xml:space="preserve">отребителя </w:t>
      </w:r>
      <w:r w:rsidR="00E609D4" w:rsidRPr="008829C8">
        <w:t xml:space="preserve">не </w:t>
      </w:r>
      <w:r w:rsidR="00F065F5" w:rsidRPr="008829C8">
        <w:t>является обязательной</w:t>
      </w:r>
      <w:r w:rsidR="00E609D4" w:rsidRPr="008829C8">
        <w:t xml:space="preserve"> (п.</w:t>
      </w:r>
      <w:r w:rsidR="0066681C" w:rsidRPr="008829C8">
        <w:t xml:space="preserve"> </w:t>
      </w:r>
      <w:r w:rsidR="00620EE1" w:rsidRPr="008829C8">
        <w:t>2</w:t>
      </w:r>
      <w:r w:rsidR="00E609D4" w:rsidRPr="008829C8">
        <w:t xml:space="preserve">.4 настоящего </w:t>
      </w:r>
      <w:r w:rsidR="0066681C" w:rsidRPr="008829C8">
        <w:t>п</w:t>
      </w:r>
      <w:r w:rsidR="00E609D4" w:rsidRPr="008829C8">
        <w:t>риложения</w:t>
      </w:r>
      <w:r w:rsidR="00F065F5" w:rsidRPr="008829C8">
        <w:t>)</w:t>
      </w:r>
      <w:r w:rsidR="00C23F92" w:rsidRPr="008829C8">
        <w:t>, в</w:t>
      </w:r>
      <w:r w:rsidRPr="008829C8">
        <w:t xml:space="preserve"> </w:t>
      </w:r>
      <w:r w:rsidR="0066681C" w:rsidRPr="008829C8">
        <w:t xml:space="preserve">акте </w:t>
      </w:r>
      <w:r w:rsidRPr="008829C8">
        <w:t>указывается причина такого отказа. Акт составляется в количестве экземпляров по числу лиц, участвовавших в проведении контрольного снятия показаний.</w:t>
      </w:r>
    </w:p>
    <w:p w:rsidR="00874940" w:rsidRPr="008829C8" w:rsidRDefault="00874940">
      <w:pPr>
        <w:pStyle w:val="110"/>
        <w:tabs>
          <w:tab w:val="clear" w:pos="851"/>
        </w:tabs>
        <w:ind w:left="0" w:firstLine="709"/>
      </w:pPr>
      <w:r w:rsidRPr="008829C8">
        <w:t xml:space="preserve">Результаты </w:t>
      </w:r>
      <w:r w:rsidR="002B5D33" w:rsidRPr="008829C8">
        <w:t xml:space="preserve">контрольного </w:t>
      </w:r>
      <w:r w:rsidRPr="008829C8">
        <w:t xml:space="preserve">снятия показаний приборов учета </w:t>
      </w:r>
      <w:r w:rsidR="00AE7E9D" w:rsidRPr="008829C8">
        <w:t>электрической энергии</w:t>
      </w:r>
      <w:r w:rsidRPr="008829C8">
        <w:t xml:space="preserve">, осуществляющих учет в точках поставки </w:t>
      </w:r>
      <w:r w:rsidR="00AE7E9D" w:rsidRPr="008829C8">
        <w:t xml:space="preserve">электрической энергии </w:t>
      </w:r>
      <w:r w:rsidR="00F065F5" w:rsidRPr="008829C8">
        <w:t>потребителям</w:t>
      </w:r>
      <w:r w:rsidR="00DB0320" w:rsidRPr="008829C8">
        <w:t xml:space="preserve"> </w:t>
      </w:r>
      <w:r w:rsidR="00F065F5" w:rsidRPr="008829C8">
        <w:t>-</w:t>
      </w:r>
      <w:r w:rsidR="00DB0320" w:rsidRPr="008829C8">
        <w:t xml:space="preserve"> </w:t>
      </w:r>
      <w:r w:rsidR="00F065F5" w:rsidRPr="008829C8">
        <w:t xml:space="preserve">гражданам, </w:t>
      </w:r>
      <w:r w:rsidR="006E66C1" w:rsidRPr="008829C8">
        <w:t xml:space="preserve">потребителям юридическим и приравненным к ним лицам, использующим электрическую энергию на коммунально-бытовые нужды, являющимся собственниками и пользователями жилых домов и помещений в многоквартирных домах, </w:t>
      </w:r>
      <w:r w:rsidRPr="008829C8">
        <w:t xml:space="preserve">оформляются на группу </w:t>
      </w:r>
      <w:r w:rsidR="00DB0320" w:rsidRPr="008829C8">
        <w:t>П</w:t>
      </w:r>
      <w:r w:rsidRPr="008829C8">
        <w:t xml:space="preserve">отребителей маршрутным листом </w:t>
      </w:r>
      <w:r w:rsidR="00B01EBA" w:rsidRPr="008829C8">
        <w:t>контрольного снятия показаний</w:t>
      </w:r>
      <w:r w:rsidR="00EF5957" w:rsidRPr="008829C8">
        <w:t xml:space="preserve"> </w:t>
      </w:r>
      <w:r w:rsidRPr="008829C8">
        <w:t xml:space="preserve">по форме </w:t>
      </w:r>
      <w:r w:rsidR="00925C84" w:rsidRPr="008829C8">
        <w:t>п</w:t>
      </w:r>
      <w:r w:rsidRPr="008829C8">
        <w:t>риложения №</w:t>
      </w:r>
      <w:r w:rsidR="0066681C" w:rsidRPr="008829C8">
        <w:t xml:space="preserve"> </w:t>
      </w:r>
      <w:r w:rsidRPr="008829C8">
        <w:t>2 к настоящему Регламенту.</w:t>
      </w:r>
      <w:r w:rsidR="00FC2775" w:rsidRPr="008829C8">
        <w:t xml:space="preserve"> </w:t>
      </w:r>
      <w:r w:rsidR="00E609D4" w:rsidRPr="008829C8">
        <w:t xml:space="preserve">При отказе </w:t>
      </w:r>
      <w:r w:rsidR="00DB0320" w:rsidRPr="008829C8">
        <w:t>П</w:t>
      </w:r>
      <w:r w:rsidR="00E609D4" w:rsidRPr="008829C8">
        <w:t xml:space="preserve">отребителя от подписания маршрутного листа, кроме случаев, когда подпись </w:t>
      </w:r>
      <w:r w:rsidR="00DB0320" w:rsidRPr="008829C8">
        <w:t>П</w:t>
      </w:r>
      <w:r w:rsidR="00E609D4" w:rsidRPr="008829C8">
        <w:t>отребителя не является обязательной (п.</w:t>
      </w:r>
      <w:r w:rsidR="0066681C" w:rsidRPr="008829C8">
        <w:t xml:space="preserve"> </w:t>
      </w:r>
      <w:r w:rsidR="00620EE1" w:rsidRPr="008829C8">
        <w:t>2</w:t>
      </w:r>
      <w:r w:rsidR="00E609D4" w:rsidRPr="008829C8">
        <w:t xml:space="preserve">.4 настоящего </w:t>
      </w:r>
      <w:r w:rsidR="0066681C" w:rsidRPr="008829C8">
        <w:t>п</w:t>
      </w:r>
      <w:r w:rsidR="00E609D4" w:rsidRPr="008829C8">
        <w:t>риложения), в графе «Примечание» указывается причина такого отказа.</w:t>
      </w:r>
      <w:r w:rsidR="00FC2775" w:rsidRPr="008829C8">
        <w:t xml:space="preserve"> </w:t>
      </w:r>
      <w:r w:rsidR="002B5D33" w:rsidRPr="008829C8">
        <w:t>Контрольное снятие показаний, при необходимости, может производит</w:t>
      </w:r>
      <w:r w:rsidR="00FC2775" w:rsidRPr="008829C8">
        <w:t>ь</w:t>
      </w:r>
      <w:r w:rsidR="002B5D33" w:rsidRPr="008829C8">
        <w:t>ся в присутствии представителей Заказчика</w:t>
      </w:r>
      <w:r w:rsidR="00D24693" w:rsidRPr="008829C8">
        <w:t xml:space="preserve">, </w:t>
      </w:r>
      <w:r w:rsidR="0066681C" w:rsidRPr="008829C8">
        <w:t>И</w:t>
      </w:r>
      <w:r w:rsidR="00D24693" w:rsidRPr="008829C8">
        <w:t>сполнителя коммунальных услуг</w:t>
      </w:r>
      <w:r w:rsidR="002B5D33" w:rsidRPr="008829C8">
        <w:t>, должность, Ф.И.О. и подпись которых включается в маршрутный лист</w:t>
      </w:r>
      <w:r w:rsidR="0066681C" w:rsidRPr="008829C8">
        <w:t>;</w:t>
      </w:r>
      <w:r w:rsidR="00E609D4" w:rsidRPr="008829C8">
        <w:t xml:space="preserve"> при этом подписи </w:t>
      </w:r>
      <w:r w:rsidR="00DB0320" w:rsidRPr="008829C8">
        <w:t>П</w:t>
      </w:r>
      <w:r w:rsidR="00E609D4" w:rsidRPr="008829C8">
        <w:t xml:space="preserve">отребителей </w:t>
      </w:r>
      <w:r w:rsidR="002C4CE2" w:rsidRPr="008829C8">
        <w:t xml:space="preserve">также </w:t>
      </w:r>
      <w:r w:rsidR="00E609D4" w:rsidRPr="008829C8">
        <w:t>не требуются</w:t>
      </w:r>
      <w:r w:rsidR="002B5D33" w:rsidRPr="008829C8">
        <w:t>.</w:t>
      </w:r>
    </w:p>
    <w:p w:rsidR="00BE49EE" w:rsidRPr="008829C8" w:rsidRDefault="00EF5F2A">
      <w:pPr>
        <w:pStyle w:val="110"/>
        <w:tabs>
          <w:tab w:val="clear" w:pos="851"/>
        </w:tabs>
        <w:ind w:left="0" w:firstLine="709"/>
      </w:pPr>
      <w:r w:rsidRPr="008829C8">
        <w:t>Снятие</w:t>
      </w:r>
      <w:r w:rsidR="00EF5957" w:rsidRPr="008829C8">
        <w:t xml:space="preserve"> </w:t>
      </w:r>
      <w:r w:rsidR="003638E4" w:rsidRPr="008829C8">
        <w:t xml:space="preserve">показаний </w:t>
      </w:r>
      <w:r w:rsidR="003D7469" w:rsidRPr="008829C8">
        <w:t>расчетных и контрольных</w:t>
      </w:r>
      <w:r w:rsidR="00EF5957" w:rsidRPr="008829C8">
        <w:t xml:space="preserve"> </w:t>
      </w:r>
      <w:r w:rsidRPr="008829C8">
        <w:t>приборов</w:t>
      </w:r>
      <w:r w:rsidR="00EF5957" w:rsidRPr="008829C8">
        <w:t xml:space="preserve"> </w:t>
      </w:r>
      <w:r w:rsidRPr="008829C8">
        <w:t>учета</w:t>
      </w:r>
      <w:r w:rsidR="00EF5957" w:rsidRPr="008829C8">
        <w:t xml:space="preserve"> </w:t>
      </w:r>
      <w:r w:rsidRPr="008829C8">
        <w:t>электр</w:t>
      </w:r>
      <w:r w:rsidR="000271F8" w:rsidRPr="008829C8">
        <w:t xml:space="preserve">ической </w:t>
      </w:r>
      <w:r w:rsidRPr="008829C8">
        <w:t xml:space="preserve">энергии, осуществляющих учет в точках поставки </w:t>
      </w:r>
      <w:r w:rsidR="003D7469" w:rsidRPr="008829C8">
        <w:t>в границах балансовой принадлежности</w:t>
      </w:r>
      <w:r w:rsidR="000271F8" w:rsidRPr="008829C8">
        <w:t xml:space="preserve"> п</w:t>
      </w:r>
      <w:r w:rsidRPr="008829C8">
        <w:t>отребителей</w:t>
      </w:r>
      <w:r w:rsidR="00EF5957" w:rsidRPr="008829C8">
        <w:t xml:space="preserve"> </w:t>
      </w:r>
      <w:r w:rsidR="00250314" w:rsidRPr="008829C8">
        <w:t>юридических</w:t>
      </w:r>
      <w:r w:rsidR="00CD71AC" w:rsidRPr="008829C8">
        <w:t xml:space="preserve"> и приравненных к ним</w:t>
      </w:r>
      <w:r w:rsidR="00250314" w:rsidRPr="008829C8">
        <w:t xml:space="preserve"> лиц</w:t>
      </w:r>
      <w:r w:rsidRPr="008829C8">
        <w:t xml:space="preserve">, </w:t>
      </w:r>
      <w:r w:rsidR="006E66C1" w:rsidRPr="008829C8">
        <w:t>потребителей</w:t>
      </w:r>
      <w:r w:rsidR="00DB0320" w:rsidRPr="008829C8">
        <w:t xml:space="preserve"> </w:t>
      </w:r>
      <w:r w:rsidR="006E66C1" w:rsidRPr="008829C8">
        <w:t>-</w:t>
      </w:r>
      <w:r w:rsidR="00DB0320" w:rsidRPr="008829C8">
        <w:t xml:space="preserve"> </w:t>
      </w:r>
      <w:r w:rsidR="006E66C1" w:rsidRPr="008829C8">
        <w:t>граждан, использующих электрическую энергию для осуществления предпринимательской деятельности,</w:t>
      </w:r>
      <w:r w:rsidR="00EF5957" w:rsidRPr="008829C8">
        <w:t xml:space="preserve"> </w:t>
      </w:r>
      <w:r w:rsidRPr="008829C8">
        <w:t xml:space="preserve">осуществляется </w:t>
      </w:r>
      <w:r w:rsidR="003D7469" w:rsidRPr="008829C8">
        <w:t xml:space="preserve">и подписывается представителем </w:t>
      </w:r>
      <w:r w:rsidR="0066681C" w:rsidRPr="008829C8">
        <w:t>П</w:t>
      </w:r>
      <w:r w:rsidR="003D7469" w:rsidRPr="008829C8">
        <w:t xml:space="preserve">отребителя, </w:t>
      </w:r>
      <w:r w:rsidR="003D7469" w:rsidRPr="008829C8">
        <w:lastRenderedPageBreak/>
        <w:t>ответственным за снятие показаний прибора учета, по состоянию</w:t>
      </w:r>
      <w:r w:rsidR="00EF5957" w:rsidRPr="008829C8">
        <w:t xml:space="preserve"> </w:t>
      </w:r>
      <w:r w:rsidR="003638E4" w:rsidRPr="008829C8">
        <w:t>на 0</w:t>
      </w:r>
      <w:r w:rsidR="003D7469" w:rsidRPr="008829C8">
        <w:t>0</w:t>
      </w:r>
      <w:r w:rsidR="003638E4" w:rsidRPr="008829C8">
        <w:t xml:space="preserve"> (ноль) часов 0</w:t>
      </w:r>
      <w:r w:rsidR="003D7469" w:rsidRPr="008829C8">
        <w:t>0</w:t>
      </w:r>
      <w:r w:rsidR="003638E4" w:rsidRPr="008829C8">
        <w:t xml:space="preserve"> (ноль) минут первого дня месяца</w:t>
      </w:r>
      <w:r w:rsidR="0066681C" w:rsidRPr="008829C8">
        <w:t>,</w:t>
      </w:r>
      <w:r w:rsidR="00EF5957" w:rsidRPr="008829C8">
        <w:t xml:space="preserve"> </w:t>
      </w:r>
      <w:r w:rsidR="003D7469" w:rsidRPr="008829C8">
        <w:t>следующего за расчетным периодом</w:t>
      </w:r>
      <w:r w:rsidR="0066681C" w:rsidRPr="008829C8">
        <w:t>,</w:t>
      </w:r>
      <w:r w:rsidR="00EF5957" w:rsidRPr="008829C8">
        <w:t xml:space="preserve"> </w:t>
      </w:r>
      <w:r w:rsidR="009629B9" w:rsidRPr="008829C8">
        <w:t>с</w:t>
      </w:r>
      <w:r w:rsidR="00EF5957" w:rsidRPr="008829C8">
        <w:t xml:space="preserve"> </w:t>
      </w:r>
      <w:r w:rsidR="009629B9" w:rsidRPr="008829C8">
        <w:t xml:space="preserve">оформлением акта </w:t>
      </w:r>
      <w:r w:rsidR="0054273A" w:rsidRPr="008829C8">
        <w:t>снятия показаний расчетного (контрольного) прибора учета</w:t>
      </w:r>
      <w:r w:rsidR="00EF5957" w:rsidRPr="008829C8">
        <w:t xml:space="preserve"> </w:t>
      </w:r>
      <w:r w:rsidR="0066681C" w:rsidRPr="008829C8">
        <w:t xml:space="preserve"> </w:t>
      </w:r>
      <w:r w:rsidR="009629B9" w:rsidRPr="008829C8">
        <w:t>по</w:t>
      </w:r>
      <w:r w:rsidR="0066681C" w:rsidRPr="008829C8">
        <w:t xml:space="preserve"> </w:t>
      </w:r>
      <w:r w:rsidR="009629B9" w:rsidRPr="008829C8">
        <w:t xml:space="preserve"> форме приложения №</w:t>
      </w:r>
      <w:r w:rsidR="0066681C" w:rsidRPr="008829C8">
        <w:t xml:space="preserve"> </w:t>
      </w:r>
      <w:r w:rsidR="009629B9" w:rsidRPr="008829C8">
        <w:t>3 к настоящему Регламенту</w:t>
      </w:r>
      <w:r w:rsidR="003638E4" w:rsidRPr="008829C8">
        <w:t xml:space="preserve">, а также дня, следующего за </w:t>
      </w:r>
      <w:r w:rsidR="0054273A" w:rsidRPr="008829C8">
        <w:t xml:space="preserve">датой </w:t>
      </w:r>
      <w:r w:rsidR="003638E4" w:rsidRPr="008829C8">
        <w:t xml:space="preserve">расторжения </w:t>
      </w:r>
      <w:r w:rsidR="0054273A" w:rsidRPr="008829C8">
        <w:t xml:space="preserve">(заключения) </w:t>
      </w:r>
      <w:r w:rsidRPr="008829C8">
        <w:t xml:space="preserve">договора </w:t>
      </w:r>
      <w:r w:rsidR="003638E4" w:rsidRPr="008829C8">
        <w:t>энергоснабжения</w:t>
      </w:r>
      <w:r w:rsidRPr="008829C8">
        <w:t xml:space="preserve"> (</w:t>
      </w:r>
      <w:r w:rsidR="003638E4" w:rsidRPr="008829C8">
        <w:t>купли-</w:t>
      </w:r>
      <w:r w:rsidRPr="008829C8">
        <w:t>продажи</w:t>
      </w:r>
      <w:r w:rsidR="0054273A" w:rsidRPr="008829C8">
        <w:t xml:space="preserve"> (поставки</w:t>
      </w:r>
      <w:r w:rsidR="00C23F92" w:rsidRPr="008829C8">
        <w:t>) э</w:t>
      </w:r>
      <w:r w:rsidR="003638E4" w:rsidRPr="008829C8">
        <w:t>лектрической энергии</w:t>
      </w:r>
      <w:r w:rsidR="0054273A" w:rsidRPr="008829C8">
        <w:t xml:space="preserve"> (мощности)</w:t>
      </w:r>
      <w:r w:rsidR="003638E4" w:rsidRPr="008829C8">
        <w:t>)</w:t>
      </w:r>
      <w:r w:rsidR="0054273A" w:rsidRPr="008829C8">
        <w:t xml:space="preserve">, договора оказания услуг по передаче электрической энергии </w:t>
      </w:r>
      <w:r w:rsidR="00E05137" w:rsidRPr="008829C8">
        <w:t xml:space="preserve"> с о</w:t>
      </w:r>
      <w:r w:rsidR="007937D9" w:rsidRPr="008829C8">
        <w:t>формление</w:t>
      </w:r>
      <w:r w:rsidR="00E05137" w:rsidRPr="008829C8">
        <w:t>м</w:t>
      </w:r>
      <w:r w:rsidR="007937D9" w:rsidRPr="008829C8">
        <w:t xml:space="preserve"> акта</w:t>
      </w:r>
      <w:r w:rsidRPr="008829C8">
        <w:t xml:space="preserve"> по форме </w:t>
      </w:r>
      <w:r w:rsidR="00DE29EF" w:rsidRPr="008829C8">
        <w:t>п</w:t>
      </w:r>
      <w:r w:rsidR="00B129CB" w:rsidRPr="008829C8">
        <w:t>риложения №</w:t>
      </w:r>
      <w:r w:rsidR="0066681C" w:rsidRPr="008829C8">
        <w:t xml:space="preserve"> </w:t>
      </w:r>
      <w:r w:rsidR="009629B9" w:rsidRPr="008829C8">
        <w:t>4</w:t>
      </w:r>
      <w:r w:rsidR="00250314" w:rsidRPr="008829C8">
        <w:t xml:space="preserve"> к настоящему Регламенту</w:t>
      </w:r>
      <w:r w:rsidR="00176A67" w:rsidRPr="008829C8">
        <w:t xml:space="preserve"> и передаются Исполнителю (Заказчику) с использованием телефонной связи, электронной почты или иным </w:t>
      </w:r>
      <w:r w:rsidR="0066681C" w:rsidRPr="008829C8">
        <w:t xml:space="preserve">указанным в договоре </w:t>
      </w:r>
      <w:r w:rsidR="00176A67" w:rsidRPr="008829C8">
        <w:t>способом, позволяющим подтвердить факт получения, до окончания 1-го дня месяца, следующего за расчетным периодом, а также дня, следующего за датой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 а также в письменной форме в виде акта снятия показаний расчетных приборов учета в течение 3 </w:t>
      </w:r>
      <w:r w:rsidR="0066681C" w:rsidRPr="008829C8">
        <w:t xml:space="preserve">(трех) </w:t>
      </w:r>
      <w:r w:rsidR="00176A67" w:rsidRPr="008829C8">
        <w:t>рабочих дней</w:t>
      </w:r>
      <w:r w:rsidR="003638E4" w:rsidRPr="008829C8">
        <w:t>.</w:t>
      </w:r>
      <w:r w:rsidR="00EF5957" w:rsidRPr="008829C8">
        <w:t xml:space="preserve"> </w:t>
      </w:r>
      <w:r w:rsidR="00944954" w:rsidRPr="008829C8">
        <w:t>Показания расчётных приборов, полученных от потребителей юридических и приравненных к ним лиц, потребителей</w:t>
      </w:r>
      <w:r w:rsidR="0066681C" w:rsidRPr="008829C8">
        <w:t xml:space="preserve"> </w:t>
      </w:r>
      <w:r w:rsidR="00944954" w:rsidRPr="008829C8">
        <w:t>-</w:t>
      </w:r>
      <w:r w:rsidR="0066681C" w:rsidRPr="008829C8">
        <w:t xml:space="preserve"> </w:t>
      </w:r>
      <w:r w:rsidR="00944954" w:rsidRPr="008829C8">
        <w:t>граждан, использующих электрическую энергию для осуществления предпринимательской деятельности,</w:t>
      </w:r>
      <w:r w:rsidR="00EF5957" w:rsidRPr="008829C8">
        <w:t xml:space="preserve"> </w:t>
      </w:r>
      <w:r w:rsidR="0066681C" w:rsidRPr="008829C8">
        <w:t xml:space="preserve">сообщаются </w:t>
      </w:r>
      <w:r w:rsidR="00944954" w:rsidRPr="008829C8">
        <w:t>Исполнителем (</w:t>
      </w:r>
      <w:r w:rsidR="002F59C3" w:rsidRPr="008829C8">
        <w:t>ГП/ЭСО</w:t>
      </w:r>
      <w:r w:rsidR="00944954" w:rsidRPr="008829C8">
        <w:t xml:space="preserve">) другой </w:t>
      </w:r>
      <w:r w:rsidR="0066681C" w:rsidRPr="008829C8">
        <w:t>С</w:t>
      </w:r>
      <w:r w:rsidR="00944954" w:rsidRPr="008829C8">
        <w:t xml:space="preserve">тороне договора с использованием телефонной связи, электронной почты или иным </w:t>
      </w:r>
      <w:r w:rsidR="0066681C" w:rsidRPr="008829C8">
        <w:t xml:space="preserve">указанным в договоре </w:t>
      </w:r>
      <w:r w:rsidR="00944954" w:rsidRPr="008829C8">
        <w:t>способом, позволяющим подтвердить факт получения, до окончания 1-го дня месяца, следующего за расчетным периодом, а также дня, следующего за датой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 а также в письменной форме в виде акта снятия показаний расчетных приборов учета в течение 3 </w:t>
      </w:r>
      <w:r w:rsidR="0066681C" w:rsidRPr="008829C8">
        <w:t xml:space="preserve">(трех) </w:t>
      </w:r>
      <w:r w:rsidR="00944954" w:rsidRPr="008829C8">
        <w:t>рабочих дней.</w:t>
      </w:r>
    </w:p>
    <w:p w:rsidR="00747492" w:rsidRPr="008829C8" w:rsidRDefault="00747492">
      <w:pPr>
        <w:pStyle w:val="110"/>
        <w:tabs>
          <w:tab w:val="clear" w:pos="851"/>
          <w:tab w:val="left" w:pos="0"/>
        </w:tabs>
        <w:ind w:left="0" w:firstLine="709"/>
      </w:pPr>
      <w:r w:rsidRPr="008829C8">
        <w:t>При наличии индивидуального, общего (квартирного) прибора учета</w:t>
      </w:r>
      <w:r w:rsidR="006E66C1" w:rsidRPr="008829C8">
        <w:t>,</w:t>
      </w:r>
      <w:r w:rsidR="00EF5957" w:rsidRPr="008829C8">
        <w:t xml:space="preserve"> </w:t>
      </w:r>
      <w:r w:rsidR="006E66C1" w:rsidRPr="008829C8">
        <w:t>потребители</w:t>
      </w:r>
      <w:r w:rsidR="00DB0320" w:rsidRPr="008829C8">
        <w:t xml:space="preserve"> </w:t>
      </w:r>
      <w:r w:rsidR="006E66C1" w:rsidRPr="008829C8">
        <w:t>-</w:t>
      </w:r>
      <w:r w:rsidR="00DB0320" w:rsidRPr="008829C8">
        <w:t xml:space="preserve"> </w:t>
      </w:r>
      <w:r w:rsidR="006E66C1" w:rsidRPr="008829C8">
        <w:t xml:space="preserve">граждане, потребители юридические и приравненные к ним лица, использующие электрическую энергию на коммунально-бытовые нужды, являющиеся собственниками и пользователями жилых домов и помещений в многоквартирных домах </w:t>
      </w:r>
      <w:r w:rsidRPr="008829C8">
        <w:t xml:space="preserve">(в случае заключения договора энергоснабжения непосредственно с </w:t>
      </w:r>
      <w:r w:rsidR="002F59C3" w:rsidRPr="008829C8">
        <w:t>ГП/ЭСО</w:t>
      </w:r>
      <w:r w:rsidRPr="008829C8">
        <w:t xml:space="preserve">), </w:t>
      </w:r>
      <w:r w:rsidR="004B112C">
        <w:t>имеют право</w:t>
      </w:r>
      <w:r w:rsidRPr="008829C8">
        <w:t xml:space="preserve"> ежемесячно снимать его показания и передавать полученные показания исполнителю коммунальной услуги (</w:t>
      </w:r>
      <w:r w:rsidR="002F59C3" w:rsidRPr="008829C8">
        <w:t>ГП/ЭСО</w:t>
      </w:r>
      <w:r w:rsidRPr="008829C8">
        <w:t>) или Исполнителю .</w:t>
      </w:r>
    </w:p>
    <w:p w:rsidR="00035970" w:rsidRPr="008829C8" w:rsidRDefault="00DE29EF">
      <w:pPr>
        <w:pStyle w:val="110"/>
        <w:tabs>
          <w:tab w:val="left" w:pos="0"/>
        </w:tabs>
        <w:spacing w:before="0"/>
        <w:ind w:left="0" w:firstLine="709"/>
      </w:pPr>
      <w:r w:rsidRPr="008829C8">
        <w:t xml:space="preserve">Показания приборов учета, включенных в системы </w:t>
      </w:r>
      <w:r w:rsidR="00E35A6C" w:rsidRPr="008829C8">
        <w:t>автоматизированного дистанционного снятия показаний</w:t>
      </w:r>
      <w:r w:rsidRPr="008829C8">
        <w:t>, определяются с использованием этих систем</w:t>
      </w:r>
      <w:r w:rsidR="00EF5957" w:rsidRPr="008829C8">
        <w:t xml:space="preserve"> </w:t>
      </w:r>
      <w:r w:rsidR="007C1777" w:rsidRPr="008829C8">
        <w:t>по состоянию</w:t>
      </w:r>
      <w:r w:rsidR="00EF5957" w:rsidRPr="008829C8">
        <w:t xml:space="preserve"> </w:t>
      </w:r>
      <w:r w:rsidR="007C1777" w:rsidRPr="008829C8">
        <w:t>на 00 (ноль) часов 00 (ноль) минут первого дня месяца</w:t>
      </w:r>
      <w:r w:rsidR="0066681C" w:rsidRPr="008829C8">
        <w:t>,</w:t>
      </w:r>
      <w:r w:rsidR="00EF5957" w:rsidRPr="008829C8">
        <w:t xml:space="preserve"> </w:t>
      </w:r>
      <w:r w:rsidR="007C1777" w:rsidRPr="008829C8">
        <w:t>следующего за расчетным периодом</w:t>
      </w:r>
      <w:r w:rsidRPr="008829C8">
        <w:t>.</w:t>
      </w:r>
    </w:p>
    <w:p w:rsidR="00035970" w:rsidRPr="008829C8" w:rsidRDefault="00E35A6C">
      <w:pPr>
        <w:pStyle w:val="110"/>
        <w:tabs>
          <w:tab w:val="left" w:pos="0"/>
        </w:tabs>
        <w:ind w:left="0" w:firstLine="709"/>
      </w:pPr>
      <w:r w:rsidRPr="008829C8">
        <w:t>П</w:t>
      </w:r>
      <w:r w:rsidR="009556B2" w:rsidRPr="008829C8">
        <w:t>очасовые п</w:t>
      </w:r>
      <w:r w:rsidRPr="008829C8">
        <w:t>оказания интервальных приборов учета</w:t>
      </w:r>
      <w:r w:rsidR="009556B2" w:rsidRPr="008829C8">
        <w:t xml:space="preserve"> электрической энергии</w:t>
      </w:r>
      <w:r w:rsidRPr="008829C8">
        <w:t>, не включенных в системы автоматизированного дистанционного снятия показаний, осуществляющих учет в точках поставки в границах балансовой принадлежности потребителей</w:t>
      </w:r>
      <w:r w:rsidR="00EF5957" w:rsidRPr="008829C8">
        <w:t xml:space="preserve"> </w:t>
      </w:r>
      <w:r w:rsidRPr="008829C8">
        <w:t xml:space="preserve">юридических </w:t>
      </w:r>
      <w:r w:rsidR="00CD71AC" w:rsidRPr="008829C8">
        <w:t xml:space="preserve">и приравненных к ним </w:t>
      </w:r>
      <w:r w:rsidRPr="008829C8">
        <w:t xml:space="preserve">лиц, </w:t>
      </w:r>
      <w:r w:rsidR="00A83F6C" w:rsidRPr="008829C8">
        <w:t>потребителей</w:t>
      </w:r>
      <w:r w:rsidR="005632FF" w:rsidRPr="008829C8">
        <w:t xml:space="preserve"> </w:t>
      </w:r>
      <w:r w:rsidR="00A83F6C" w:rsidRPr="008829C8">
        <w:t>-</w:t>
      </w:r>
      <w:r w:rsidR="005632FF" w:rsidRPr="008829C8">
        <w:t xml:space="preserve"> </w:t>
      </w:r>
      <w:r w:rsidR="00A83F6C" w:rsidRPr="008829C8">
        <w:t xml:space="preserve">граждан, использующих электрическую энергию для осуществления предпринимательской деятельности, </w:t>
      </w:r>
      <w:r w:rsidRPr="008829C8">
        <w:t>снимаются с использованием мобильных считывающих устройств представител</w:t>
      </w:r>
      <w:r w:rsidR="007C17C7" w:rsidRPr="008829C8">
        <w:t>ем</w:t>
      </w:r>
      <w:r w:rsidRPr="008829C8">
        <w:t xml:space="preserve"> </w:t>
      </w:r>
      <w:r w:rsidR="0066681C" w:rsidRPr="008829C8">
        <w:t>П</w:t>
      </w:r>
      <w:r w:rsidRPr="008829C8">
        <w:t>отребителя</w:t>
      </w:r>
      <w:r w:rsidR="009556B2" w:rsidRPr="008829C8">
        <w:t>, ответственным за снятие показаний прибора учета,</w:t>
      </w:r>
      <w:r w:rsidRPr="008829C8">
        <w:t xml:space="preserve"> ежемесячно </w:t>
      </w:r>
      <w:r w:rsidR="009556B2" w:rsidRPr="008829C8">
        <w:t>первого дня месяца</w:t>
      </w:r>
      <w:r w:rsidR="0066681C" w:rsidRPr="008829C8">
        <w:t>,</w:t>
      </w:r>
      <w:r w:rsidR="009556B2" w:rsidRPr="008829C8">
        <w:t xml:space="preserve"> следующего за</w:t>
      </w:r>
      <w:r w:rsidR="00EF5957" w:rsidRPr="008829C8">
        <w:t xml:space="preserve"> </w:t>
      </w:r>
      <w:r w:rsidR="009556B2" w:rsidRPr="008829C8">
        <w:t xml:space="preserve">расчетным периодом </w:t>
      </w:r>
      <w:r w:rsidR="00176A67" w:rsidRPr="008829C8">
        <w:t>и передаются Исполнителю (</w:t>
      </w:r>
      <w:r w:rsidR="002F59C3" w:rsidRPr="008829C8">
        <w:t>ГП/ЭСО</w:t>
      </w:r>
      <w:r w:rsidR="00176A67" w:rsidRPr="008829C8">
        <w:t xml:space="preserve">) </w:t>
      </w:r>
      <w:r w:rsidR="009556B2" w:rsidRPr="008829C8">
        <w:t xml:space="preserve">с использованием электронной почты или иным </w:t>
      </w:r>
      <w:r w:rsidR="0066681C" w:rsidRPr="008829C8">
        <w:t xml:space="preserve">указанным в договоре </w:t>
      </w:r>
      <w:r w:rsidR="009556B2" w:rsidRPr="008829C8">
        <w:t>способом, позволяющим подтвердить факт получения, до окончания 3-го дня месяца, следующего за расчетным периодом, а также дня, следующего за датой расторжения (заключения) договора энергоснабжения (купли-продажи (поставки) электрической энергии (мощности)), договора оказания услуг по передаче электрической энергии</w:t>
      </w:r>
      <w:r w:rsidRPr="008829C8">
        <w:t>.</w:t>
      </w:r>
    </w:p>
    <w:p w:rsidR="003E2661" w:rsidRDefault="00E35A6C" w:rsidP="003E2661">
      <w:pPr>
        <w:pStyle w:val="110"/>
        <w:tabs>
          <w:tab w:val="left" w:pos="0"/>
        </w:tabs>
        <w:ind w:left="0" w:firstLine="709"/>
      </w:pPr>
      <w:r w:rsidRPr="008829C8">
        <w:t xml:space="preserve">Показания интегральных и интервальных приборов учета, установленных в границах балансовой принадлежности Исполнителя, снимаются визуально и с использованием мобильных считывающих устройств Исполнителем и сообщаются до </w:t>
      </w:r>
      <w:r w:rsidRPr="008829C8">
        <w:lastRenderedPageBreak/>
        <w:t xml:space="preserve">окончания 3-го числа месяца, следующего за расчетным периодом, присоединенному </w:t>
      </w:r>
      <w:r w:rsidR="005632FF" w:rsidRPr="008829C8">
        <w:t>П</w:t>
      </w:r>
      <w:r w:rsidRPr="008829C8">
        <w:t xml:space="preserve">отребителю и </w:t>
      </w:r>
      <w:r w:rsidR="002F59C3" w:rsidRPr="008829C8">
        <w:t xml:space="preserve">ГП/ЭСО </w:t>
      </w:r>
      <w:r w:rsidR="009556B2" w:rsidRPr="008829C8">
        <w:t>с использованием электронной почты или иным способом, позволяющим подтвердить факт получения</w:t>
      </w:r>
      <w:r w:rsidR="009762DA" w:rsidRPr="008829C8">
        <w:t>.</w:t>
      </w:r>
    </w:p>
    <w:p w:rsidR="003E2661" w:rsidRPr="003E2661" w:rsidRDefault="003E2661" w:rsidP="003E2661">
      <w:pPr>
        <w:pStyle w:val="110"/>
        <w:tabs>
          <w:tab w:val="left" w:pos="0"/>
        </w:tabs>
        <w:ind w:left="0" w:firstLine="709"/>
      </w:pPr>
      <w:r w:rsidRPr="003E2661">
        <w:rPr>
          <w:color w:val="000000"/>
        </w:rPr>
        <w:t xml:space="preserve">Результаты снятия показаний </w:t>
      </w:r>
      <w:r w:rsidRPr="003E2661">
        <w:t xml:space="preserve">интервальных приборов учета оформляются Актом почасового учета объема </w:t>
      </w:r>
      <w:r w:rsidRPr="00BF61AE">
        <w:t>переданной электрической энергии по форме приложения № </w:t>
      </w:r>
      <w:r w:rsidR="00BF61AE">
        <w:t>3</w:t>
      </w:r>
      <w:r w:rsidRPr="00BF61AE">
        <w:t xml:space="preserve">.1 к настоящему </w:t>
      </w:r>
      <w:r w:rsidRPr="007B44AB">
        <w:t>Регламенту</w:t>
      </w:r>
      <w:r w:rsidRPr="003E2661">
        <w:t xml:space="preserve"> в случае если:</w:t>
      </w:r>
    </w:p>
    <w:p w:rsidR="003E2661" w:rsidRPr="003E2661" w:rsidRDefault="003E2661" w:rsidP="003E2661">
      <w:pPr>
        <w:pStyle w:val="-"/>
        <w:tabs>
          <w:tab w:val="left" w:pos="567"/>
          <w:tab w:val="left" w:pos="709"/>
        </w:tabs>
        <w:rPr>
          <w:sz w:val="24"/>
          <w:szCs w:val="24"/>
        </w:rPr>
      </w:pPr>
      <w:r w:rsidRPr="003E2661">
        <w:rPr>
          <w:sz w:val="24"/>
          <w:szCs w:val="24"/>
        </w:rPr>
        <w:t xml:space="preserve">Потребителем выбран </w:t>
      </w:r>
      <w:proofErr w:type="spellStart"/>
      <w:r w:rsidRPr="003E2661">
        <w:rPr>
          <w:sz w:val="24"/>
          <w:szCs w:val="24"/>
        </w:rPr>
        <w:t>двухставочный</w:t>
      </w:r>
      <w:proofErr w:type="spellEnd"/>
      <w:r w:rsidRPr="003E2661">
        <w:rPr>
          <w:sz w:val="24"/>
          <w:szCs w:val="24"/>
        </w:rPr>
        <w:t xml:space="preserve"> вариант тарифа на услуги по передаче электрической энергии;</w:t>
      </w:r>
    </w:p>
    <w:p w:rsidR="003E2661" w:rsidRPr="003E2661" w:rsidRDefault="003E2661" w:rsidP="003E2661">
      <w:pPr>
        <w:pStyle w:val="-"/>
        <w:tabs>
          <w:tab w:val="left" w:pos="567"/>
          <w:tab w:val="left" w:pos="709"/>
        </w:tabs>
        <w:rPr>
          <w:sz w:val="24"/>
          <w:szCs w:val="24"/>
        </w:rPr>
      </w:pPr>
      <w:r w:rsidRPr="003E2661">
        <w:rPr>
          <w:sz w:val="24"/>
          <w:szCs w:val="24"/>
        </w:rPr>
        <w:t xml:space="preserve">максимальная мощность </w:t>
      </w:r>
      <w:proofErr w:type="spellStart"/>
      <w:r w:rsidRPr="003E2661">
        <w:rPr>
          <w:sz w:val="24"/>
          <w:szCs w:val="24"/>
        </w:rPr>
        <w:t>энергопринимающих</w:t>
      </w:r>
      <w:proofErr w:type="spellEnd"/>
      <w:r w:rsidRPr="003E2661">
        <w:rPr>
          <w:sz w:val="24"/>
          <w:szCs w:val="24"/>
        </w:rPr>
        <w:t xml:space="preserve"> устройств Потребителя в границах балансовой принадлежности не менее 670 кВт.</w:t>
      </w:r>
    </w:p>
    <w:p w:rsidR="00035970" w:rsidRPr="008829C8" w:rsidRDefault="00035970">
      <w:pPr>
        <w:pStyle w:val="110"/>
        <w:tabs>
          <w:tab w:val="left" w:pos="0"/>
        </w:tabs>
        <w:ind w:left="0" w:firstLine="709"/>
      </w:pPr>
      <w:r w:rsidRPr="008829C8">
        <w:t xml:space="preserve">Представленные </w:t>
      </w:r>
      <w:r w:rsidR="005632FF" w:rsidRPr="008829C8">
        <w:t>П</w:t>
      </w:r>
      <w:r w:rsidRPr="008829C8">
        <w:t>отребител</w:t>
      </w:r>
      <w:r w:rsidR="005C05D7" w:rsidRPr="008829C8">
        <w:t>е</w:t>
      </w:r>
      <w:r w:rsidRPr="008829C8">
        <w:t>м показания приборов учета проверяются Исполнителем</w:t>
      </w:r>
      <w:r w:rsidR="00B007E9" w:rsidRPr="008829C8">
        <w:t xml:space="preserve"> </w:t>
      </w:r>
      <w:r w:rsidR="00F92B74" w:rsidRPr="008829C8">
        <w:t xml:space="preserve">или </w:t>
      </w:r>
      <w:r w:rsidR="002F59C3" w:rsidRPr="008829C8">
        <w:t xml:space="preserve">ГП/ЭСО </w:t>
      </w:r>
      <w:r w:rsidRPr="008829C8">
        <w:t xml:space="preserve">на их корректность (с учетом категории надежности </w:t>
      </w:r>
      <w:r w:rsidR="00DB0320" w:rsidRPr="008829C8">
        <w:t>П</w:t>
      </w:r>
      <w:r w:rsidRPr="008829C8">
        <w:t xml:space="preserve">отребителя и показаний приборов учета, осуществляющих учет </w:t>
      </w:r>
      <w:r w:rsidR="00AE7E9D" w:rsidRPr="008829C8">
        <w:t>электрической энергии</w:t>
      </w:r>
      <w:r w:rsidRPr="008829C8">
        <w:t xml:space="preserve"> на резервных присоединениях) на основе следующих критериев:</w:t>
      </w:r>
    </w:p>
    <w:p w:rsidR="005632FF" w:rsidRPr="008829C8" w:rsidRDefault="00DE29EF" w:rsidP="008829C8">
      <w:pPr>
        <w:pStyle w:val="a"/>
        <w:numPr>
          <w:ilvl w:val="0"/>
          <w:numId w:val="10"/>
        </w:numPr>
        <w:tabs>
          <w:tab w:val="clear" w:pos="426"/>
          <w:tab w:val="left" w:pos="0"/>
          <w:tab w:val="left" w:pos="993"/>
        </w:tabs>
        <w:spacing w:before="0"/>
        <w:ind w:left="0" w:firstLine="709"/>
      </w:pPr>
      <w:r w:rsidRPr="008829C8">
        <w:t xml:space="preserve">показания, </w:t>
      </w:r>
      <w:r w:rsidR="005632FF" w:rsidRPr="008829C8">
        <w:t xml:space="preserve">предоставленные Потребителем на конец расчетного периода </w:t>
      </w:r>
      <w:r w:rsidR="005632FF" w:rsidRPr="008829C8">
        <w:rPr>
          <w:i/>
        </w:rPr>
        <w:t>t</w:t>
      </w:r>
      <w:r w:rsidR="005632FF" w:rsidRPr="008829C8">
        <w:t>, должны быть не меньше показаний, снятых при контрольном снятии показаний в течение указанного расчетного периода</w:t>
      </w:r>
      <w:proofErr w:type="gramStart"/>
      <w:r w:rsidR="005632FF" w:rsidRPr="008829C8">
        <w:t xml:space="preserve">: </w:t>
      </w:r>
      <w:r w:rsidR="005632FF" w:rsidRPr="008829C8">
        <w:rPr>
          <w:position w:val="-14"/>
        </w:rPr>
        <w:object w:dxaOrig="22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25pt;height:26.25pt" o:ole="" fillcolor="window">
            <v:imagedata r:id="rId9" o:title=""/>
          </v:shape>
          <o:OLEObject Type="Embed" ProgID="Equation.3" ShapeID="_x0000_i1025" DrawAspect="Content" ObjectID="_1442336472" r:id="rId10"/>
        </w:object>
      </w:r>
      <w:r w:rsidR="005632FF" w:rsidRPr="008829C8">
        <w:t>;</w:t>
      </w:r>
      <w:proofErr w:type="gramEnd"/>
    </w:p>
    <w:p w:rsidR="005632FF" w:rsidRPr="008829C8" w:rsidRDefault="005632FF" w:rsidP="008829C8">
      <w:pPr>
        <w:pStyle w:val="a"/>
        <w:numPr>
          <w:ilvl w:val="0"/>
          <w:numId w:val="10"/>
        </w:numPr>
        <w:tabs>
          <w:tab w:val="clear" w:pos="426"/>
          <w:tab w:val="left" w:pos="0"/>
          <w:tab w:val="left" w:pos="993"/>
        </w:tabs>
        <w:spacing w:before="0"/>
        <w:ind w:left="0" w:firstLine="709"/>
      </w:pPr>
      <w:r w:rsidRPr="008829C8">
        <w:t xml:space="preserve">показания, предоставленные Потребителем на конец расчетного периода </w:t>
      </w:r>
      <w:r w:rsidRPr="008829C8">
        <w:rPr>
          <w:i/>
          <w:lang w:val="en-US"/>
        </w:rPr>
        <w:t>t</w:t>
      </w:r>
      <w:r w:rsidRPr="008829C8">
        <w:rPr>
          <w:position w:val="-6"/>
        </w:rPr>
        <w:object w:dxaOrig="920" w:dyaOrig="320">
          <v:shape id="_x0000_i1026" type="#_x0000_t75" style="width:63pt;height:21pt" o:ole="" fillcolor="window">
            <v:imagedata r:id="rId11" o:title=""/>
          </v:shape>
          <o:OLEObject Type="Embed" ProgID="Equation.3" ShapeID="_x0000_i1026" DrawAspect="Content" ObjectID="_1442336473" r:id="rId12"/>
        </w:object>
      </w:r>
      <w:r w:rsidRPr="008829C8">
        <w:t xml:space="preserve">, должны быть не меньше показаний на начало расчетного периода: </w:t>
      </w:r>
      <w:r w:rsidRPr="008829C8">
        <w:rPr>
          <w:position w:val="-12"/>
        </w:rPr>
        <w:object w:dxaOrig="3040" w:dyaOrig="380">
          <v:shape id="_x0000_i1027" type="#_x0000_t75" style="width:200.25pt;height:24pt" o:ole="" fillcolor="window">
            <v:imagedata r:id="rId13" o:title=""/>
          </v:shape>
          <o:OLEObject Type="Embed" ProgID="Equation.3" ShapeID="_x0000_i1027" DrawAspect="Content" ObjectID="_1442336474" r:id="rId14"/>
        </w:object>
      </w:r>
      <w:r w:rsidRPr="008829C8">
        <w:t>.</w:t>
      </w:r>
    </w:p>
    <w:p w:rsidR="00C55CE1" w:rsidRPr="008829C8" w:rsidRDefault="00C55CE1" w:rsidP="00D508C0">
      <w:pPr>
        <w:pStyle w:val="a"/>
        <w:numPr>
          <w:ilvl w:val="0"/>
          <w:numId w:val="0"/>
        </w:numPr>
        <w:tabs>
          <w:tab w:val="clear" w:pos="426"/>
          <w:tab w:val="left" w:pos="0"/>
          <w:tab w:val="left" w:pos="284"/>
        </w:tabs>
        <w:ind w:left="993"/>
      </w:pPr>
    </w:p>
    <w:p w:rsidR="00C55CE1" w:rsidRPr="008829C8" w:rsidRDefault="00C55CE1">
      <w:pPr>
        <w:pStyle w:val="110"/>
        <w:tabs>
          <w:tab w:val="left" w:pos="284"/>
        </w:tabs>
        <w:ind w:left="0" w:firstLine="709"/>
      </w:pPr>
      <w:r w:rsidRPr="008829C8">
        <w:t xml:space="preserve">В случае признания Исполнителем или </w:t>
      </w:r>
      <w:r w:rsidR="002F59C3" w:rsidRPr="008829C8">
        <w:t xml:space="preserve">ГП/ЭСО </w:t>
      </w:r>
      <w:r w:rsidRPr="008829C8">
        <w:t xml:space="preserve">представленных </w:t>
      </w:r>
      <w:r w:rsidR="005632FF" w:rsidRPr="008829C8">
        <w:t>П</w:t>
      </w:r>
      <w:r w:rsidRPr="008829C8">
        <w:t>отребителем</w:t>
      </w:r>
      <w:r w:rsidR="00233F14" w:rsidRPr="008829C8">
        <w:t xml:space="preserve"> </w:t>
      </w:r>
      <w:r w:rsidR="005B0497" w:rsidRPr="008829C8">
        <w:t xml:space="preserve">- </w:t>
      </w:r>
      <w:r w:rsidR="00233F14" w:rsidRPr="008829C8">
        <w:t>юридическим и приравненным к нему лицом</w:t>
      </w:r>
      <w:r w:rsidR="00A83F6C" w:rsidRPr="008829C8">
        <w:t>, потребителем</w:t>
      </w:r>
      <w:r w:rsidR="000F67EB" w:rsidRPr="008829C8">
        <w:t xml:space="preserve"> </w:t>
      </w:r>
      <w:r w:rsidR="00A83F6C" w:rsidRPr="008829C8">
        <w:t>-</w:t>
      </w:r>
      <w:r w:rsidR="000F67EB" w:rsidRPr="008829C8">
        <w:t xml:space="preserve"> </w:t>
      </w:r>
      <w:r w:rsidR="00A83F6C" w:rsidRPr="008829C8">
        <w:t>гражда</w:t>
      </w:r>
      <w:r w:rsidR="00EF5957" w:rsidRPr="008829C8">
        <w:t>ни</w:t>
      </w:r>
      <w:r w:rsidR="00A83F6C" w:rsidRPr="008829C8">
        <w:t>ном, использующим электрическую энергию для осуществления предпринимательской деятельности,</w:t>
      </w:r>
      <w:r w:rsidRPr="008829C8">
        <w:t xml:space="preserve"> показаний приборов учета на конец расчетного периода некорректными, а также в случае непредставления </w:t>
      </w:r>
      <w:r w:rsidR="000F67EB" w:rsidRPr="008829C8">
        <w:t>П</w:t>
      </w:r>
      <w:r w:rsidRPr="008829C8">
        <w:t>отребителем показаний расчетного прибора учета в сроки, установленные в настоящем разделе (далее</w:t>
      </w:r>
      <w:r w:rsidR="000F67EB" w:rsidRPr="008829C8">
        <w:t xml:space="preserve"> </w:t>
      </w:r>
      <w:r w:rsidRPr="008829C8">
        <w:t>- непредставление показаний расчетного прибора учета в установленные сроки), для целей определения объема потребления электрической энергии, оказанных услуг по передаче электрической энергии за расчетный период при наличии контрольного прибора учета используются его показания. При отсутствии контрольного прибора учета, объема потребления электрической энергии</w:t>
      </w:r>
      <w:r w:rsidR="005B0497" w:rsidRPr="008829C8">
        <w:t xml:space="preserve"> и </w:t>
      </w:r>
      <w:r w:rsidRPr="008829C8">
        <w:t>объем оказанных услуг по передаче электрической энергии за расчетный период определяется:</w:t>
      </w:r>
    </w:p>
    <w:p w:rsidR="00C55CE1" w:rsidRPr="008829C8" w:rsidRDefault="00C55CE1" w:rsidP="00D508C0">
      <w:pPr>
        <w:pStyle w:val="110"/>
        <w:numPr>
          <w:ilvl w:val="0"/>
          <w:numId w:val="29"/>
        </w:numPr>
        <w:tabs>
          <w:tab w:val="clear" w:pos="851"/>
          <w:tab w:val="left" w:pos="284"/>
          <w:tab w:val="left" w:pos="993"/>
        </w:tabs>
        <w:ind w:left="0" w:firstLine="709"/>
      </w:pPr>
      <w:r w:rsidRPr="008829C8">
        <w:t xml:space="preserve">для 1-го и 2-го расчетных периодов подряд, за которые не предоставлены показания расчетного прибора учета, объем потребления электрической энергии, а для </w:t>
      </w:r>
      <w:r w:rsidR="00DB0320" w:rsidRPr="008829C8">
        <w:t>П</w:t>
      </w:r>
      <w:r w:rsidRPr="008829C8">
        <w:t>отребителя, в расчетах с которым используется ставка за мощность,  также и почасовые объемы потребления электрической энергии определяются исходя из показаний расчетного прибора учета за аналогичный расчетный период предыдущего года, а при отсутствии данных за аналогичный расчетный период предыдущего года - на основании показаний расчетного прибора учета за ближайший расчетный период, когда такие показания были предоставлены;</w:t>
      </w:r>
    </w:p>
    <w:p w:rsidR="005B0497" w:rsidRPr="008829C8" w:rsidRDefault="003808C5" w:rsidP="00D508C0">
      <w:pPr>
        <w:pStyle w:val="110"/>
        <w:numPr>
          <w:ilvl w:val="0"/>
          <w:numId w:val="29"/>
        </w:numPr>
        <w:tabs>
          <w:tab w:val="clear" w:pos="851"/>
          <w:tab w:val="left" w:pos="284"/>
          <w:tab w:val="left" w:pos="993"/>
        </w:tabs>
        <w:ind w:left="0" w:firstLine="709"/>
      </w:pPr>
      <w:r w:rsidRPr="008829C8">
        <w:t>для 3-го и последующих расчетных периодов подряд, за которые не предоставлены показания расчетного прибора учета</w:t>
      </w:r>
      <w:r w:rsidR="00B93E68" w:rsidRPr="008829C8">
        <w:t xml:space="preserve"> вплоть до даты допуска к расчетному прибору учета</w:t>
      </w:r>
      <w:r w:rsidRPr="008829C8">
        <w:t xml:space="preserve">, объем потребления электрической энергии определяется следующими расчетными </w:t>
      </w:r>
      <w:r w:rsidR="005B0497" w:rsidRPr="008829C8">
        <w:t>способами:</w:t>
      </w:r>
    </w:p>
    <w:p w:rsidR="005B0497" w:rsidRPr="008829C8" w:rsidRDefault="005B0497">
      <w:pPr>
        <w:pStyle w:val="110"/>
        <w:numPr>
          <w:ilvl w:val="0"/>
          <w:numId w:val="0"/>
        </w:numPr>
        <w:tabs>
          <w:tab w:val="clear" w:pos="851"/>
          <w:tab w:val="left" w:pos="284"/>
        </w:tabs>
        <w:ind w:firstLine="709"/>
      </w:pPr>
      <w:r w:rsidRPr="008829C8">
        <w:t xml:space="preserve">а) если в договоре, обеспечивающем продажу электрической энергии (мощности) на розничном рынке, имеются данные о величине максимальной мощности </w:t>
      </w:r>
      <w:proofErr w:type="spellStart"/>
      <w:r w:rsidRPr="008829C8">
        <w:t>энергопринимающих</w:t>
      </w:r>
      <w:proofErr w:type="spellEnd"/>
      <w:r w:rsidRPr="008829C8">
        <w:t xml:space="preserve"> устройств в соответствующей точке поставки, по формуле:</w:t>
      </w:r>
    </w:p>
    <w:p w:rsidR="005B0497" w:rsidRPr="008829C8" w:rsidRDefault="005B0497">
      <w:pPr>
        <w:pStyle w:val="110"/>
        <w:numPr>
          <w:ilvl w:val="0"/>
          <w:numId w:val="0"/>
        </w:numPr>
        <w:tabs>
          <w:tab w:val="left" w:pos="284"/>
        </w:tabs>
        <w:ind w:firstLine="709"/>
      </w:pPr>
    </w:p>
    <w:tbl>
      <w:tblPr>
        <w:tblW w:w="0" w:type="auto"/>
        <w:tblLook w:val="01E0" w:firstRow="1" w:lastRow="1" w:firstColumn="1" w:lastColumn="1" w:noHBand="0" w:noVBand="0"/>
      </w:tblPr>
      <w:tblGrid>
        <w:gridCol w:w="7905"/>
        <w:gridCol w:w="1382"/>
      </w:tblGrid>
      <w:tr w:rsidR="005B0497" w:rsidRPr="008829C8" w:rsidTr="001651E8">
        <w:trPr>
          <w:cantSplit/>
        </w:trPr>
        <w:tc>
          <w:tcPr>
            <w:tcW w:w="7905" w:type="dxa"/>
            <w:shd w:val="clear" w:color="auto" w:fill="auto"/>
          </w:tcPr>
          <w:p w:rsidR="005B0497" w:rsidRPr="008829C8" w:rsidRDefault="005B0497">
            <w:pPr>
              <w:pStyle w:val="110"/>
              <w:numPr>
                <w:ilvl w:val="0"/>
                <w:numId w:val="0"/>
              </w:numPr>
              <w:tabs>
                <w:tab w:val="left" w:pos="284"/>
              </w:tabs>
              <w:ind w:firstLine="709"/>
              <w:jc w:val="center"/>
            </w:pPr>
            <w:r w:rsidRPr="008829C8">
              <w:rPr>
                <w:i/>
                <w:position w:val="-12"/>
              </w:rPr>
              <w:object w:dxaOrig="1240" w:dyaOrig="360">
                <v:shape id="_x0000_i1028" type="#_x0000_t75" style="width:61.5pt;height:16.5pt" o:ole="">
                  <v:imagedata r:id="rId15" o:title=""/>
                </v:shape>
                <o:OLEObject Type="Embed" ProgID="Equation.3" ShapeID="_x0000_i1028" DrawAspect="Content" ObjectID="_1442336475" r:id="rId16"/>
              </w:object>
            </w:r>
            <w:r w:rsidRPr="008829C8">
              <w:t>,</w:t>
            </w:r>
          </w:p>
        </w:tc>
        <w:tc>
          <w:tcPr>
            <w:tcW w:w="1382" w:type="dxa"/>
            <w:shd w:val="clear" w:color="auto" w:fill="auto"/>
          </w:tcPr>
          <w:p w:rsidR="005B0497" w:rsidRPr="008829C8" w:rsidRDefault="005B0497">
            <w:pPr>
              <w:pStyle w:val="110"/>
              <w:numPr>
                <w:ilvl w:val="0"/>
                <w:numId w:val="0"/>
              </w:numPr>
              <w:tabs>
                <w:tab w:val="left" w:pos="284"/>
              </w:tabs>
              <w:ind w:firstLine="709"/>
            </w:pPr>
          </w:p>
        </w:tc>
      </w:tr>
    </w:tbl>
    <w:p w:rsidR="005B0497" w:rsidRPr="008829C8" w:rsidRDefault="005B0497">
      <w:pPr>
        <w:pStyle w:val="110"/>
        <w:numPr>
          <w:ilvl w:val="0"/>
          <w:numId w:val="0"/>
        </w:numPr>
        <w:tabs>
          <w:tab w:val="clear" w:pos="851"/>
          <w:tab w:val="left" w:pos="284"/>
        </w:tabs>
        <w:ind w:firstLine="709"/>
      </w:pPr>
      <w:proofErr w:type="gramStart"/>
      <w:r w:rsidRPr="008829C8">
        <w:t xml:space="preserve">где </w:t>
      </w:r>
      <w:r w:rsidRPr="008829C8">
        <w:rPr>
          <w:i/>
        </w:rPr>
        <w:object w:dxaOrig="620" w:dyaOrig="380">
          <v:shape id="_x0000_i1029" type="#_x0000_t75" style="width:30.75pt;height:18.75pt" o:ole="">
            <v:imagedata r:id="rId17" o:title=""/>
          </v:shape>
          <o:OLEObject Type="Embed" ProgID="Equation.3" ShapeID="_x0000_i1029" DrawAspect="Content" ObjectID="_1442336476" r:id="rId18"/>
        </w:object>
      </w:r>
      <w:r w:rsidRPr="008829C8">
        <w:t xml:space="preserve"> - максимальная мощность </w:t>
      </w:r>
      <w:proofErr w:type="spellStart"/>
      <w:r w:rsidRPr="008829C8">
        <w:t>энергопринимающих</w:t>
      </w:r>
      <w:proofErr w:type="spellEnd"/>
      <w:r w:rsidRPr="008829C8">
        <w:t xml:space="preserve"> устройств, относящаяся к соответствующей точке поставки, а в случае, если  в договоре, обеспечивающем продажу электрической энергии (мощности) на розничном рынке, не предусмотрено распределение максимальной мощности по точкам поставки, то в целях применения настоящей формулы максимальная мощность </w:t>
      </w:r>
      <w:proofErr w:type="spellStart"/>
      <w:r w:rsidRPr="008829C8">
        <w:t>энергопринимающих</w:t>
      </w:r>
      <w:proofErr w:type="spellEnd"/>
      <w:r w:rsidRPr="008829C8">
        <w:t xml:space="preserve"> устройств в границах балансовой принадлежности распределяется по точкам поставки пропорционально величине допустимой длительной токовой нагрузки соответствующего вводного провода (кабеля</w:t>
      </w:r>
      <w:proofErr w:type="gramEnd"/>
      <w:r w:rsidRPr="008829C8">
        <w:t>), МВт;</w:t>
      </w:r>
    </w:p>
    <w:p w:rsidR="005B0497" w:rsidRPr="008829C8" w:rsidRDefault="005B0497">
      <w:pPr>
        <w:pStyle w:val="110"/>
        <w:numPr>
          <w:ilvl w:val="0"/>
          <w:numId w:val="0"/>
        </w:numPr>
        <w:tabs>
          <w:tab w:val="clear" w:pos="851"/>
          <w:tab w:val="left" w:pos="284"/>
        </w:tabs>
        <w:ind w:firstLine="709"/>
      </w:pPr>
      <w:r w:rsidRPr="008829C8">
        <w:t>Т - количество часов в расчетном периоде, за которые при определении объема потребления электрической энергии (мощности) подлежат применению расчетные способы, но не более 8760 ч;</w:t>
      </w:r>
    </w:p>
    <w:p w:rsidR="005B0497" w:rsidRPr="008829C8" w:rsidRDefault="005B0497">
      <w:pPr>
        <w:pStyle w:val="110"/>
        <w:numPr>
          <w:ilvl w:val="0"/>
          <w:numId w:val="0"/>
        </w:numPr>
        <w:tabs>
          <w:tab w:val="clear" w:pos="851"/>
          <w:tab w:val="left" w:pos="284"/>
        </w:tabs>
        <w:ind w:firstLine="709"/>
      </w:pPr>
      <w:r w:rsidRPr="008829C8">
        <w:t xml:space="preserve">б) если в договоре, обеспечивающем продажу электрической энергии (мощности) на розничном рынке, отсутствуют данные о величине максимальной мощности </w:t>
      </w:r>
      <w:proofErr w:type="spellStart"/>
      <w:r w:rsidRPr="008829C8">
        <w:t>энергопринимающих</w:t>
      </w:r>
      <w:proofErr w:type="spellEnd"/>
      <w:r w:rsidRPr="008829C8">
        <w:t xml:space="preserve"> устройств, по формулам:</w:t>
      </w:r>
    </w:p>
    <w:p w:rsidR="005B0497" w:rsidRPr="008829C8" w:rsidRDefault="005B0497">
      <w:pPr>
        <w:pStyle w:val="110"/>
        <w:numPr>
          <w:ilvl w:val="0"/>
          <w:numId w:val="0"/>
        </w:numPr>
        <w:tabs>
          <w:tab w:val="clear" w:pos="851"/>
          <w:tab w:val="left" w:pos="284"/>
        </w:tabs>
        <w:ind w:firstLine="709"/>
      </w:pPr>
      <w:r w:rsidRPr="008829C8">
        <w:t xml:space="preserve">для однофазного ввода: </w:t>
      </w:r>
    </w:p>
    <w:tbl>
      <w:tblPr>
        <w:tblW w:w="0" w:type="auto"/>
        <w:tblLook w:val="01E0" w:firstRow="1" w:lastRow="1" w:firstColumn="1" w:lastColumn="1" w:noHBand="0" w:noVBand="0"/>
      </w:tblPr>
      <w:tblGrid>
        <w:gridCol w:w="7905"/>
        <w:gridCol w:w="1382"/>
      </w:tblGrid>
      <w:tr w:rsidR="005B0497" w:rsidRPr="008829C8" w:rsidTr="001651E8">
        <w:trPr>
          <w:cantSplit/>
        </w:trPr>
        <w:tc>
          <w:tcPr>
            <w:tcW w:w="7905" w:type="dxa"/>
            <w:shd w:val="clear" w:color="auto" w:fill="auto"/>
          </w:tcPr>
          <w:p w:rsidR="005B0497" w:rsidRPr="008829C8" w:rsidRDefault="005B0497">
            <w:pPr>
              <w:pStyle w:val="110"/>
              <w:numPr>
                <w:ilvl w:val="0"/>
                <w:numId w:val="0"/>
              </w:numPr>
              <w:tabs>
                <w:tab w:val="clear" w:pos="851"/>
                <w:tab w:val="left" w:pos="284"/>
              </w:tabs>
              <w:ind w:firstLine="709"/>
              <w:jc w:val="center"/>
            </w:pPr>
            <w:r w:rsidRPr="008829C8">
              <w:object w:dxaOrig="3240" w:dyaOrig="800">
                <v:shape id="_x0000_i1030" type="#_x0000_t75" style="width:162.75pt;height:40.5pt" o:ole="">
                  <v:imagedata r:id="rId19" o:title=""/>
                </v:shape>
                <o:OLEObject Type="Embed" ProgID="Equation.3" ShapeID="_x0000_i1030" DrawAspect="Content" ObjectID="_1442336477" r:id="rId20"/>
              </w:object>
            </w:r>
            <w:r w:rsidRPr="008829C8">
              <w:t>,</w:t>
            </w:r>
          </w:p>
        </w:tc>
        <w:tc>
          <w:tcPr>
            <w:tcW w:w="1382" w:type="dxa"/>
            <w:shd w:val="clear" w:color="auto" w:fill="auto"/>
          </w:tcPr>
          <w:p w:rsidR="005B0497" w:rsidRPr="008829C8" w:rsidRDefault="005B0497">
            <w:pPr>
              <w:pStyle w:val="110"/>
              <w:numPr>
                <w:ilvl w:val="0"/>
                <w:numId w:val="0"/>
              </w:numPr>
              <w:tabs>
                <w:tab w:val="clear" w:pos="851"/>
                <w:tab w:val="left" w:pos="284"/>
              </w:tabs>
              <w:ind w:firstLine="709"/>
            </w:pPr>
          </w:p>
        </w:tc>
      </w:tr>
    </w:tbl>
    <w:p w:rsidR="005B0497" w:rsidRPr="008829C8" w:rsidRDefault="005B0497">
      <w:pPr>
        <w:pStyle w:val="110"/>
        <w:numPr>
          <w:ilvl w:val="0"/>
          <w:numId w:val="0"/>
        </w:numPr>
        <w:tabs>
          <w:tab w:val="clear" w:pos="851"/>
          <w:tab w:val="left" w:pos="284"/>
        </w:tabs>
        <w:ind w:firstLine="709"/>
      </w:pPr>
      <w:r w:rsidRPr="008829C8">
        <w:t>для трехфазного ввода:</w:t>
      </w:r>
    </w:p>
    <w:tbl>
      <w:tblPr>
        <w:tblW w:w="0" w:type="auto"/>
        <w:tblLook w:val="01E0" w:firstRow="1" w:lastRow="1" w:firstColumn="1" w:lastColumn="1" w:noHBand="0" w:noVBand="0"/>
      </w:tblPr>
      <w:tblGrid>
        <w:gridCol w:w="7905"/>
        <w:gridCol w:w="1382"/>
      </w:tblGrid>
      <w:tr w:rsidR="005B0497" w:rsidRPr="008829C8" w:rsidTr="001651E8">
        <w:trPr>
          <w:cantSplit/>
        </w:trPr>
        <w:tc>
          <w:tcPr>
            <w:tcW w:w="7905" w:type="dxa"/>
            <w:shd w:val="clear" w:color="auto" w:fill="auto"/>
          </w:tcPr>
          <w:p w:rsidR="005B0497" w:rsidRPr="008829C8" w:rsidRDefault="005B0497">
            <w:pPr>
              <w:pStyle w:val="110"/>
              <w:numPr>
                <w:ilvl w:val="0"/>
                <w:numId w:val="0"/>
              </w:numPr>
              <w:tabs>
                <w:tab w:val="clear" w:pos="851"/>
                <w:tab w:val="left" w:pos="284"/>
              </w:tabs>
              <w:ind w:firstLine="709"/>
              <w:jc w:val="center"/>
              <w:rPr>
                <w:bCs/>
                <w:i/>
                <w:iCs/>
              </w:rPr>
            </w:pPr>
            <w:r w:rsidRPr="008829C8">
              <w:object w:dxaOrig="3600" w:dyaOrig="800">
                <v:shape id="_x0000_i1031" type="#_x0000_t75" style="width:180.75pt;height:40.5pt" o:ole="">
                  <v:imagedata r:id="rId21" o:title=""/>
                </v:shape>
                <o:OLEObject Type="Embed" ProgID="Equation.3" ShapeID="_x0000_i1031" DrawAspect="Content" ObjectID="_1442336478" r:id="rId22"/>
              </w:object>
            </w:r>
            <w:r w:rsidRPr="008829C8">
              <w:t>,</w:t>
            </w:r>
          </w:p>
        </w:tc>
        <w:tc>
          <w:tcPr>
            <w:tcW w:w="1382" w:type="dxa"/>
            <w:shd w:val="clear" w:color="auto" w:fill="auto"/>
          </w:tcPr>
          <w:p w:rsidR="005B0497" w:rsidRPr="008829C8" w:rsidRDefault="005B0497">
            <w:pPr>
              <w:pStyle w:val="110"/>
              <w:numPr>
                <w:ilvl w:val="0"/>
                <w:numId w:val="0"/>
              </w:numPr>
              <w:tabs>
                <w:tab w:val="clear" w:pos="851"/>
                <w:tab w:val="left" w:pos="284"/>
              </w:tabs>
              <w:ind w:firstLine="709"/>
            </w:pPr>
          </w:p>
        </w:tc>
      </w:tr>
    </w:tbl>
    <w:p w:rsidR="005B0497" w:rsidRPr="008829C8" w:rsidRDefault="005B0497">
      <w:pPr>
        <w:pStyle w:val="110"/>
        <w:numPr>
          <w:ilvl w:val="0"/>
          <w:numId w:val="0"/>
        </w:numPr>
        <w:tabs>
          <w:tab w:val="clear" w:pos="851"/>
          <w:tab w:val="left" w:pos="284"/>
        </w:tabs>
        <w:ind w:firstLine="709"/>
      </w:pPr>
      <w:r w:rsidRPr="008829C8">
        <w:t xml:space="preserve">где </w:t>
      </w:r>
      <w:r w:rsidRPr="008829C8">
        <w:object w:dxaOrig="720" w:dyaOrig="400">
          <v:shape id="_x0000_i1032" type="#_x0000_t75" style="width:36pt;height:21pt" o:ole="">
            <v:imagedata r:id="rId23" o:title=""/>
          </v:shape>
          <o:OLEObject Type="Embed" ProgID="Equation.3" ShapeID="_x0000_i1032" DrawAspect="Content" ObjectID="_1442336479" r:id="rId24"/>
        </w:object>
      </w:r>
      <w:r w:rsidRPr="008829C8">
        <w:t xml:space="preserve"> - допустимая длительная токовая нагрузка вводного провода (кабеля), А;</w:t>
      </w:r>
    </w:p>
    <w:p w:rsidR="005B0497" w:rsidRPr="008829C8" w:rsidRDefault="005B0497">
      <w:pPr>
        <w:pStyle w:val="110"/>
        <w:numPr>
          <w:ilvl w:val="0"/>
          <w:numId w:val="0"/>
        </w:numPr>
        <w:tabs>
          <w:tab w:val="clear" w:pos="851"/>
          <w:tab w:val="left" w:pos="284"/>
        </w:tabs>
        <w:ind w:firstLine="709"/>
      </w:pPr>
      <w:r w:rsidRPr="008829C8">
        <w:object w:dxaOrig="780" w:dyaOrig="420">
          <v:shape id="_x0000_i1033" type="#_x0000_t75" style="width:40.5pt;height:21pt" o:ole="">
            <v:imagedata r:id="rId25" o:title=""/>
          </v:shape>
          <o:OLEObject Type="Embed" ProgID="Equation.3" ShapeID="_x0000_i1033" DrawAspect="Content" ObjectID="_1442336480" r:id="rId26"/>
        </w:object>
      </w:r>
      <w:r w:rsidRPr="008829C8">
        <w:t xml:space="preserve"> - номинальное фазное напряжение, </w:t>
      </w:r>
      <w:proofErr w:type="spellStart"/>
      <w:r w:rsidRPr="008829C8">
        <w:t>кВ</w:t>
      </w:r>
      <w:proofErr w:type="spellEnd"/>
      <w:r w:rsidRPr="008829C8">
        <w:t>;</w:t>
      </w:r>
    </w:p>
    <w:p w:rsidR="005B0497" w:rsidRPr="008829C8" w:rsidRDefault="005B0497">
      <w:pPr>
        <w:pStyle w:val="110"/>
        <w:numPr>
          <w:ilvl w:val="0"/>
          <w:numId w:val="0"/>
        </w:numPr>
        <w:tabs>
          <w:tab w:val="clear" w:pos="851"/>
          <w:tab w:val="left" w:pos="284"/>
        </w:tabs>
        <w:ind w:firstLine="709"/>
      </w:pPr>
      <w:r w:rsidRPr="008829C8">
        <w:object w:dxaOrig="600" w:dyaOrig="279">
          <v:shape id="_x0000_i1034" type="#_x0000_t75" style="width:30pt;height:13.5pt" o:ole="">
            <v:imagedata r:id="rId27" o:title=""/>
          </v:shape>
          <o:OLEObject Type="Embed" ProgID="Equation.3" ShapeID="_x0000_i1034" DrawAspect="Content" ObjectID="_1442336481" r:id="rId28"/>
        </w:object>
      </w:r>
      <w:r w:rsidRPr="008829C8">
        <w:t xml:space="preserve"> - коэффициент мощности при максимуме нагрузки. При отсутствии данных в договоре коэффициент принимается равным 0,9;</w:t>
      </w:r>
    </w:p>
    <w:p w:rsidR="005B0497" w:rsidRPr="008829C8" w:rsidRDefault="005B0497">
      <w:pPr>
        <w:pStyle w:val="110"/>
        <w:numPr>
          <w:ilvl w:val="0"/>
          <w:numId w:val="0"/>
        </w:numPr>
        <w:tabs>
          <w:tab w:val="clear" w:pos="851"/>
          <w:tab w:val="left" w:pos="284"/>
        </w:tabs>
        <w:ind w:firstLine="709"/>
      </w:pPr>
      <w:r w:rsidRPr="008829C8">
        <w:t>в) для Потребителя, в расчетах с которым используется ставка за мощность, почасовые объемы потребления электрической энергии определяются в соответствующей точке поставки по формуле:</w:t>
      </w:r>
    </w:p>
    <w:tbl>
      <w:tblPr>
        <w:tblW w:w="0" w:type="auto"/>
        <w:tblLook w:val="01E0" w:firstRow="1" w:lastRow="1" w:firstColumn="1" w:lastColumn="1" w:noHBand="0" w:noVBand="0"/>
      </w:tblPr>
      <w:tblGrid>
        <w:gridCol w:w="7905"/>
        <w:gridCol w:w="1382"/>
      </w:tblGrid>
      <w:tr w:rsidR="005B0497" w:rsidRPr="008829C8" w:rsidTr="001651E8">
        <w:trPr>
          <w:cantSplit/>
        </w:trPr>
        <w:tc>
          <w:tcPr>
            <w:tcW w:w="7905" w:type="dxa"/>
            <w:shd w:val="clear" w:color="auto" w:fill="auto"/>
          </w:tcPr>
          <w:p w:rsidR="005B0497" w:rsidRPr="008829C8" w:rsidRDefault="005B0497">
            <w:pPr>
              <w:pStyle w:val="110"/>
              <w:numPr>
                <w:ilvl w:val="0"/>
                <w:numId w:val="0"/>
              </w:numPr>
              <w:tabs>
                <w:tab w:val="clear" w:pos="851"/>
                <w:tab w:val="left" w:pos="284"/>
              </w:tabs>
              <w:ind w:firstLine="709"/>
              <w:jc w:val="center"/>
            </w:pPr>
            <w:r w:rsidRPr="008829C8">
              <w:object w:dxaOrig="1060" w:dyaOrig="700">
                <v:shape id="_x0000_i1035" type="#_x0000_t75" style="width:53.25pt;height:35.25pt" o:ole="">
                  <v:imagedata r:id="rId29" o:title=""/>
                </v:shape>
                <o:OLEObject Type="Embed" ProgID="Equation.3" ShapeID="_x0000_i1035" DrawAspect="Content" ObjectID="_1442336482" r:id="rId30"/>
              </w:object>
            </w:r>
            <w:r w:rsidRPr="008829C8">
              <w:t>,</w:t>
            </w:r>
          </w:p>
        </w:tc>
        <w:tc>
          <w:tcPr>
            <w:tcW w:w="1382" w:type="dxa"/>
            <w:shd w:val="clear" w:color="auto" w:fill="auto"/>
          </w:tcPr>
          <w:p w:rsidR="005B0497" w:rsidRPr="008829C8" w:rsidRDefault="005B0497">
            <w:pPr>
              <w:pStyle w:val="110"/>
              <w:numPr>
                <w:ilvl w:val="0"/>
                <w:numId w:val="0"/>
              </w:numPr>
              <w:tabs>
                <w:tab w:val="clear" w:pos="851"/>
                <w:tab w:val="left" w:pos="284"/>
              </w:tabs>
              <w:ind w:firstLine="709"/>
            </w:pPr>
          </w:p>
        </w:tc>
      </w:tr>
    </w:tbl>
    <w:p w:rsidR="00C55CE1" w:rsidRPr="008829C8" w:rsidRDefault="005B0497" w:rsidP="00D508C0">
      <w:pPr>
        <w:pStyle w:val="110"/>
        <w:ind w:left="0" w:firstLine="709"/>
      </w:pPr>
      <w:r w:rsidRPr="008829C8">
        <w:t xml:space="preserve">где W - объем потребления электрической энергии в соответствующей точке поставки, определенный в соответствии с подпунктом "а" настоящего пункта, </w:t>
      </w:r>
      <w:proofErr w:type="spellStart"/>
      <w:r w:rsidRPr="008829C8">
        <w:t>МВт∙ч.</w:t>
      </w:r>
      <w:r w:rsidR="00C55CE1" w:rsidRPr="008829C8">
        <w:t>Непредставление</w:t>
      </w:r>
      <w:proofErr w:type="spellEnd"/>
      <w:r w:rsidR="00C55CE1" w:rsidRPr="008829C8">
        <w:t xml:space="preserve"> </w:t>
      </w:r>
      <w:r w:rsidRPr="008829C8">
        <w:t>П</w:t>
      </w:r>
      <w:r w:rsidR="00C55CE1" w:rsidRPr="008829C8">
        <w:t xml:space="preserve">отребителем показаний расчетного прибора учета более 2 </w:t>
      </w:r>
      <w:r w:rsidRPr="008829C8">
        <w:t xml:space="preserve">(двух) </w:t>
      </w:r>
      <w:r w:rsidR="00C55CE1" w:rsidRPr="008829C8">
        <w:t xml:space="preserve">расчетных периодов подряд </w:t>
      </w:r>
      <w:r w:rsidRPr="008829C8">
        <w:t xml:space="preserve">служит </w:t>
      </w:r>
      <w:r w:rsidR="00C55CE1" w:rsidRPr="008829C8">
        <w:t>основанием для проведения внеплановой проверки такого прибора учета</w:t>
      </w:r>
      <w:r w:rsidR="00A20021" w:rsidRPr="008829C8">
        <w:t>.</w:t>
      </w:r>
      <w:r w:rsidR="003B5552" w:rsidRPr="008829C8">
        <w:t xml:space="preserve"> Если в ходе проводимой Исполнителем </w:t>
      </w:r>
      <w:r w:rsidR="00B951BC" w:rsidRPr="008829C8">
        <w:t xml:space="preserve">внеплановой </w:t>
      </w:r>
      <w:r w:rsidR="003B5552" w:rsidRPr="008829C8">
        <w:t xml:space="preserve">проверки  приборов учета будет установлено, что прибор учета </w:t>
      </w:r>
      <w:r w:rsidR="00B951BC" w:rsidRPr="008829C8">
        <w:t>(измерительные трансформаторы</w:t>
      </w:r>
      <w:r w:rsidRPr="008829C8">
        <w:t xml:space="preserve"> - </w:t>
      </w:r>
      <w:r w:rsidR="00B951BC" w:rsidRPr="008829C8">
        <w:t xml:space="preserve">в случае если прибор учета входит в состав измерительного комплекса) </w:t>
      </w:r>
      <w:r w:rsidR="003B5552" w:rsidRPr="008829C8">
        <w:t xml:space="preserve">находится в исправном состоянии, в том числе пломбы на нем </w:t>
      </w:r>
      <w:r w:rsidR="00B951BC" w:rsidRPr="008829C8">
        <w:t xml:space="preserve">(измерительных трансформаторах) </w:t>
      </w:r>
      <w:r w:rsidR="003B5552" w:rsidRPr="008829C8">
        <w:t>не повреждены, но имеются расхождения между показаниям проверяемого прибора учета и объемом потребленной электрической энергии (объемом оказанных услуг по передаче электрической энергии)</w:t>
      </w:r>
      <w:r w:rsidRPr="008829C8">
        <w:t>,</w:t>
      </w:r>
      <w:r w:rsidR="003B5552" w:rsidRPr="008829C8">
        <w:t xml:space="preserve"> который был рассчитан в соответствии с п.</w:t>
      </w:r>
      <w:r w:rsidRPr="008829C8">
        <w:t xml:space="preserve"> </w:t>
      </w:r>
      <w:r w:rsidR="00620EE1" w:rsidRPr="008829C8">
        <w:t>2</w:t>
      </w:r>
      <w:r w:rsidR="003B5552" w:rsidRPr="008829C8">
        <w:t>.</w:t>
      </w:r>
      <w:r w:rsidR="004B112C" w:rsidRPr="008829C8">
        <w:t>1</w:t>
      </w:r>
      <w:r w:rsidR="004B112C">
        <w:t>2</w:t>
      </w:r>
      <w:r w:rsidR="004B112C" w:rsidRPr="008829C8">
        <w:t xml:space="preserve"> </w:t>
      </w:r>
      <w:r w:rsidR="003B5552" w:rsidRPr="008829C8">
        <w:t xml:space="preserve">настоящего </w:t>
      </w:r>
      <w:r w:rsidRPr="008829C8">
        <w:t>Р</w:t>
      </w:r>
      <w:r w:rsidR="003B5552" w:rsidRPr="008829C8">
        <w:t xml:space="preserve">егламента за предшествующие проверке расчетные </w:t>
      </w:r>
      <w:r w:rsidR="003B5552" w:rsidRPr="008829C8">
        <w:lastRenderedPageBreak/>
        <w:t>периоды, то осуществляется перерасчет объема потребленной электрической энергии и объема оказанных услуг по передаче электрической энергии исходя из снятых в ходе проверки показаний проверяемого прибора учета.</w:t>
      </w:r>
    </w:p>
    <w:p w:rsidR="00D8207F" w:rsidRPr="008829C8" w:rsidRDefault="00E76C45">
      <w:pPr>
        <w:pStyle w:val="110"/>
        <w:tabs>
          <w:tab w:val="left" w:pos="-3686"/>
          <w:tab w:val="left" w:pos="0"/>
          <w:tab w:val="left" w:pos="1276"/>
        </w:tabs>
        <w:ind w:left="0" w:firstLine="709"/>
      </w:pPr>
      <w:r w:rsidRPr="008829C8">
        <w:t xml:space="preserve">В случае непредставления </w:t>
      </w:r>
      <w:r w:rsidR="00ED6F43" w:rsidRPr="008829C8">
        <w:t>потребителями</w:t>
      </w:r>
      <w:r w:rsidR="00DB0320" w:rsidRPr="008829C8">
        <w:t xml:space="preserve"> </w:t>
      </w:r>
      <w:r w:rsidR="00ED6F43" w:rsidRPr="008829C8">
        <w:t>-</w:t>
      </w:r>
      <w:r w:rsidR="00DB0320" w:rsidRPr="008829C8">
        <w:t xml:space="preserve"> </w:t>
      </w:r>
      <w:r w:rsidR="00ED6F43" w:rsidRPr="008829C8">
        <w:t>гражданами, потребителями юридическими и приравненными к ним лицами, использующими электрическую энергию на коммунально-бытовые нужды, являющим</w:t>
      </w:r>
      <w:r w:rsidR="005B0497" w:rsidRPr="008829C8">
        <w:t>и</w:t>
      </w:r>
      <w:r w:rsidR="00ED6F43" w:rsidRPr="008829C8">
        <w:t>ся собственниками и пользователями жилых домов и помещений в многоквартирных домах</w:t>
      </w:r>
      <w:r w:rsidRPr="008829C8">
        <w:t xml:space="preserve">, </w:t>
      </w:r>
      <w:r w:rsidR="002F59C3" w:rsidRPr="008829C8">
        <w:t xml:space="preserve">ГП/ЭСО </w:t>
      </w:r>
      <w:r w:rsidRPr="008829C8">
        <w:t xml:space="preserve">или Исполнителю  показаний индивидуального, общего (квартирного), комнатного прибора учета за расчетный период начиная с расчетного периода, за который </w:t>
      </w:r>
      <w:r w:rsidR="005B0497" w:rsidRPr="008829C8">
        <w:t>П</w:t>
      </w:r>
      <w:r w:rsidRPr="008829C8">
        <w:t>отребителем не предоставлены показания прибора учета до расчетного периода (включительно), за который</w:t>
      </w:r>
      <w:r w:rsidR="00EF5957" w:rsidRPr="008829C8">
        <w:t xml:space="preserve"> </w:t>
      </w:r>
      <w:r w:rsidR="00DB0320" w:rsidRPr="008829C8">
        <w:t>П</w:t>
      </w:r>
      <w:r w:rsidRPr="008829C8">
        <w:t xml:space="preserve">отребитель </w:t>
      </w:r>
      <w:r w:rsidR="00D8207F" w:rsidRPr="008829C8">
        <w:t xml:space="preserve">предоставил </w:t>
      </w:r>
      <w:r w:rsidR="002F59C3" w:rsidRPr="008829C8">
        <w:t>ГП/ЭСО</w:t>
      </w:r>
      <w:r w:rsidR="005B0497" w:rsidRPr="008829C8">
        <w:t xml:space="preserve"> </w:t>
      </w:r>
      <w:r w:rsidR="00D8207F" w:rsidRPr="008829C8">
        <w:t>или</w:t>
      </w:r>
      <w:r w:rsidR="005B0497" w:rsidRPr="008829C8">
        <w:t xml:space="preserve"> </w:t>
      </w:r>
      <w:r w:rsidR="00D8207F" w:rsidRPr="008829C8">
        <w:t>Испол</w:t>
      </w:r>
      <w:r w:rsidRPr="008829C8">
        <w:t>н</w:t>
      </w:r>
      <w:r w:rsidR="00D8207F" w:rsidRPr="008829C8">
        <w:t>и</w:t>
      </w:r>
      <w:r w:rsidRPr="008829C8">
        <w:t>телю показания прибора</w:t>
      </w:r>
      <w:r w:rsidR="005B0497" w:rsidRPr="008829C8">
        <w:t xml:space="preserve"> </w:t>
      </w:r>
      <w:r w:rsidRPr="008829C8">
        <w:t>учета,</w:t>
      </w:r>
      <w:r w:rsidR="005B0497" w:rsidRPr="008829C8">
        <w:t xml:space="preserve"> </w:t>
      </w:r>
      <w:r w:rsidRPr="008829C8">
        <w:t>но</w:t>
      </w:r>
      <w:r w:rsidR="005B0497" w:rsidRPr="008829C8">
        <w:t xml:space="preserve"> </w:t>
      </w:r>
      <w:r w:rsidRPr="008829C8">
        <w:t xml:space="preserve">не более </w:t>
      </w:r>
      <w:r w:rsidR="0070246D">
        <w:t>6</w:t>
      </w:r>
      <w:r w:rsidR="0070246D" w:rsidRPr="008829C8">
        <w:t xml:space="preserve"> </w:t>
      </w:r>
      <w:r w:rsidR="005B0497" w:rsidRPr="008829C8">
        <w:t>(</w:t>
      </w:r>
      <w:r w:rsidR="0070246D">
        <w:t>шести</w:t>
      </w:r>
      <w:r w:rsidR="005B0497" w:rsidRPr="008829C8">
        <w:t xml:space="preserve">) </w:t>
      </w:r>
      <w:r w:rsidRPr="008829C8">
        <w:t xml:space="preserve">расчетных периодов подряд, объем переданной </w:t>
      </w:r>
      <w:r w:rsidR="00AE7E9D" w:rsidRPr="008829C8">
        <w:t>электрической энергии</w:t>
      </w:r>
      <w:r w:rsidRPr="008829C8">
        <w:t xml:space="preserve"> определяется исходя из рассчитанного среднемесячного объема потребления электр</w:t>
      </w:r>
      <w:r w:rsidR="002C5A81" w:rsidRPr="008829C8">
        <w:t xml:space="preserve">ической </w:t>
      </w:r>
      <w:r w:rsidRPr="008829C8">
        <w:t xml:space="preserve">энергии потребителем, определенного по показаниям индивидуального или общего (квартирного) прибора учета за период не менее </w:t>
      </w:r>
      <w:r w:rsidR="0070246D">
        <w:t>6</w:t>
      </w:r>
      <w:r w:rsidR="0070246D" w:rsidRPr="008829C8">
        <w:t> </w:t>
      </w:r>
      <w:r w:rsidR="0070246D">
        <w:t>месяцев</w:t>
      </w:r>
      <w:r w:rsidRPr="008829C8">
        <w:t xml:space="preserve">, а если период работы </w:t>
      </w:r>
      <w:r w:rsidRPr="008829C8" w:rsidDel="00D07146">
        <w:t xml:space="preserve">прибора учета </w:t>
      </w:r>
      <w:r w:rsidRPr="008829C8">
        <w:t xml:space="preserve">составил меньше </w:t>
      </w:r>
      <w:r w:rsidR="0070246D">
        <w:t>6</w:t>
      </w:r>
      <w:r w:rsidR="0070246D" w:rsidRPr="008829C8">
        <w:t> </w:t>
      </w:r>
      <w:r w:rsidR="0070246D">
        <w:t>месяцев</w:t>
      </w:r>
      <w:r w:rsidRPr="008829C8">
        <w:t>, - то за фактический период работы прибора учета, но не менее 3</w:t>
      </w:r>
      <w:r w:rsidR="005B0497" w:rsidRPr="008829C8">
        <w:t xml:space="preserve"> (трех)</w:t>
      </w:r>
      <w:r w:rsidRPr="008829C8">
        <w:t xml:space="preserve"> месяцев</w:t>
      </w:r>
      <w:r w:rsidR="005C2E93" w:rsidRPr="008829C8">
        <w:t>.</w:t>
      </w:r>
      <w:r w:rsidRPr="008829C8">
        <w:t xml:space="preserve"> По истечении </w:t>
      </w:r>
      <w:r w:rsidR="0070246D">
        <w:t>6</w:t>
      </w:r>
      <w:r w:rsidR="0070246D" w:rsidRPr="008829C8">
        <w:t xml:space="preserve"> </w:t>
      </w:r>
      <w:r w:rsidR="005B0497" w:rsidRPr="008829C8">
        <w:t>(</w:t>
      </w:r>
      <w:r w:rsidR="0070246D">
        <w:t>шести</w:t>
      </w:r>
      <w:r w:rsidR="005B0497" w:rsidRPr="008829C8">
        <w:t>)</w:t>
      </w:r>
      <w:r w:rsidRPr="008829C8">
        <w:t xml:space="preserve"> расчетных периодов подряд непредставления </w:t>
      </w:r>
      <w:r w:rsidR="00DB0320" w:rsidRPr="008829C8">
        <w:t>П</w:t>
      </w:r>
      <w:r w:rsidRPr="008829C8">
        <w:t>отребителем</w:t>
      </w:r>
      <w:r w:rsidR="00ED6F43" w:rsidRPr="008829C8">
        <w:t xml:space="preserve"> Заказчику или Исполнителю </w:t>
      </w:r>
      <w:r w:rsidRPr="008829C8">
        <w:t xml:space="preserve"> показаний индивидуального, общего (квартирного), комнатного прибора учета объем переданной </w:t>
      </w:r>
      <w:r w:rsidR="00AE7E9D" w:rsidRPr="008829C8">
        <w:t>электрической энергии</w:t>
      </w:r>
      <w:r w:rsidRPr="008829C8">
        <w:t xml:space="preserve"> рассчитывается  исходя из нормативов потребления коммунальных услуг.</w:t>
      </w:r>
    </w:p>
    <w:p w:rsidR="00895105" w:rsidRPr="008829C8" w:rsidRDefault="00895105">
      <w:pPr>
        <w:pStyle w:val="110"/>
        <w:tabs>
          <w:tab w:val="left" w:pos="-3686"/>
          <w:tab w:val="left" w:pos="0"/>
          <w:tab w:val="left" w:pos="1276"/>
        </w:tabs>
        <w:ind w:left="0" w:firstLine="709"/>
      </w:pPr>
      <w:r w:rsidRPr="008829C8">
        <w:t>Если в ходе проводимой Исполнителем проверки достоверности предоставленных потребителями</w:t>
      </w:r>
      <w:r w:rsidR="00DB0320" w:rsidRPr="008829C8">
        <w:t xml:space="preserve"> </w:t>
      </w:r>
      <w:r w:rsidRPr="008829C8">
        <w:t>-</w:t>
      </w:r>
      <w:r w:rsidR="00DB0320" w:rsidRPr="008829C8">
        <w:t xml:space="preserve"> </w:t>
      </w:r>
      <w:r w:rsidRPr="008829C8">
        <w:t>гражданами, потребителями юридическими и приравненными к ним лицами, использующими электрическую энергию на коммунально-бытовые нужды, являющим</w:t>
      </w:r>
      <w:r w:rsidR="005B0497" w:rsidRPr="008829C8">
        <w:t>и</w:t>
      </w:r>
      <w:r w:rsidRPr="008829C8">
        <w:t>ся собственниками и пользователями жилых домов и помещений в многоквартирных домах, сведений о показаниях индивидуальных, общих (квартирных), комнатных  приборов учета и (или)</w:t>
      </w:r>
      <w:r w:rsidR="005B0497" w:rsidRPr="008829C8">
        <w:t xml:space="preserve"> </w:t>
      </w:r>
      <w:r w:rsidRPr="008829C8">
        <w:t>проверки их состояния Исполнителем будет установлено, что</w:t>
      </w:r>
      <w:r w:rsidR="005B0497" w:rsidRPr="008829C8">
        <w:t xml:space="preserve"> </w:t>
      </w:r>
      <w:r w:rsidRPr="008829C8">
        <w:t xml:space="preserve">прибор учета </w:t>
      </w:r>
      <w:r w:rsidR="00B951BC" w:rsidRPr="008829C8">
        <w:t>(измерительные трансформаторы</w:t>
      </w:r>
      <w:r w:rsidR="005B0497" w:rsidRPr="008829C8">
        <w:t xml:space="preserve"> -</w:t>
      </w:r>
      <w:r w:rsidR="00B951BC" w:rsidRPr="008829C8">
        <w:t xml:space="preserve"> в случае если прибор учета входит в состав измерительного комплекса) </w:t>
      </w:r>
      <w:r w:rsidRPr="008829C8">
        <w:t xml:space="preserve">находится в исправном состоянии, в том числе пломбы на нем </w:t>
      </w:r>
      <w:r w:rsidR="00B951BC" w:rsidRPr="008829C8">
        <w:t xml:space="preserve">(измерительных трансформаторах) </w:t>
      </w:r>
      <w:r w:rsidRPr="008829C8">
        <w:t xml:space="preserve">не повреждены, но имеются расхождения между показаниям проверяемого прибора учета и объемом </w:t>
      </w:r>
      <w:r w:rsidR="003D0439" w:rsidRPr="008829C8">
        <w:t xml:space="preserve">потребленной </w:t>
      </w:r>
      <w:r w:rsidRPr="008829C8">
        <w:t>электр</w:t>
      </w:r>
      <w:r w:rsidR="003D0439" w:rsidRPr="008829C8">
        <w:t xml:space="preserve">ической </w:t>
      </w:r>
      <w:r w:rsidRPr="008829C8">
        <w:t>энергии</w:t>
      </w:r>
      <w:r w:rsidR="003D0439" w:rsidRPr="008829C8">
        <w:t xml:space="preserve"> (объемом оказанных услуг по передаче электрической энергии)</w:t>
      </w:r>
      <w:r w:rsidR="005B0497" w:rsidRPr="008829C8">
        <w:t>,</w:t>
      </w:r>
      <w:r w:rsidR="003D0439" w:rsidRPr="008829C8">
        <w:t xml:space="preserve"> </w:t>
      </w:r>
      <w:r w:rsidRPr="008829C8">
        <w:t>который был рассчитан в соответствии с п.</w:t>
      </w:r>
      <w:r w:rsidR="005B0497" w:rsidRPr="008829C8">
        <w:t xml:space="preserve"> </w:t>
      </w:r>
      <w:r w:rsidR="008D00C4" w:rsidRPr="008829C8">
        <w:t>2</w:t>
      </w:r>
      <w:r w:rsidRPr="008829C8">
        <w:t xml:space="preserve">.15 настоящего </w:t>
      </w:r>
      <w:r w:rsidR="005B0497" w:rsidRPr="008829C8">
        <w:t>Р</w:t>
      </w:r>
      <w:r w:rsidRPr="008829C8">
        <w:t>егламента за предшествующи</w:t>
      </w:r>
      <w:r w:rsidR="003D0439" w:rsidRPr="008829C8">
        <w:t>е</w:t>
      </w:r>
      <w:r w:rsidRPr="008829C8">
        <w:t xml:space="preserve"> проверке расчетны</w:t>
      </w:r>
      <w:r w:rsidR="003D0439" w:rsidRPr="008829C8">
        <w:t>е</w:t>
      </w:r>
      <w:r w:rsidRPr="008829C8">
        <w:t xml:space="preserve"> период</w:t>
      </w:r>
      <w:r w:rsidR="003D0439" w:rsidRPr="008829C8">
        <w:t>ы</w:t>
      </w:r>
      <w:r w:rsidRPr="008829C8">
        <w:t xml:space="preserve">, то </w:t>
      </w:r>
      <w:r w:rsidR="003D0439" w:rsidRPr="008829C8">
        <w:t>осуществляется</w:t>
      </w:r>
      <w:r w:rsidRPr="008829C8">
        <w:t xml:space="preserve"> перерасчет </w:t>
      </w:r>
      <w:r w:rsidR="003D0439" w:rsidRPr="008829C8">
        <w:t>объема потребленной электрической энергии и объема оказанных услуг по передаче электрической энергии исходя из снятых в ходе проверки показаний проверяемого прибора учета.</w:t>
      </w:r>
    </w:p>
    <w:p w:rsidR="00E76C45" w:rsidRPr="008829C8" w:rsidRDefault="00E76C45">
      <w:pPr>
        <w:pStyle w:val="10"/>
        <w:numPr>
          <w:ilvl w:val="0"/>
          <w:numId w:val="0"/>
        </w:numPr>
        <w:jc w:val="both"/>
        <w:rPr>
          <w:b w:val="0"/>
        </w:rPr>
      </w:pPr>
    </w:p>
    <w:p w:rsidR="005B0497" w:rsidRPr="008829C8" w:rsidRDefault="00DE65CA" w:rsidP="00D508C0">
      <w:pPr>
        <w:pStyle w:val="10"/>
        <w:spacing w:before="0"/>
        <w:ind w:left="0" w:firstLine="709"/>
      </w:pPr>
      <w:r w:rsidRPr="008829C8">
        <w:t xml:space="preserve">Порядок </w:t>
      </w:r>
      <w:r w:rsidR="00DD2657" w:rsidRPr="008829C8">
        <w:t xml:space="preserve">проведения </w:t>
      </w:r>
      <w:r w:rsidR="005E16F8" w:rsidRPr="008829C8">
        <w:t>инструментальных</w:t>
      </w:r>
      <w:r w:rsidR="00DD2657" w:rsidRPr="008829C8">
        <w:t xml:space="preserve"> проверок состояния схемы измерения и работы </w:t>
      </w:r>
      <w:r w:rsidR="00E26D94" w:rsidRPr="008829C8">
        <w:t xml:space="preserve">средств измерения </w:t>
      </w:r>
      <w:r w:rsidR="00AE7E9D" w:rsidRPr="008829C8">
        <w:t>электрической энергии</w:t>
      </w:r>
      <w:r w:rsidR="00272635" w:rsidRPr="008829C8">
        <w:t xml:space="preserve">, используемых для определения объема оказанных услуг по передаче </w:t>
      </w:r>
      <w:r w:rsidR="00AE7E9D" w:rsidRPr="008829C8">
        <w:t>электрической энергии</w:t>
      </w:r>
    </w:p>
    <w:p w:rsidR="00BE49EE" w:rsidRPr="008829C8" w:rsidRDefault="00272635" w:rsidP="00D508C0">
      <w:pPr>
        <w:pStyle w:val="10"/>
        <w:numPr>
          <w:ilvl w:val="0"/>
          <w:numId w:val="0"/>
        </w:numPr>
        <w:spacing w:before="0"/>
        <w:ind w:firstLine="709"/>
      </w:pPr>
      <w:r w:rsidRPr="008829C8">
        <w:t xml:space="preserve">по </w:t>
      </w:r>
      <w:r w:rsidR="00EE1165" w:rsidRPr="008829C8">
        <w:t xml:space="preserve">настоящему </w:t>
      </w:r>
      <w:r w:rsidRPr="008829C8">
        <w:t>Договору</w:t>
      </w:r>
    </w:p>
    <w:p w:rsidR="00FC4118" w:rsidRPr="008829C8" w:rsidRDefault="00FC4118">
      <w:pPr>
        <w:spacing w:before="60"/>
        <w:ind w:firstLine="709"/>
        <w:rPr>
          <w:b/>
        </w:rPr>
      </w:pPr>
    </w:p>
    <w:p w:rsidR="005C7A3D" w:rsidRPr="008829C8" w:rsidRDefault="005C7A3D">
      <w:pPr>
        <w:pStyle w:val="110"/>
        <w:tabs>
          <w:tab w:val="clear" w:pos="851"/>
          <w:tab w:val="left" w:pos="993"/>
        </w:tabs>
        <w:ind w:left="0" w:firstLine="709"/>
      </w:pPr>
      <w:r w:rsidRPr="008829C8">
        <w:t xml:space="preserve">Проверки </w:t>
      </w:r>
      <w:r w:rsidR="004F2869" w:rsidRPr="008829C8">
        <w:t>расчетных приборов учета осуществляются Исполнителем в плановом и внеплановом порядке исходя из необходимости визуального снятия контрольных показаний приборов учета не чаще 1 раза в  месяц</w:t>
      </w:r>
      <w:r w:rsidR="0070246D">
        <w:t xml:space="preserve"> и не чаще 1 раза в 6 месяцев для приборов учета, установленных в жилых (нежилых) помещениях потребителей - граждан, потребителей юридических и приравненных к ним лицам, использующим электрическую энергию на коммунально-бытовые нужды, являющиеся собственниками и пользователями жилых домов и помещений в многоквартирных домах</w:t>
      </w:r>
      <w:r w:rsidR="004F2869" w:rsidRPr="008829C8">
        <w:t xml:space="preserve">, и включают в себя визуальный осмотр схемы подключения </w:t>
      </w:r>
      <w:proofErr w:type="spellStart"/>
      <w:r w:rsidR="004F2869" w:rsidRPr="008829C8">
        <w:t>энергопринимающих</w:t>
      </w:r>
      <w:proofErr w:type="spellEnd"/>
      <w:r w:rsidR="004F2869" w:rsidRPr="008829C8">
        <w:t xml:space="preserve"> устройств, места установки и схем соединения приборов учета, проверку соответствия </w:t>
      </w:r>
      <w:r w:rsidR="004F2869" w:rsidRPr="008829C8">
        <w:lastRenderedPageBreak/>
        <w:t xml:space="preserve">приборов учета требованиям Раздела </w:t>
      </w:r>
      <w:r w:rsidR="004F2869" w:rsidRPr="008829C8">
        <w:rPr>
          <w:lang w:val="en-US"/>
        </w:rPr>
        <w:t>X</w:t>
      </w:r>
      <w:r w:rsidR="004F2869" w:rsidRPr="008829C8">
        <w:t xml:space="preserve"> Основных положений функционирования розничных рынков электрической энергии, проверку состояния прибора учета, наличия и сохранности контрольных пломб и знаков визуального контроля, а также снятие показаний приборов учета. При необходимости  проверка может проводиться в виде инструментальной</w:t>
      </w:r>
      <w:r w:rsidR="00840433" w:rsidRPr="008829C8">
        <w:t xml:space="preserve"> </w:t>
      </w:r>
      <w:r w:rsidR="004F2869" w:rsidRPr="008829C8">
        <w:t>проверки</w:t>
      </w:r>
      <w:r w:rsidR="00840433" w:rsidRPr="008829C8">
        <w:t>.</w:t>
      </w:r>
    </w:p>
    <w:p w:rsidR="00A05460" w:rsidRPr="008829C8" w:rsidRDefault="00840433">
      <w:pPr>
        <w:pStyle w:val="110"/>
        <w:tabs>
          <w:tab w:val="clear" w:pos="851"/>
          <w:tab w:val="left" w:pos="993"/>
        </w:tabs>
        <w:ind w:left="0" w:firstLine="709"/>
      </w:pPr>
      <w:r w:rsidRPr="008829C8">
        <w:t>Плановые проверки приборов учета осуществляются Исполнителе</w:t>
      </w:r>
      <w:r w:rsidR="00C23F92" w:rsidRPr="008829C8">
        <w:t xml:space="preserve">м </w:t>
      </w:r>
      <w:r w:rsidRPr="008829C8">
        <w:t xml:space="preserve"> на основании разработанного плана-графика проведения проверок расчетных приборов учета </w:t>
      </w:r>
      <w:r w:rsidR="00211968" w:rsidRPr="008829C8">
        <w:t>по форме приложения № 5 к настоящему Регламенту</w:t>
      </w:r>
      <w:r w:rsidR="00EF5957" w:rsidRPr="008829C8">
        <w:t xml:space="preserve"> </w:t>
      </w:r>
      <w:r w:rsidRPr="008829C8">
        <w:t xml:space="preserve">и согласованного с </w:t>
      </w:r>
      <w:r w:rsidR="002F59C3" w:rsidRPr="008829C8">
        <w:t>ГП/ЭСО</w:t>
      </w:r>
      <w:r w:rsidRPr="008829C8">
        <w:t xml:space="preserve"> в следующем порядке:</w:t>
      </w:r>
    </w:p>
    <w:p w:rsidR="00A05460" w:rsidRPr="008829C8" w:rsidRDefault="00211968" w:rsidP="00D508C0">
      <w:pPr>
        <w:pStyle w:val="110"/>
        <w:numPr>
          <w:ilvl w:val="1"/>
          <w:numId w:val="31"/>
        </w:numPr>
        <w:tabs>
          <w:tab w:val="clear" w:pos="851"/>
          <w:tab w:val="left" w:pos="1134"/>
        </w:tabs>
        <w:ind w:left="0" w:firstLine="709"/>
      </w:pPr>
      <w:r w:rsidRPr="008829C8">
        <w:t>ежемесячно, до 25-го числа текущего месяца, Исполнитель</w:t>
      </w:r>
      <w:r w:rsidR="005C2E93" w:rsidRPr="008829C8">
        <w:t xml:space="preserve"> </w:t>
      </w:r>
      <w:r w:rsidRPr="008829C8">
        <w:t>уведомляет Заказчика о включенных в разработанный им план-график проведения проверок расчетных приборов учета на следующий месяц точ</w:t>
      </w:r>
      <w:r w:rsidR="005C2E93" w:rsidRPr="008829C8">
        <w:t>ек</w:t>
      </w:r>
      <w:r w:rsidRPr="008829C8">
        <w:t xml:space="preserve"> поставки </w:t>
      </w:r>
      <w:r w:rsidR="004F2869" w:rsidRPr="008829C8">
        <w:t>П</w:t>
      </w:r>
      <w:r w:rsidRPr="008829C8">
        <w:t xml:space="preserve">отребителей </w:t>
      </w:r>
      <w:r w:rsidR="00AE7E9D" w:rsidRPr="008829C8">
        <w:t>электрической энергии</w:t>
      </w:r>
      <w:r w:rsidRPr="008829C8">
        <w:t xml:space="preserve">, </w:t>
      </w:r>
      <w:r w:rsidR="00A05460" w:rsidRPr="008829C8">
        <w:t xml:space="preserve">обслуживаемых Заказчиком, </w:t>
      </w:r>
      <w:r w:rsidRPr="008829C8">
        <w:t>способом, позволяющим подтвердить факт получения уведомления</w:t>
      </w:r>
      <w:r w:rsidR="00A05460" w:rsidRPr="008829C8">
        <w:t>;</w:t>
      </w:r>
    </w:p>
    <w:p w:rsidR="00272635" w:rsidRPr="008829C8" w:rsidRDefault="00A05460" w:rsidP="00D508C0">
      <w:pPr>
        <w:pStyle w:val="110"/>
        <w:numPr>
          <w:ilvl w:val="1"/>
          <w:numId w:val="31"/>
        </w:numPr>
        <w:tabs>
          <w:tab w:val="clear" w:pos="851"/>
          <w:tab w:val="left" w:pos="1134"/>
        </w:tabs>
        <w:ind w:left="0" w:firstLine="709"/>
      </w:pPr>
      <w:r w:rsidRPr="008829C8">
        <w:t>в течение 2 </w:t>
      </w:r>
      <w:r w:rsidR="004F2869" w:rsidRPr="008829C8">
        <w:t xml:space="preserve">(двух) </w:t>
      </w:r>
      <w:r w:rsidRPr="008829C8">
        <w:t xml:space="preserve">рабочих дней </w:t>
      </w:r>
      <w:r w:rsidR="00C55CE1" w:rsidRPr="008829C8">
        <w:t>Заказчик</w:t>
      </w:r>
      <w:r w:rsidR="008C7BAD" w:rsidRPr="008829C8">
        <w:t xml:space="preserve"> </w:t>
      </w:r>
      <w:r w:rsidRPr="008829C8">
        <w:t>направляет</w:t>
      </w:r>
      <w:r w:rsidR="008C7BAD" w:rsidRPr="008829C8">
        <w:t xml:space="preserve"> </w:t>
      </w:r>
      <w:r w:rsidRPr="008829C8">
        <w:t>Исполнителю ответ, содержащий</w:t>
      </w:r>
      <w:r w:rsidR="008C7BAD" w:rsidRPr="008829C8">
        <w:t xml:space="preserve"> </w:t>
      </w:r>
      <w:r w:rsidRPr="008829C8">
        <w:t xml:space="preserve">согласие с планом-графиком либо предложение об изменении состава планируемых к проверке обслуживаемых им точек поставки, но не более чем на 20 процентов </w:t>
      </w:r>
      <w:r w:rsidR="004F2869" w:rsidRPr="008829C8">
        <w:t xml:space="preserve">от количества </w:t>
      </w:r>
      <w:r w:rsidRPr="008829C8">
        <w:t>точек поставки планируемых к проверке, а также перечень точек поставки, при проведени</w:t>
      </w:r>
      <w:r w:rsidR="005C2E93" w:rsidRPr="008829C8">
        <w:t>и</w:t>
      </w:r>
      <w:r w:rsidRPr="008829C8">
        <w:t xml:space="preserve"> проверки</w:t>
      </w:r>
      <w:r w:rsidR="005C2E93" w:rsidRPr="008829C8">
        <w:t>,</w:t>
      </w:r>
      <w:r w:rsidRPr="008829C8">
        <w:t xml:space="preserve"> в отношении которых планируется участие представителей Заказчика.</w:t>
      </w:r>
    </w:p>
    <w:p w:rsidR="00840433" w:rsidRPr="008829C8" w:rsidRDefault="00211968">
      <w:pPr>
        <w:pStyle w:val="110"/>
        <w:tabs>
          <w:tab w:val="clear" w:pos="851"/>
          <w:tab w:val="left" w:pos="1134"/>
        </w:tabs>
        <w:ind w:left="0" w:firstLine="709"/>
      </w:pPr>
      <w:r w:rsidRPr="008829C8">
        <w:t>Основанием для проведения внеплановой проверки приборов учета является:</w:t>
      </w:r>
    </w:p>
    <w:p w:rsidR="00840433" w:rsidRPr="008829C8" w:rsidRDefault="00840433" w:rsidP="00D508C0">
      <w:pPr>
        <w:pStyle w:val="110"/>
        <w:numPr>
          <w:ilvl w:val="1"/>
          <w:numId w:val="31"/>
        </w:numPr>
        <w:tabs>
          <w:tab w:val="clear" w:pos="851"/>
          <w:tab w:val="left" w:pos="1134"/>
        </w:tabs>
        <w:ind w:left="0" w:firstLine="709"/>
      </w:pPr>
      <w:r w:rsidRPr="008829C8">
        <w:t xml:space="preserve">полученное от </w:t>
      </w:r>
      <w:r w:rsidR="009033F4" w:rsidRPr="008829C8">
        <w:t>ГП/ЭСО</w:t>
      </w:r>
      <w:r w:rsidRPr="008829C8">
        <w:t xml:space="preserve"> заявление о необходимости проведения внеплановой проверки приборов учета в отношени</w:t>
      </w:r>
      <w:r w:rsidR="000624B3" w:rsidRPr="008829C8">
        <w:t>и</w:t>
      </w:r>
      <w:r w:rsidRPr="008829C8">
        <w:t xml:space="preserve"> обслуживаемых им точек поставки, но не более чем 10 процентов </w:t>
      </w:r>
      <w:r w:rsidR="004F2869" w:rsidRPr="008829C8">
        <w:t xml:space="preserve">от количества </w:t>
      </w:r>
      <w:r w:rsidRPr="008829C8">
        <w:t xml:space="preserve">точек поставки, планируемых </w:t>
      </w:r>
      <w:r w:rsidR="005C2E93" w:rsidRPr="008829C8">
        <w:t xml:space="preserve">Исполнителем </w:t>
      </w:r>
      <w:r w:rsidRPr="008829C8">
        <w:t>к проверке в соответствии с указанным планом-графиком в этом же расчетном периоде;</w:t>
      </w:r>
    </w:p>
    <w:p w:rsidR="00840433" w:rsidRPr="008829C8" w:rsidRDefault="00840433" w:rsidP="00D508C0">
      <w:pPr>
        <w:pStyle w:val="110"/>
        <w:numPr>
          <w:ilvl w:val="1"/>
          <w:numId w:val="31"/>
        </w:numPr>
        <w:tabs>
          <w:tab w:val="clear" w:pos="851"/>
          <w:tab w:val="left" w:pos="1134"/>
        </w:tabs>
        <w:ind w:left="0" w:firstLine="709"/>
      </w:pPr>
      <w:r w:rsidRPr="008829C8">
        <w:t xml:space="preserve">полученное от </w:t>
      </w:r>
      <w:r w:rsidR="004F2869" w:rsidRPr="008829C8">
        <w:t>П</w:t>
      </w:r>
      <w:r w:rsidRPr="008829C8">
        <w:t>отребителя заявление о необходимости проведения внеплановой проверки в отношении его точек поставки;</w:t>
      </w:r>
    </w:p>
    <w:p w:rsidR="004C2D29" w:rsidRPr="008829C8" w:rsidRDefault="00840433" w:rsidP="00D508C0">
      <w:pPr>
        <w:pStyle w:val="110"/>
        <w:numPr>
          <w:ilvl w:val="1"/>
          <w:numId w:val="31"/>
        </w:numPr>
        <w:tabs>
          <w:tab w:val="clear" w:pos="851"/>
          <w:tab w:val="left" w:pos="1134"/>
        </w:tabs>
        <w:ind w:left="0" w:firstLine="709"/>
      </w:pPr>
      <w:r w:rsidRPr="008829C8">
        <w:t xml:space="preserve">выявление факта нарушения сохранности пломб и (или) знаков визуального контроля при проведении осмотра состояния расчетного прибора учета </w:t>
      </w:r>
      <w:r w:rsidR="00211968" w:rsidRPr="008829C8">
        <w:t xml:space="preserve">в процессе проверки правильности снятия показаний прибора учета </w:t>
      </w:r>
      <w:r w:rsidRPr="008829C8">
        <w:t xml:space="preserve">перед его </w:t>
      </w:r>
      <w:r w:rsidR="004F2869" w:rsidRPr="008829C8">
        <w:t>демонтажем</w:t>
      </w:r>
      <w:r w:rsidR="00211968" w:rsidRPr="008829C8">
        <w:t>, для замены или осуществления очередной поверки</w:t>
      </w:r>
      <w:r w:rsidR="004C2D29" w:rsidRPr="008829C8">
        <w:t>;</w:t>
      </w:r>
    </w:p>
    <w:p w:rsidR="00840433" w:rsidRPr="008829C8" w:rsidRDefault="004C2D29" w:rsidP="00D508C0">
      <w:pPr>
        <w:pStyle w:val="110"/>
        <w:numPr>
          <w:ilvl w:val="1"/>
          <w:numId w:val="31"/>
        </w:numPr>
        <w:tabs>
          <w:tab w:val="clear" w:pos="851"/>
          <w:tab w:val="left" w:pos="1134"/>
        </w:tabs>
        <w:ind w:left="0" w:firstLine="709"/>
      </w:pPr>
      <w:r w:rsidRPr="008829C8">
        <w:t>непредставление потребителями юридическими и приравненными к ним лицами, потребителями</w:t>
      </w:r>
      <w:r w:rsidR="00DB0320" w:rsidRPr="008829C8">
        <w:t xml:space="preserve"> </w:t>
      </w:r>
      <w:r w:rsidRPr="008829C8">
        <w:t>-</w:t>
      </w:r>
      <w:r w:rsidR="00DB0320" w:rsidRPr="008829C8">
        <w:t xml:space="preserve"> </w:t>
      </w:r>
      <w:r w:rsidRPr="008829C8">
        <w:t>гражданами, использующими электрическую энергию для осуществления предпринимательской деятельности показаний расчетного прибора учета более 2</w:t>
      </w:r>
      <w:r w:rsidR="004F2869" w:rsidRPr="008829C8">
        <w:t xml:space="preserve"> (двух)</w:t>
      </w:r>
      <w:r w:rsidRPr="008829C8">
        <w:t xml:space="preserve"> расчетных периодов подряд</w:t>
      </w:r>
      <w:r w:rsidR="00840433" w:rsidRPr="008829C8">
        <w:t>.</w:t>
      </w:r>
    </w:p>
    <w:p w:rsidR="007952B6" w:rsidRPr="008829C8" w:rsidRDefault="007952B6">
      <w:pPr>
        <w:pStyle w:val="110"/>
        <w:tabs>
          <w:tab w:val="clear" w:pos="851"/>
        </w:tabs>
        <w:ind w:left="0" w:firstLine="709"/>
      </w:pPr>
      <w:r w:rsidRPr="008829C8">
        <w:t xml:space="preserve">В случае изменения </w:t>
      </w:r>
      <w:r w:rsidR="00C7174C" w:rsidRPr="008829C8">
        <w:t>предусмотренной п</w:t>
      </w:r>
      <w:r w:rsidR="00DE29EF" w:rsidRPr="008829C8">
        <w:t xml:space="preserve">ланом-графиком </w:t>
      </w:r>
      <w:r w:rsidRPr="008829C8">
        <w:t>даты проверки приборов учета</w:t>
      </w:r>
      <w:r w:rsidR="008C7BAD" w:rsidRPr="008829C8">
        <w:t xml:space="preserve"> </w:t>
      </w:r>
      <w:r w:rsidR="00AE7E9D" w:rsidRPr="008829C8">
        <w:t>электрической энергии</w:t>
      </w:r>
      <w:r w:rsidRPr="008829C8">
        <w:t xml:space="preserve">, </w:t>
      </w:r>
      <w:r w:rsidR="00DE29EF" w:rsidRPr="008829C8">
        <w:t xml:space="preserve">в отношении </w:t>
      </w:r>
      <w:r w:rsidR="00D864ED" w:rsidRPr="008829C8">
        <w:t>которы</w:t>
      </w:r>
      <w:r w:rsidR="00DE29EF" w:rsidRPr="008829C8">
        <w:t>х</w:t>
      </w:r>
      <w:r w:rsidR="008C7BAD" w:rsidRPr="008829C8">
        <w:t xml:space="preserve"> </w:t>
      </w:r>
      <w:r w:rsidR="009033F4" w:rsidRPr="008829C8">
        <w:t>ГП/ЭСО</w:t>
      </w:r>
      <w:r w:rsidR="008C7BAD" w:rsidRPr="008829C8">
        <w:t xml:space="preserve"> </w:t>
      </w:r>
      <w:r w:rsidR="00DE29EF" w:rsidRPr="008829C8">
        <w:t>уведомил</w:t>
      </w:r>
      <w:r w:rsidR="008C7BAD" w:rsidRPr="008829C8">
        <w:t xml:space="preserve"> </w:t>
      </w:r>
      <w:r w:rsidR="00D864ED" w:rsidRPr="008829C8">
        <w:t>Исполнител</w:t>
      </w:r>
      <w:r w:rsidR="00DE29EF" w:rsidRPr="008829C8">
        <w:t>я</w:t>
      </w:r>
      <w:r w:rsidR="008C7BAD" w:rsidRPr="008829C8">
        <w:t xml:space="preserve"> </w:t>
      </w:r>
      <w:r w:rsidR="00DE29EF" w:rsidRPr="008829C8">
        <w:t xml:space="preserve">об участии его представителей в проверке, последний </w:t>
      </w:r>
      <w:r w:rsidRPr="008829C8">
        <w:t>обязан незамедлительно проинформировать уполномоченных представителей Заказчика об этом.</w:t>
      </w:r>
    </w:p>
    <w:p w:rsidR="008D3AF6" w:rsidRPr="008829C8" w:rsidRDefault="007952B6">
      <w:pPr>
        <w:pStyle w:val="110"/>
        <w:tabs>
          <w:tab w:val="clear" w:pos="851"/>
        </w:tabs>
        <w:ind w:left="0" w:firstLine="709"/>
      </w:pPr>
      <w:r w:rsidRPr="008829C8">
        <w:t xml:space="preserve">В случае неприбытия представителя </w:t>
      </w:r>
      <w:r w:rsidR="009033F4" w:rsidRPr="008829C8">
        <w:t>ГП/ЭСО</w:t>
      </w:r>
      <w:r w:rsidRPr="008829C8">
        <w:t xml:space="preserve"> в согласованные </w:t>
      </w:r>
      <w:r w:rsidR="004F2869" w:rsidRPr="008829C8">
        <w:t>С</w:t>
      </w:r>
      <w:r w:rsidRPr="008829C8">
        <w:t>торона</w:t>
      </w:r>
      <w:r w:rsidR="00D027CE" w:rsidRPr="008829C8">
        <w:t>ми сроки для участия в проверке</w:t>
      </w:r>
      <w:r w:rsidRPr="008829C8">
        <w:t xml:space="preserve"> Исполнитель проводит проверку приборов учета</w:t>
      </w:r>
      <w:r w:rsidR="00EF5957" w:rsidRPr="008829C8">
        <w:t xml:space="preserve"> </w:t>
      </w:r>
      <w:r w:rsidR="00AE7E9D" w:rsidRPr="008829C8">
        <w:t>электрической энергии</w:t>
      </w:r>
      <w:r w:rsidRPr="008829C8">
        <w:t xml:space="preserve"> в отсутствие Заказчика</w:t>
      </w:r>
      <w:r w:rsidR="004D402A" w:rsidRPr="008829C8">
        <w:t>.</w:t>
      </w:r>
    </w:p>
    <w:p w:rsidR="002615F9" w:rsidRPr="008829C8" w:rsidRDefault="002615F9">
      <w:pPr>
        <w:pStyle w:val="110"/>
        <w:tabs>
          <w:tab w:val="clear" w:pos="851"/>
        </w:tabs>
        <w:ind w:left="0" w:firstLine="709"/>
      </w:pPr>
      <w:r w:rsidRPr="008829C8">
        <w:t xml:space="preserve">В случае если для проведения проверки приборов учета </w:t>
      </w:r>
      <w:r w:rsidR="007F60C3" w:rsidRPr="008829C8">
        <w:t xml:space="preserve">персоналу </w:t>
      </w:r>
      <w:r w:rsidRPr="008829C8">
        <w:t>Исполнител</w:t>
      </w:r>
      <w:r w:rsidR="00C23F92" w:rsidRPr="008829C8">
        <w:t xml:space="preserve">я </w:t>
      </w:r>
      <w:r w:rsidRPr="008829C8">
        <w:t xml:space="preserve">требуется допуск к </w:t>
      </w:r>
      <w:proofErr w:type="spellStart"/>
      <w:r w:rsidRPr="008829C8">
        <w:t>энергопринимающим</w:t>
      </w:r>
      <w:proofErr w:type="spellEnd"/>
      <w:r w:rsidRPr="008829C8">
        <w:t xml:space="preserve"> устройствам </w:t>
      </w:r>
      <w:r w:rsidR="00DB0320" w:rsidRPr="008829C8">
        <w:t>П</w:t>
      </w:r>
      <w:r w:rsidRPr="008829C8">
        <w:t xml:space="preserve">отребителя, то Исполнитель </w:t>
      </w:r>
      <w:r w:rsidR="007626AF" w:rsidRPr="008829C8">
        <w:t>в порядке, предусмотренном п.</w:t>
      </w:r>
      <w:r w:rsidR="004F2869" w:rsidRPr="008829C8">
        <w:t xml:space="preserve"> </w:t>
      </w:r>
      <w:r w:rsidR="007626AF" w:rsidRPr="008829C8">
        <w:t>177 «Основных положений функционирования розничных рынков электрической энергии»</w:t>
      </w:r>
      <w:r w:rsidR="00EF5957" w:rsidRPr="008829C8">
        <w:t xml:space="preserve"> </w:t>
      </w:r>
      <w:r w:rsidR="007626AF" w:rsidRPr="008829C8">
        <w:t>в отношении потребителей юридических и приравненных к ним лиц, потребителей</w:t>
      </w:r>
      <w:r w:rsidR="00DB0320" w:rsidRPr="008829C8">
        <w:t xml:space="preserve"> </w:t>
      </w:r>
      <w:r w:rsidR="007626AF" w:rsidRPr="008829C8">
        <w:t>-</w:t>
      </w:r>
      <w:r w:rsidR="00DB0320" w:rsidRPr="008829C8">
        <w:t xml:space="preserve"> </w:t>
      </w:r>
      <w:r w:rsidR="007626AF" w:rsidRPr="008829C8">
        <w:t>граждан, использующих электрическую энергию для осуществления предпринимательской деятельности и п.</w:t>
      </w:r>
      <w:r w:rsidR="004F2869" w:rsidRPr="008829C8">
        <w:t xml:space="preserve"> </w:t>
      </w:r>
      <w:r w:rsidR="007626AF" w:rsidRPr="008829C8">
        <w:t xml:space="preserve">85 «Правил предоставления коммунальных услуг собственникам и пользователям помещений в многоквартирных домах и жилых домов» в отношении </w:t>
      </w:r>
      <w:r w:rsidR="007626AF" w:rsidRPr="008829C8">
        <w:lastRenderedPageBreak/>
        <w:t>потребителей</w:t>
      </w:r>
      <w:r w:rsidR="0054311D" w:rsidRPr="008829C8">
        <w:t xml:space="preserve"> </w:t>
      </w:r>
      <w:r w:rsidR="007626AF" w:rsidRPr="008829C8">
        <w:t>-</w:t>
      </w:r>
      <w:r w:rsidR="0054311D" w:rsidRPr="008829C8">
        <w:t xml:space="preserve"> </w:t>
      </w:r>
      <w:r w:rsidR="007626AF" w:rsidRPr="008829C8">
        <w:t xml:space="preserve">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помещений в многоквартирных домах, уведомляет </w:t>
      </w:r>
      <w:r w:rsidR="0054311D" w:rsidRPr="008829C8">
        <w:t>П</w:t>
      </w:r>
      <w:r w:rsidR="007626AF" w:rsidRPr="008829C8">
        <w:t xml:space="preserve">отребителей о необходимости обеспечения допуска, с указанием даты и времени проведения такой проверки, а также информирует о последствиях </w:t>
      </w:r>
      <w:proofErr w:type="spellStart"/>
      <w:r w:rsidRPr="008829C8">
        <w:t>недопуска</w:t>
      </w:r>
      <w:proofErr w:type="spellEnd"/>
      <w:r w:rsidRPr="008829C8">
        <w:t xml:space="preserve"> к расчетным приборам учета.</w:t>
      </w:r>
    </w:p>
    <w:p w:rsidR="00187C0C" w:rsidRPr="008829C8" w:rsidRDefault="00790FEF">
      <w:pPr>
        <w:pStyle w:val="110"/>
        <w:tabs>
          <w:tab w:val="clear" w:pos="851"/>
        </w:tabs>
        <w:spacing w:before="0"/>
        <w:ind w:left="0" w:firstLine="709"/>
      </w:pPr>
      <w:r w:rsidRPr="008829C8">
        <w:t>По результатам проверки Исполнитель составляет акт проверки по формам приложения № 6 (Потребител</w:t>
      </w:r>
      <w:r w:rsidR="007F63FA" w:rsidRPr="008829C8">
        <w:t>и</w:t>
      </w:r>
      <w:r w:rsidR="00EF5957" w:rsidRPr="008829C8">
        <w:t xml:space="preserve"> </w:t>
      </w:r>
      <w:r w:rsidRPr="008829C8">
        <w:t>юридически</w:t>
      </w:r>
      <w:r w:rsidR="007F63FA" w:rsidRPr="008829C8">
        <w:t>е</w:t>
      </w:r>
      <w:r w:rsidR="00EF5957" w:rsidRPr="008829C8">
        <w:t xml:space="preserve"> </w:t>
      </w:r>
      <w:r w:rsidR="00187C0C" w:rsidRPr="008829C8">
        <w:t xml:space="preserve">и приравненные к ним </w:t>
      </w:r>
      <w:r w:rsidRPr="008829C8">
        <w:t>лиц</w:t>
      </w:r>
      <w:r w:rsidR="007F63FA" w:rsidRPr="008829C8">
        <w:t>а</w:t>
      </w:r>
      <w:r w:rsidR="00D027CE" w:rsidRPr="008829C8">
        <w:t>) и приложения</w:t>
      </w:r>
      <w:r w:rsidRPr="008829C8">
        <w:t xml:space="preserve"> № 7 (</w:t>
      </w:r>
      <w:r w:rsidR="0054311D" w:rsidRPr="008829C8">
        <w:t>П</w:t>
      </w:r>
      <w:r w:rsidRPr="008829C8">
        <w:t>отребители</w:t>
      </w:r>
      <w:r w:rsidR="00DB0320" w:rsidRPr="008829C8">
        <w:t xml:space="preserve"> </w:t>
      </w:r>
      <w:r w:rsidRPr="008829C8">
        <w:t>-</w:t>
      </w:r>
      <w:r w:rsidR="00DB0320" w:rsidRPr="008829C8">
        <w:t xml:space="preserve"> </w:t>
      </w:r>
      <w:r w:rsidRPr="008829C8">
        <w:t>граждане) к настоящему Регламенту.</w:t>
      </w:r>
    </w:p>
    <w:p w:rsidR="004D402A" w:rsidRPr="008829C8" w:rsidRDefault="002615F9">
      <w:pPr>
        <w:pStyle w:val="110"/>
        <w:numPr>
          <w:ilvl w:val="0"/>
          <w:numId w:val="0"/>
        </w:numPr>
        <w:tabs>
          <w:tab w:val="clear" w:pos="851"/>
        </w:tabs>
        <w:spacing w:before="0"/>
        <w:ind w:firstLine="709"/>
      </w:pPr>
      <w:r w:rsidRPr="008829C8">
        <w:t xml:space="preserve">Результатом проверки является заключение о пригодности расчетного прибора учета для осуществления расчетов за потребленную электрическую энергию и оказанные услуги по передаче электрической энергии, о соответствии (несоответствии) расчетного прибора учета требованиям, предъявляемым к такому прибору учета, а также о наличии (об отсутствии) </w:t>
      </w:r>
      <w:proofErr w:type="spellStart"/>
      <w:r w:rsidRPr="008829C8">
        <w:t>безучетного</w:t>
      </w:r>
      <w:proofErr w:type="spellEnd"/>
      <w:r w:rsidRPr="008829C8">
        <w:t xml:space="preserve"> потребления или о признании расчетного прибора учета утраченным.</w:t>
      </w:r>
    </w:p>
    <w:p w:rsidR="002615F9" w:rsidRPr="008829C8" w:rsidRDefault="002615F9">
      <w:pPr>
        <w:pStyle w:val="110"/>
        <w:tabs>
          <w:tab w:val="clear" w:pos="851"/>
        </w:tabs>
        <w:ind w:left="0" w:firstLine="709"/>
      </w:pPr>
      <w:r w:rsidRPr="008829C8">
        <w:t xml:space="preserve">В случае выявления несоответствия средств измерения электрической энергии, их установки и схемы подключения требованиям </w:t>
      </w:r>
      <w:r w:rsidR="004C2D29" w:rsidRPr="008829C8">
        <w:t>нормативно-правовых актов</w:t>
      </w:r>
      <w:r w:rsidRPr="008829C8">
        <w:t xml:space="preserve"> РФ, Исполнитель определяет меры по устранению несоответствий и указывает их в акте</w:t>
      </w:r>
      <w:r w:rsidR="00187C0C" w:rsidRPr="008829C8">
        <w:t xml:space="preserve"> проверки</w:t>
      </w:r>
      <w:r w:rsidRPr="008829C8">
        <w:t xml:space="preserve">. При наличии признаков </w:t>
      </w:r>
      <w:proofErr w:type="spellStart"/>
      <w:r w:rsidRPr="008829C8">
        <w:t>безучетного</w:t>
      </w:r>
      <w:proofErr w:type="spellEnd"/>
      <w:r w:rsidRPr="008829C8">
        <w:t xml:space="preserve"> потребления Исполнитель, в порядке, предусмотренном в разд</w:t>
      </w:r>
      <w:r w:rsidR="00187C0C" w:rsidRPr="008829C8">
        <w:t xml:space="preserve">еле </w:t>
      </w:r>
      <w:r w:rsidRPr="008829C8">
        <w:t xml:space="preserve">5 настоящего Регламента, оформляет акт о неучтенном потреблении </w:t>
      </w:r>
      <w:r w:rsidR="00AE7E9D" w:rsidRPr="008829C8">
        <w:t>электрической энергии</w:t>
      </w:r>
      <w:r w:rsidRPr="008829C8">
        <w:t>.</w:t>
      </w:r>
    </w:p>
    <w:p w:rsidR="004D05ED" w:rsidRPr="008829C8" w:rsidRDefault="001B61F6">
      <w:pPr>
        <w:pStyle w:val="110"/>
        <w:tabs>
          <w:tab w:val="clear" w:pos="851"/>
        </w:tabs>
        <w:ind w:left="0" w:firstLine="709"/>
      </w:pPr>
      <w:r w:rsidRPr="008829C8">
        <w:t>В случае неисправности, утраты</w:t>
      </w:r>
      <w:r w:rsidR="00CC26FD" w:rsidRPr="008829C8">
        <w:t>,</w:t>
      </w:r>
      <w:r w:rsidRPr="008829C8">
        <w:t xml:space="preserve"> истечения срока </w:t>
      </w:r>
      <w:r w:rsidR="00CC26FD" w:rsidRPr="008829C8">
        <w:t xml:space="preserve">эксплуатации или </w:t>
      </w:r>
      <w:proofErr w:type="spellStart"/>
      <w:r w:rsidRPr="008829C8">
        <w:t>межповерочного</w:t>
      </w:r>
      <w:proofErr w:type="spellEnd"/>
      <w:r w:rsidRPr="008829C8">
        <w:t xml:space="preserve"> интервала расчетного прибора учета либо его демонтажа в связи с поверкой, ремонтом или заменой</w:t>
      </w:r>
      <w:r w:rsidR="00CC26FD" w:rsidRPr="008829C8">
        <w:t>,</w:t>
      </w:r>
      <w:r w:rsidRPr="008829C8">
        <w:t xml:space="preserve"> объем по</w:t>
      </w:r>
      <w:r w:rsidR="00D93A72" w:rsidRPr="008829C8">
        <w:t>требления электрической энергии</w:t>
      </w:r>
      <w:r w:rsidR="00EF5957" w:rsidRPr="008829C8">
        <w:t xml:space="preserve"> </w:t>
      </w:r>
      <w:r w:rsidR="00CC26FD" w:rsidRPr="008829C8">
        <w:t>потребителями юридическими и приравненными к ним лицами, потребителями</w:t>
      </w:r>
      <w:r w:rsidR="00DB0320" w:rsidRPr="008829C8">
        <w:t xml:space="preserve"> </w:t>
      </w:r>
      <w:r w:rsidR="00CC26FD" w:rsidRPr="008829C8">
        <w:t>-</w:t>
      </w:r>
      <w:r w:rsidR="00DB0320" w:rsidRPr="008829C8">
        <w:t xml:space="preserve"> </w:t>
      </w:r>
      <w:r w:rsidR="00CC26FD" w:rsidRPr="008829C8">
        <w:t xml:space="preserve">гражданами, использующими электрическую энергию для осуществления предпринимательской деятельности </w:t>
      </w:r>
      <w:r w:rsidRPr="008829C8">
        <w:t xml:space="preserve">и </w:t>
      </w:r>
      <w:r w:rsidR="006B39F8" w:rsidRPr="008829C8">
        <w:t xml:space="preserve">объем </w:t>
      </w:r>
      <w:r w:rsidRPr="008829C8">
        <w:t xml:space="preserve">оказанных услуг по передаче электрической энергии </w:t>
      </w:r>
      <w:r w:rsidR="00CC26FD" w:rsidRPr="008829C8">
        <w:t>определя</w:t>
      </w:r>
      <w:r w:rsidR="006B39F8" w:rsidRPr="008829C8">
        <w:t>ю</w:t>
      </w:r>
      <w:r w:rsidR="00CC26FD" w:rsidRPr="008829C8">
        <w:t>тся</w:t>
      </w:r>
      <w:r w:rsidRPr="008829C8">
        <w:t xml:space="preserve"> в порядке, установленном п</w:t>
      </w:r>
      <w:r w:rsidR="00690852" w:rsidRPr="008829C8">
        <w:t>.</w:t>
      </w:r>
      <w:r w:rsidRPr="008829C8">
        <w:t xml:space="preserve"> 166 «Основных положений функционирования розничных рынков электрической энергии» для случая </w:t>
      </w:r>
      <w:r w:rsidR="00365A7F" w:rsidRPr="008829C8">
        <w:t>непредставления</w:t>
      </w:r>
      <w:r w:rsidRPr="008829C8">
        <w:t xml:space="preserve"> показаний прибора учета в установленные сроки</w:t>
      </w:r>
      <w:r w:rsidR="004D05ED" w:rsidRPr="008829C8">
        <w:t>:</w:t>
      </w:r>
    </w:p>
    <w:p w:rsidR="004D05ED" w:rsidRPr="008829C8" w:rsidRDefault="004D05ED" w:rsidP="00D508C0">
      <w:pPr>
        <w:pStyle w:val="110"/>
        <w:numPr>
          <w:ilvl w:val="0"/>
          <w:numId w:val="34"/>
        </w:numPr>
        <w:tabs>
          <w:tab w:val="clear" w:pos="851"/>
          <w:tab w:val="left" w:pos="1134"/>
        </w:tabs>
        <w:ind w:left="0" w:firstLine="709"/>
      </w:pPr>
      <w:r w:rsidRPr="008829C8">
        <w:t>для 1-го и 2-го расчетных периодов</w:t>
      </w:r>
      <w:r w:rsidR="00B80A41" w:rsidRPr="008829C8">
        <w:t xml:space="preserve"> следующих</w:t>
      </w:r>
      <w:r w:rsidRPr="008829C8">
        <w:t xml:space="preserve"> подряд - исходя из показаний расчетного прибора учета за аналогичный расчетный период предыдущего года, а при отсутствии данных за аналогичный расчетный период предыдущего года - на основании показаний расчетного прибора учета за ближайший расчетный период, когда такие показания были предоставлены;</w:t>
      </w:r>
    </w:p>
    <w:p w:rsidR="00690852" w:rsidRPr="008829C8" w:rsidRDefault="004D05ED">
      <w:pPr>
        <w:pStyle w:val="110"/>
        <w:numPr>
          <w:ilvl w:val="0"/>
          <w:numId w:val="35"/>
        </w:numPr>
        <w:tabs>
          <w:tab w:val="clear" w:pos="851"/>
          <w:tab w:val="left" w:pos="993"/>
        </w:tabs>
        <w:ind w:left="0" w:firstLine="709"/>
      </w:pPr>
      <w:r w:rsidRPr="008829C8">
        <w:t xml:space="preserve">для 3-го и последующих расчетных периодов подряд </w:t>
      </w:r>
      <w:r w:rsidR="00C23F92" w:rsidRPr="008829C8">
        <w:t>- с</w:t>
      </w:r>
      <w:r w:rsidR="00895105" w:rsidRPr="008829C8">
        <w:t xml:space="preserve">ледующими </w:t>
      </w:r>
      <w:r w:rsidRPr="008829C8">
        <w:t>расчетным</w:t>
      </w:r>
      <w:r w:rsidR="00895105" w:rsidRPr="008829C8">
        <w:t>и</w:t>
      </w:r>
      <w:r w:rsidRPr="008829C8">
        <w:t xml:space="preserve"> </w:t>
      </w:r>
      <w:r w:rsidR="00690852" w:rsidRPr="008829C8">
        <w:t>способами:</w:t>
      </w:r>
    </w:p>
    <w:p w:rsidR="00690852" w:rsidRPr="008829C8" w:rsidRDefault="00690852">
      <w:pPr>
        <w:pStyle w:val="110"/>
        <w:numPr>
          <w:ilvl w:val="0"/>
          <w:numId w:val="0"/>
        </w:numPr>
        <w:ind w:firstLine="709"/>
      </w:pPr>
      <w:r w:rsidRPr="008829C8">
        <w:t xml:space="preserve">а) если в договоре, обеспечивающем продажу электрической энергии (мощности) на розничном рынке, имеются данные о величине максимальной мощности </w:t>
      </w:r>
      <w:proofErr w:type="spellStart"/>
      <w:r w:rsidRPr="008829C8">
        <w:t>энергопринимающих</w:t>
      </w:r>
      <w:proofErr w:type="spellEnd"/>
      <w:r w:rsidRPr="008829C8">
        <w:t xml:space="preserve"> устройств в соответствующей точке поставки, по формуле:</w:t>
      </w:r>
    </w:p>
    <w:tbl>
      <w:tblPr>
        <w:tblW w:w="0" w:type="auto"/>
        <w:tblLook w:val="01E0" w:firstRow="1" w:lastRow="1" w:firstColumn="1" w:lastColumn="1" w:noHBand="0" w:noVBand="0"/>
      </w:tblPr>
      <w:tblGrid>
        <w:gridCol w:w="7905"/>
        <w:gridCol w:w="1382"/>
      </w:tblGrid>
      <w:tr w:rsidR="00690852" w:rsidRPr="008829C8" w:rsidTr="001651E8">
        <w:trPr>
          <w:cantSplit/>
        </w:trPr>
        <w:tc>
          <w:tcPr>
            <w:tcW w:w="7905" w:type="dxa"/>
            <w:shd w:val="clear" w:color="auto" w:fill="auto"/>
          </w:tcPr>
          <w:p w:rsidR="00690852" w:rsidRPr="008829C8" w:rsidRDefault="00690852">
            <w:pPr>
              <w:pStyle w:val="110"/>
              <w:numPr>
                <w:ilvl w:val="0"/>
                <w:numId w:val="0"/>
              </w:numPr>
              <w:ind w:firstLine="709"/>
              <w:jc w:val="center"/>
            </w:pPr>
            <w:r w:rsidRPr="008829C8">
              <w:object w:dxaOrig="1500" w:dyaOrig="380">
                <v:shape id="_x0000_i1036" type="#_x0000_t75" style="width:74.25pt;height:18.75pt" o:ole="">
                  <v:imagedata r:id="rId31" o:title=""/>
                </v:shape>
                <o:OLEObject Type="Embed" ProgID="Equation.3" ShapeID="_x0000_i1036" DrawAspect="Content" ObjectID="_1442336483" r:id="rId32"/>
              </w:object>
            </w:r>
            <w:r w:rsidRPr="008829C8">
              <w:t>,</w:t>
            </w:r>
          </w:p>
        </w:tc>
        <w:tc>
          <w:tcPr>
            <w:tcW w:w="1382" w:type="dxa"/>
            <w:shd w:val="clear" w:color="auto" w:fill="auto"/>
          </w:tcPr>
          <w:p w:rsidR="00690852" w:rsidRPr="008829C8" w:rsidRDefault="00690852">
            <w:pPr>
              <w:pStyle w:val="110"/>
              <w:numPr>
                <w:ilvl w:val="0"/>
                <w:numId w:val="0"/>
              </w:numPr>
              <w:ind w:firstLine="709"/>
            </w:pPr>
          </w:p>
        </w:tc>
      </w:tr>
    </w:tbl>
    <w:p w:rsidR="00690852" w:rsidRPr="008829C8" w:rsidRDefault="00690852">
      <w:pPr>
        <w:pStyle w:val="110"/>
        <w:numPr>
          <w:ilvl w:val="0"/>
          <w:numId w:val="0"/>
        </w:numPr>
        <w:ind w:firstLine="709"/>
      </w:pPr>
      <w:proofErr w:type="gramStart"/>
      <w:r w:rsidRPr="008829C8">
        <w:t xml:space="preserve">где </w:t>
      </w:r>
      <w:r w:rsidRPr="008829C8">
        <w:object w:dxaOrig="620" w:dyaOrig="380">
          <v:shape id="_x0000_i1037" type="#_x0000_t75" style="width:30.75pt;height:18.75pt" o:ole="">
            <v:imagedata r:id="rId17" o:title=""/>
          </v:shape>
          <o:OLEObject Type="Embed" ProgID="Equation.3" ShapeID="_x0000_i1037" DrawAspect="Content" ObjectID="_1442336484" r:id="rId33"/>
        </w:object>
      </w:r>
      <w:r w:rsidRPr="008829C8">
        <w:t xml:space="preserve"> - максимальная мощность </w:t>
      </w:r>
      <w:proofErr w:type="spellStart"/>
      <w:r w:rsidRPr="008829C8">
        <w:t>энергопринимающих</w:t>
      </w:r>
      <w:proofErr w:type="spellEnd"/>
      <w:r w:rsidRPr="008829C8">
        <w:t xml:space="preserve"> устройств, относящаяся к соответствующей точке поставки, а в случае, если в договоре, обеспечивающем продажу электрической энергии (мощности) на розничном рынке, не предусмотрено распределение максимальной мощности по точкам поставки, то в целях применения настоящей формулы максимальная мощность </w:t>
      </w:r>
      <w:proofErr w:type="spellStart"/>
      <w:r w:rsidRPr="008829C8">
        <w:t>энергопринимающих</w:t>
      </w:r>
      <w:proofErr w:type="spellEnd"/>
      <w:r w:rsidRPr="008829C8">
        <w:t xml:space="preserve"> устройств в границах балансовой принадлежности распределяется по точкам поставки пропорционально величине допустимой длительной токовой нагрузки соответствующего вводного провода (кабеля</w:t>
      </w:r>
      <w:proofErr w:type="gramEnd"/>
      <w:r w:rsidRPr="008829C8">
        <w:t>), МВт;</w:t>
      </w:r>
    </w:p>
    <w:p w:rsidR="00690852" w:rsidRPr="008829C8" w:rsidRDefault="00690852">
      <w:pPr>
        <w:pStyle w:val="110"/>
        <w:numPr>
          <w:ilvl w:val="0"/>
          <w:numId w:val="0"/>
        </w:numPr>
        <w:ind w:firstLine="709"/>
      </w:pPr>
      <w:r w:rsidRPr="008829C8">
        <w:lastRenderedPageBreak/>
        <w:t>Т - количество часов в расчетном периоде за которые при определении объема потребления электрической энергии (мощности) подлежат применению расчетные способы, но не более 8760 ч;</w:t>
      </w:r>
    </w:p>
    <w:p w:rsidR="00690852" w:rsidRPr="008829C8" w:rsidRDefault="00690852">
      <w:pPr>
        <w:pStyle w:val="110"/>
        <w:numPr>
          <w:ilvl w:val="0"/>
          <w:numId w:val="0"/>
        </w:numPr>
        <w:ind w:firstLine="709"/>
      </w:pPr>
      <w:r w:rsidRPr="008829C8">
        <w:t xml:space="preserve">б) если в договоре, обеспечивающем продажу электрической энергии (мощности) на розничном рынке, отсутствуют данные о величине максимальной мощности </w:t>
      </w:r>
      <w:proofErr w:type="spellStart"/>
      <w:r w:rsidRPr="008829C8">
        <w:t>энергопринимающих</w:t>
      </w:r>
      <w:proofErr w:type="spellEnd"/>
      <w:r w:rsidRPr="008829C8">
        <w:t xml:space="preserve"> устройств, по формулам:</w:t>
      </w:r>
    </w:p>
    <w:p w:rsidR="00690852" w:rsidRPr="008829C8" w:rsidRDefault="00690852">
      <w:pPr>
        <w:pStyle w:val="110"/>
        <w:numPr>
          <w:ilvl w:val="0"/>
          <w:numId w:val="0"/>
        </w:numPr>
        <w:ind w:firstLine="709"/>
      </w:pPr>
      <w:r w:rsidRPr="008829C8">
        <w:t>для однофазного ввода:</w:t>
      </w:r>
    </w:p>
    <w:tbl>
      <w:tblPr>
        <w:tblW w:w="0" w:type="auto"/>
        <w:tblLook w:val="01E0" w:firstRow="1" w:lastRow="1" w:firstColumn="1" w:lastColumn="1" w:noHBand="0" w:noVBand="0"/>
      </w:tblPr>
      <w:tblGrid>
        <w:gridCol w:w="7905"/>
        <w:gridCol w:w="1382"/>
      </w:tblGrid>
      <w:tr w:rsidR="00690852" w:rsidRPr="008829C8" w:rsidTr="001651E8">
        <w:trPr>
          <w:cantSplit/>
        </w:trPr>
        <w:tc>
          <w:tcPr>
            <w:tcW w:w="7905" w:type="dxa"/>
            <w:shd w:val="clear" w:color="auto" w:fill="auto"/>
          </w:tcPr>
          <w:p w:rsidR="00690852" w:rsidRPr="008829C8" w:rsidRDefault="00690852">
            <w:pPr>
              <w:pStyle w:val="110"/>
              <w:numPr>
                <w:ilvl w:val="0"/>
                <w:numId w:val="0"/>
              </w:numPr>
              <w:ind w:firstLine="709"/>
              <w:jc w:val="center"/>
            </w:pPr>
            <w:r w:rsidRPr="008829C8">
              <w:object w:dxaOrig="3240" w:dyaOrig="800">
                <v:shape id="_x0000_i1038" type="#_x0000_t75" style="width:162.75pt;height:40.5pt" o:ole="">
                  <v:imagedata r:id="rId19" o:title=""/>
                </v:shape>
                <o:OLEObject Type="Embed" ProgID="Equation.3" ShapeID="_x0000_i1038" DrawAspect="Content" ObjectID="_1442336485" r:id="rId34"/>
              </w:object>
            </w:r>
            <w:r w:rsidRPr="008829C8">
              <w:t>,</w:t>
            </w:r>
          </w:p>
        </w:tc>
        <w:tc>
          <w:tcPr>
            <w:tcW w:w="1382" w:type="dxa"/>
            <w:shd w:val="clear" w:color="auto" w:fill="auto"/>
          </w:tcPr>
          <w:p w:rsidR="00690852" w:rsidRPr="008829C8" w:rsidRDefault="00690852">
            <w:pPr>
              <w:pStyle w:val="110"/>
              <w:numPr>
                <w:ilvl w:val="0"/>
                <w:numId w:val="0"/>
              </w:numPr>
              <w:ind w:firstLine="709"/>
            </w:pPr>
          </w:p>
        </w:tc>
      </w:tr>
    </w:tbl>
    <w:p w:rsidR="00690852" w:rsidRPr="008829C8" w:rsidRDefault="00690852">
      <w:pPr>
        <w:pStyle w:val="110"/>
        <w:numPr>
          <w:ilvl w:val="0"/>
          <w:numId w:val="0"/>
        </w:numPr>
        <w:ind w:firstLine="709"/>
      </w:pPr>
      <w:r w:rsidRPr="008829C8">
        <w:t>для трехфазного ввода:</w:t>
      </w:r>
    </w:p>
    <w:tbl>
      <w:tblPr>
        <w:tblW w:w="0" w:type="auto"/>
        <w:tblLook w:val="01E0" w:firstRow="1" w:lastRow="1" w:firstColumn="1" w:lastColumn="1" w:noHBand="0" w:noVBand="0"/>
      </w:tblPr>
      <w:tblGrid>
        <w:gridCol w:w="7905"/>
        <w:gridCol w:w="1382"/>
      </w:tblGrid>
      <w:tr w:rsidR="00690852" w:rsidRPr="008829C8" w:rsidTr="001651E8">
        <w:trPr>
          <w:cantSplit/>
        </w:trPr>
        <w:tc>
          <w:tcPr>
            <w:tcW w:w="7905" w:type="dxa"/>
            <w:shd w:val="clear" w:color="auto" w:fill="auto"/>
          </w:tcPr>
          <w:p w:rsidR="00690852" w:rsidRPr="008829C8" w:rsidRDefault="00690852">
            <w:pPr>
              <w:pStyle w:val="110"/>
              <w:numPr>
                <w:ilvl w:val="0"/>
                <w:numId w:val="0"/>
              </w:numPr>
              <w:ind w:firstLine="709"/>
              <w:jc w:val="center"/>
            </w:pPr>
            <w:r w:rsidRPr="008829C8">
              <w:object w:dxaOrig="3600" w:dyaOrig="800">
                <v:shape id="_x0000_i1039" type="#_x0000_t75" style="width:180.75pt;height:40.5pt" o:ole="">
                  <v:imagedata r:id="rId21" o:title=""/>
                </v:shape>
                <o:OLEObject Type="Embed" ProgID="Equation.3" ShapeID="_x0000_i1039" DrawAspect="Content" ObjectID="_1442336486" r:id="rId35"/>
              </w:object>
            </w:r>
            <w:r w:rsidRPr="008829C8">
              <w:t>,</w:t>
            </w:r>
          </w:p>
        </w:tc>
        <w:tc>
          <w:tcPr>
            <w:tcW w:w="1382" w:type="dxa"/>
            <w:shd w:val="clear" w:color="auto" w:fill="auto"/>
          </w:tcPr>
          <w:p w:rsidR="00690852" w:rsidRPr="008829C8" w:rsidRDefault="00690852">
            <w:pPr>
              <w:pStyle w:val="110"/>
              <w:numPr>
                <w:ilvl w:val="0"/>
                <w:numId w:val="0"/>
              </w:numPr>
              <w:ind w:firstLine="709"/>
            </w:pPr>
          </w:p>
        </w:tc>
      </w:tr>
    </w:tbl>
    <w:p w:rsidR="00690852" w:rsidRPr="008829C8" w:rsidRDefault="00690852">
      <w:pPr>
        <w:pStyle w:val="110"/>
        <w:numPr>
          <w:ilvl w:val="0"/>
          <w:numId w:val="0"/>
        </w:numPr>
        <w:ind w:firstLine="709"/>
      </w:pPr>
      <w:r w:rsidRPr="008829C8">
        <w:t xml:space="preserve">где </w:t>
      </w:r>
      <w:r w:rsidRPr="008829C8">
        <w:object w:dxaOrig="720" w:dyaOrig="400">
          <v:shape id="_x0000_i1040" type="#_x0000_t75" style="width:36pt;height:21pt" o:ole="">
            <v:imagedata r:id="rId23" o:title=""/>
          </v:shape>
          <o:OLEObject Type="Embed" ProgID="Equation.3" ShapeID="_x0000_i1040" DrawAspect="Content" ObjectID="_1442336487" r:id="rId36"/>
        </w:object>
      </w:r>
      <w:r w:rsidRPr="008829C8">
        <w:t xml:space="preserve"> - допустимая длительная токовая нагрузка вводного провода (кабеля), А;</w:t>
      </w:r>
    </w:p>
    <w:p w:rsidR="00690852" w:rsidRPr="008829C8" w:rsidRDefault="00690852">
      <w:pPr>
        <w:pStyle w:val="110"/>
        <w:numPr>
          <w:ilvl w:val="0"/>
          <w:numId w:val="0"/>
        </w:numPr>
        <w:ind w:firstLine="709"/>
      </w:pPr>
      <w:r w:rsidRPr="008829C8">
        <w:object w:dxaOrig="780" w:dyaOrig="420">
          <v:shape id="_x0000_i1041" type="#_x0000_t75" style="width:40.5pt;height:21pt" o:ole="">
            <v:imagedata r:id="rId25" o:title=""/>
          </v:shape>
          <o:OLEObject Type="Embed" ProgID="Equation.3" ShapeID="_x0000_i1041" DrawAspect="Content" ObjectID="_1442336488" r:id="rId37"/>
        </w:object>
      </w:r>
      <w:r w:rsidRPr="008829C8">
        <w:t xml:space="preserve"> - номинальное фазное напряжение, </w:t>
      </w:r>
      <w:proofErr w:type="spellStart"/>
      <w:r w:rsidRPr="008829C8">
        <w:t>кВ</w:t>
      </w:r>
      <w:proofErr w:type="spellEnd"/>
      <w:r w:rsidRPr="008829C8">
        <w:t>;</w:t>
      </w:r>
    </w:p>
    <w:p w:rsidR="00690852" w:rsidRPr="008829C8" w:rsidRDefault="00690852">
      <w:pPr>
        <w:pStyle w:val="110"/>
        <w:numPr>
          <w:ilvl w:val="0"/>
          <w:numId w:val="0"/>
        </w:numPr>
        <w:ind w:firstLine="709"/>
      </w:pPr>
      <w:r w:rsidRPr="008829C8">
        <w:object w:dxaOrig="600" w:dyaOrig="279">
          <v:shape id="_x0000_i1042" type="#_x0000_t75" style="width:30pt;height:13.5pt" o:ole="">
            <v:imagedata r:id="rId27" o:title=""/>
          </v:shape>
          <o:OLEObject Type="Embed" ProgID="Equation.3" ShapeID="_x0000_i1042" DrawAspect="Content" ObjectID="_1442336489" r:id="rId38"/>
        </w:object>
      </w:r>
      <w:r w:rsidRPr="008829C8">
        <w:t xml:space="preserve"> - коэффициент мощности при максимуме нагрузки. При отсутствии данных в договоре коэффициент принимается равным 0,9;</w:t>
      </w:r>
    </w:p>
    <w:p w:rsidR="00690852" w:rsidRPr="008829C8" w:rsidRDefault="00DB0320">
      <w:pPr>
        <w:pStyle w:val="110"/>
        <w:numPr>
          <w:ilvl w:val="0"/>
          <w:numId w:val="0"/>
        </w:numPr>
        <w:ind w:firstLine="709"/>
      </w:pPr>
      <w:r w:rsidRPr="008829C8">
        <w:t>в) для П</w:t>
      </w:r>
      <w:r w:rsidR="00690852" w:rsidRPr="008829C8">
        <w:t>отребителя, в расчетах с которым используется ставка за мощность, почасовые объемы потребления электрической энергии определяются в соответствующей точке поставки по формуле:</w:t>
      </w:r>
    </w:p>
    <w:tbl>
      <w:tblPr>
        <w:tblW w:w="0" w:type="auto"/>
        <w:tblLook w:val="01E0" w:firstRow="1" w:lastRow="1" w:firstColumn="1" w:lastColumn="1" w:noHBand="0" w:noVBand="0"/>
      </w:tblPr>
      <w:tblGrid>
        <w:gridCol w:w="7905"/>
        <w:gridCol w:w="1382"/>
      </w:tblGrid>
      <w:tr w:rsidR="00690852" w:rsidRPr="008829C8" w:rsidTr="001651E8">
        <w:trPr>
          <w:cantSplit/>
        </w:trPr>
        <w:tc>
          <w:tcPr>
            <w:tcW w:w="7905" w:type="dxa"/>
            <w:shd w:val="clear" w:color="auto" w:fill="auto"/>
          </w:tcPr>
          <w:p w:rsidR="00690852" w:rsidRPr="008829C8" w:rsidRDefault="00690852">
            <w:pPr>
              <w:pStyle w:val="110"/>
              <w:numPr>
                <w:ilvl w:val="0"/>
                <w:numId w:val="0"/>
              </w:numPr>
              <w:ind w:firstLine="709"/>
              <w:jc w:val="center"/>
            </w:pPr>
            <w:r w:rsidRPr="008829C8">
              <w:object w:dxaOrig="1060" w:dyaOrig="700">
                <v:shape id="_x0000_i1043" type="#_x0000_t75" style="width:53.25pt;height:35.25pt" o:ole="">
                  <v:imagedata r:id="rId29" o:title=""/>
                </v:shape>
                <o:OLEObject Type="Embed" ProgID="Equation.3" ShapeID="_x0000_i1043" DrawAspect="Content" ObjectID="_1442336490" r:id="rId39"/>
              </w:object>
            </w:r>
            <w:r w:rsidRPr="008829C8">
              <w:t>,</w:t>
            </w:r>
          </w:p>
        </w:tc>
        <w:tc>
          <w:tcPr>
            <w:tcW w:w="1382" w:type="dxa"/>
            <w:shd w:val="clear" w:color="auto" w:fill="auto"/>
          </w:tcPr>
          <w:p w:rsidR="00690852" w:rsidRPr="008829C8" w:rsidRDefault="00690852">
            <w:pPr>
              <w:pStyle w:val="110"/>
              <w:numPr>
                <w:ilvl w:val="0"/>
                <w:numId w:val="0"/>
              </w:numPr>
              <w:ind w:firstLine="709"/>
            </w:pPr>
          </w:p>
        </w:tc>
      </w:tr>
    </w:tbl>
    <w:p w:rsidR="00690852" w:rsidRPr="008829C8" w:rsidRDefault="00690852">
      <w:pPr>
        <w:pStyle w:val="110"/>
        <w:numPr>
          <w:ilvl w:val="0"/>
          <w:numId w:val="0"/>
        </w:numPr>
        <w:ind w:firstLine="709"/>
      </w:pPr>
      <w:r w:rsidRPr="008829C8">
        <w:t xml:space="preserve">где W - объем потребления электрической энергии в соответствующей точке поставки, определенный в соответствии с подп. «а» настоящего пункта, </w:t>
      </w:r>
      <w:proofErr w:type="spellStart"/>
      <w:r w:rsidRPr="008829C8">
        <w:t>МВт∙ч</w:t>
      </w:r>
      <w:proofErr w:type="spellEnd"/>
      <w:r w:rsidRPr="008829C8">
        <w:t>.</w:t>
      </w:r>
    </w:p>
    <w:p w:rsidR="006F0F74" w:rsidRPr="008829C8" w:rsidRDefault="00CC26FD" w:rsidP="00D508C0">
      <w:pPr>
        <w:pStyle w:val="110"/>
        <w:ind w:left="0" w:firstLine="709"/>
      </w:pPr>
      <w:r w:rsidRPr="008829C8">
        <w:t xml:space="preserve">В случае неисправности, утраты, истечения срока эксплуатации или </w:t>
      </w:r>
      <w:proofErr w:type="spellStart"/>
      <w:r w:rsidRPr="008829C8">
        <w:t>межповерочного</w:t>
      </w:r>
      <w:proofErr w:type="spellEnd"/>
      <w:r w:rsidRPr="008829C8">
        <w:t xml:space="preserve"> интервала расчетного прибора учета либо его демонтажа в связи с поверкой, ремонтом или заменой, объем потребления электрической энергии </w:t>
      </w:r>
      <w:r w:rsidR="006B39F8" w:rsidRPr="008829C8">
        <w:t>потребителями</w:t>
      </w:r>
      <w:r w:rsidR="00690852" w:rsidRPr="008829C8">
        <w:t xml:space="preserve"> </w:t>
      </w:r>
      <w:r w:rsidR="006B39F8" w:rsidRPr="008829C8">
        <w:t>-</w:t>
      </w:r>
      <w:r w:rsidR="00690852" w:rsidRPr="008829C8">
        <w:t xml:space="preserve"> </w:t>
      </w:r>
      <w:r w:rsidR="006B39F8" w:rsidRPr="008829C8">
        <w:t>гражданами, потребителями юридическими и приравненными к ним лицами, использующими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EF5957" w:rsidRPr="008829C8">
        <w:t xml:space="preserve"> </w:t>
      </w:r>
      <w:r w:rsidR="006B39F8" w:rsidRPr="008829C8">
        <w:t xml:space="preserve">и объем оказанных услуг по передаче электрической энергии определяются в порядке, установленном </w:t>
      </w:r>
      <w:proofErr w:type="spellStart"/>
      <w:r w:rsidR="006B39F8" w:rsidRPr="008829C8">
        <w:t>п</w:t>
      </w:r>
      <w:r w:rsidR="00690852" w:rsidRPr="008829C8">
        <w:t>п</w:t>
      </w:r>
      <w:proofErr w:type="spellEnd"/>
      <w:r w:rsidR="00690852" w:rsidRPr="008829C8">
        <w:t>.</w:t>
      </w:r>
      <w:r w:rsidR="00672354" w:rsidRPr="008829C8">
        <w:t xml:space="preserve"> </w:t>
      </w:r>
      <w:r w:rsidR="006B39F8" w:rsidRPr="008829C8">
        <w:t>59</w:t>
      </w:r>
      <w:r w:rsidR="004F22D7" w:rsidRPr="008829C8">
        <w:t>, 60</w:t>
      </w:r>
      <w:r w:rsidR="006B39F8" w:rsidRPr="008829C8">
        <w:t xml:space="preserve"> «Правил предоставления коммунальных услуг собственникам и пользователям помещений в многоквартирных домах и жилых домов»</w:t>
      </w:r>
      <w:r w:rsidR="006F0F74" w:rsidRPr="008829C8">
        <w:t>:</w:t>
      </w:r>
    </w:p>
    <w:p w:rsidR="006F0F74" w:rsidRPr="008829C8" w:rsidRDefault="006F0F74" w:rsidP="00D508C0">
      <w:pPr>
        <w:pStyle w:val="110"/>
        <w:numPr>
          <w:ilvl w:val="0"/>
          <w:numId w:val="36"/>
        </w:numPr>
        <w:tabs>
          <w:tab w:val="clear" w:pos="851"/>
          <w:tab w:val="left" w:pos="1134"/>
        </w:tabs>
        <w:ind w:left="0" w:firstLine="709"/>
      </w:pPr>
      <w:r w:rsidRPr="008829C8">
        <w:t xml:space="preserve">исходя из рассчитанного среднемесячного объема потребления </w:t>
      </w:r>
      <w:r w:rsidR="00AE7E9D" w:rsidRPr="008829C8">
        <w:t>электрической энергии</w:t>
      </w:r>
      <w:r w:rsidRPr="008829C8">
        <w:t xml:space="preserve"> </w:t>
      </w:r>
      <w:r w:rsidR="00DB0320" w:rsidRPr="008829C8">
        <w:t>П</w:t>
      </w:r>
      <w:r w:rsidRPr="008829C8">
        <w:t xml:space="preserve">отребителем, определенного по показаниям индивидуального или общего (квартирного) прибора учета за период не менее </w:t>
      </w:r>
      <w:r w:rsidR="0070246D">
        <w:t>6</w:t>
      </w:r>
      <w:r w:rsidRPr="008829C8">
        <w:t> </w:t>
      </w:r>
      <w:r w:rsidR="0070246D">
        <w:t>месяцев</w:t>
      </w:r>
      <w:r w:rsidRPr="008829C8">
        <w:t xml:space="preserve">, а если период работы </w:t>
      </w:r>
      <w:r w:rsidRPr="008829C8" w:rsidDel="00D07146">
        <w:t xml:space="preserve">прибора учета </w:t>
      </w:r>
      <w:r w:rsidRPr="008829C8">
        <w:t xml:space="preserve">составил меньше </w:t>
      </w:r>
      <w:r w:rsidR="0070246D">
        <w:t>6</w:t>
      </w:r>
      <w:r w:rsidR="0070246D" w:rsidRPr="008829C8">
        <w:t> </w:t>
      </w:r>
      <w:r w:rsidR="0070246D">
        <w:t>месяцев</w:t>
      </w:r>
      <w:r w:rsidRPr="008829C8">
        <w:t xml:space="preserve">, - то за фактический период работы прибора учета, но не менее 3 </w:t>
      </w:r>
      <w:r w:rsidR="00690852" w:rsidRPr="008829C8">
        <w:t xml:space="preserve">(трех) </w:t>
      </w:r>
      <w:r w:rsidRPr="008829C8">
        <w:t>месяцев</w:t>
      </w:r>
      <w:r w:rsidR="00EF5957" w:rsidRPr="008829C8">
        <w:t xml:space="preserve"> </w:t>
      </w:r>
      <w:r w:rsidRPr="008829C8">
        <w:t>начиная с даты, когда наступили указанные события, а если дату установить невозможно, то начиная с</w:t>
      </w:r>
      <w:r w:rsidR="00EF5957" w:rsidRPr="008829C8">
        <w:t xml:space="preserve"> </w:t>
      </w:r>
      <w:r w:rsidRPr="008829C8">
        <w:t xml:space="preserve">расчетного периода, в котором наступили указанные события, до даты, когда был возобновлен учет </w:t>
      </w:r>
      <w:r w:rsidR="00AE7E9D" w:rsidRPr="008829C8">
        <w:t>электрической энергии</w:t>
      </w:r>
      <w:r w:rsidRPr="008829C8">
        <w:t xml:space="preserve"> путем введения в эксплуатацию соответствующего установленным требованиям индивидуального, общего (квартирного), комнатного прибора учета, но не более 3 </w:t>
      </w:r>
      <w:r w:rsidR="00690852" w:rsidRPr="008829C8">
        <w:t xml:space="preserve">(трех) </w:t>
      </w:r>
      <w:r w:rsidRPr="008829C8">
        <w:t>расчетных периодов подряд для жилого помещения и не более 2 </w:t>
      </w:r>
      <w:r w:rsidR="00690852" w:rsidRPr="008829C8">
        <w:t xml:space="preserve">(двух) </w:t>
      </w:r>
      <w:r w:rsidRPr="008829C8">
        <w:t>расчетных периодов подряд для нежилого помещения;</w:t>
      </w:r>
    </w:p>
    <w:p w:rsidR="00813353" w:rsidRPr="008829C8" w:rsidRDefault="006F0F74" w:rsidP="00D508C0">
      <w:pPr>
        <w:pStyle w:val="110"/>
        <w:numPr>
          <w:ilvl w:val="0"/>
          <w:numId w:val="36"/>
        </w:numPr>
        <w:tabs>
          <w:tab w:val="clear" w:pos="851"/>
          <w:tab w:val="left" w:pos="1134"/>
        </w:tabs>
        <w:ind w:left="0" w:firstLine="709"/>
      </w:pPr>
      <w:r w:rsidRPr="008829C8">
        <w:lastRenderedPageBreak/>
        <w:t xml:space="preserve">по истечении 3 </w:t>
      </w:r>
      <w:r w:rsidR="00690852" w:rsidRPr="008829C8">
        <w:t xml:space="preserve">(трех) </w:t>
      </w:r>
      <w:r w:rsidRPr="008829C8">
        <w:t>расчетных периодов подряд для жилого помещения и 2 </w:t>
      </w:r>
      <w:r w:rsidR="00690852" w:rsidRPr="008829C8">
        <w:t xml:space="preserve">(двух) </w:t>
      </w:r>
      <w:r w:rsidRPr="008829C8">
        <w:t>расчетных периодов подряд для нежилого помещения, объем потребления электрической энергии и объем оказанных услуг по передаче электрической энергии определяются исходя из установленных нормативов потребления коммунальных услуг</w:t>
      </w:r>
      <w:r w:rsidR="00813353" w:rsidRPr="008829C8">
        <w:t xml:space="preserve"> (в отсутствие утвержденного норматива потребления для нежилого помещения (гараж, сауна, бассейн, теплица и др.), объём переданной электрической энергии определяется расчётным способом в соответстви</w:t>
      </w:r>
      <w:r w:rsidR="00690852" w:rsidRPr="008829C8">
        <w:t>и</w:t>
      </w:r>
      <w:r w:rsidR="00813353" w:rsidRPr="008829C8">
        <w:t xml:space="preserve"> с п.</w:t>
      </w:r>
      <w:r w:rsidR="00690852" w:rsidRPr="008829C8">
        <w:t xml:space="preserve"> </w:t>
      </w:r>
      <w:r w:rsidR="00813353" w:rsidRPr="008829C8">
        <w:t>43 «Правил предоставления коммунальных услуг собственникам и пользователям помещений в многоквартирных домах и жилых домов»</w:t>
      </w:r>
      <w:r w:rsidR="00690852" w:rsidRPr="008829C8">
        <w:t>,</w:t>
      </w:r>
      <w:r w:rsidR="00EF5957" w:rsidRPr="008829C8">
        <w:t xml:space="preserve"> </w:t>
      </w:r>
      <w:r w:rsidR="00813353" w:rsidRPr="008829C8">
        <w:t xml:space="preserve">аналогичным тому, который определён в </w:t>
      </w:r>
      <w:r w:rsidR="00690852" w:rsidRPr="008829C8">
        <w:t xml:space="preserve">п. </w:t>
      </w:r>
      <w:r w:rsidR="00620EE1" w:rsidRPr="008829C8">
        <w:t>3</w:t>
      </w:r>
      <w:r w:rsidR="00813353" w:rsidRPr="008829C8">
        <w:t xml:space="preserve">.9 настоящего </w:t>
      </w:r>
      <w:r w:rsidR="00690852" w:rsidRPr="008829C8">
        <w:t>Р</w:t>
      </w:r>
      <w:r w:rsidR="00813353" w:rsidRPr="008829C8">
        <w:t>егламента)</w:t>
      </w:r>
      <w:r w:rsidRPr="008829C8">
        <w:t>.</w:t>
      </w:r>
    </w:p>
    <w:p w:rsidR="001B61F6" w:rsidRPr="008829C8" w:rsidRDefault="001B61F6">
      <w:pPr>
        <w:pStyle w:val="110"/>
        <w:tabs>
          <w:tab w:val="clear" w:pos="851"/>
          <w:tab w:val="left" w:pos="709"/>
          <w:tab w:val="left" w:pos="993"/>
        </w:tabs>
        <w:ind w:left="0" w:firstLine="709"/>
      </w:pPr>
      <w:r w:rsidRPr="008829C8">
        <w:t xml:space="preserve">В случае если в течение 12 месяцев расчетный прибор учета повторно вышел из строя по причине его неисправности или утраты, то определение объема потребления электрической энергии </w:t>
      </w:r>
      <w:r w:rsidR="004D05ED" w:rsidRPr="008829C8">
        <w:t>потребителями юридическими и приравненными к ним лицами, потребителями</w:t>
      </w:r>
      <w:r w:rsidR="00F203FC" w:rsidRPr="008829C8">
        <w:t xml:space="preserve"> </w:t>
      </w:r>
      <w:r w:rsidR="004D05ED" w:rsidRPr="008829C8">
        <w:t>-</w:t>
      </w:r>
      <w:r w:rsidR="00F203FC" w:rsidRPr="008829C8">
        <w:t xml:space="preserve"> </w:t>
      </w:r>
      <w:r w:rsidR="004D05ED" w:rsidRPr="008829C8">
        <w:t xml:space="preserve">гражданами, использующими электрическую энергию для осуществления предпринимательской деятельности </w:t>
      </w:r>
      <w:r w:rsidRPr="008829C8">
        <w:t xml:space="preserve">и </w:t>
      </w:r>
      <w:r w:rsidR="004D05ED" w:rsidRPr="008829C8">
        <w:t xml:space="preserve">объемов </w:t>
      </w:r>
      <w:r w:rsidRPr="008829C8">
        <w:t>оказанных услуг по передаче электрической энергии осуществляется:</w:t>
      </w:r>
    </w:p>
    <w:p w:rsidR="001B61F6" w:rsidRPr="008829C8" w:rsidRDefault="001B61F6" w:rsidP="00D508C0">
      <w:pPr>
        <w:pStyle w:val="110"/>
        <w:numPr>
          <w:ilvl w:val="1"/>
          <w:numId w:val="38"/>
        </w:numPr>
        <w:tabs>
          <w:tab w:val="clear" w:pos="851"/>
          <w:tab w:val="left" w:pos="1134"/>
        </w:tabs>
        <w:ind w:left="0" w:firstLine="709"/>
      </w:pPr>
      <w:r w:rsidRPr="008829C8">
        <w:t>с даты выхода расчетного прибора учета из строя и в течение одного расчетного периода после этого – в порядке, установленном п</w:t>
      </w:r>
      <w:r w:rsidR="00F203FC" w:rsidRPr="008829C8">
        <w:t>.</w:t>
      </w:r>
      <w:r w:rsidRPr="008829C8">
        <w:t xml:space="preserve"> 166 «Основных положений функционирования розничных рынков электрической энергии» для определения таких объемов в течение первых 2 </w:t>
      </w:r>
      <w:r w:rsidR="00F203FC" w:rsidRPr="008829C8">
        <w:t xml:space="preserve">(двух) </w:t>
      </w:r>
      <w:r w:rsidRPr="008829C8">
        <w:t>расчетных периодов в случае непредставления показаний прибора учета в установленные сроки;</w:t>
      </w:r>
    </w:p>
    <w:p w:rsidR="001B61F6" w:rsidRPr="008829C8" w:rsidRDefault="001B61F6" w:rsidP="00D508C0">
      <w:pPr>
        <w:pStyle w:val="110"/>
        <w:numPr>
          <w:ilvl w:val="1"/>
          <w:numId w:val="38"/>
        </w:numPr>
        <w:tabs>
          <w:tab w:val="clear" w:pos="851"/>
          <w:tab w:val="left" w:pos="1134"/>
        </w:tabs>
        <w:ind w:left="0" w:firstLine="709"/>
      </w:pPr>
      <w:r w:rsidRPr="008829C8">
        <w:t>в последующие расчетные периоды вплоть до допуска расчетного прибора учета в эксплуатацию - в порядке, установленном п</w:t>
      </w:r>
      <w:r w:rsidR="00F203FC" w:rsidRPr="008829C8">
        <w:t>.</w:t>
      </w:r>
      <w:r w:rsidRPr="008829C8">
        <w:t> 166 «Основных положений функционирования розничных рынков электрической энергии» для определения таких объемов начиная с 3-го расчетного периода для случая непредставления показаний прибора учета в установленные сроки.</w:t>
      </w:r>
    </w:p>
    <w:p w:rsidR="00AD14A3" w:rsidRPr="008829C8" w:rsidRDefault="00EB5ED2">
      <w:pPr>
        <w:pStyle w:val="110"/>
        <w:tabs>
          <w:tab w:val="clear" w:pos="851"/>
          <w:tab w:val="left" w:pos="993"/>
        </w:tabs>
        <w:ind w:left="0" w:firstLine="709"/>
      </w:pPr>
      <w:r w:rsidRPr="008829C8">
        <w:t xml:space="preserve">Приемка учета </w:t>
      </w:r>
      <w:r w:rsidR="00AE7E9D" w:rsidRPr="008829C8">
        <w:t>электрической энергии</w:t>
      </w:r>
      <w:r w:rsidRPr="008829C8">
        <w:t xml:space="preserve"> после устранения несоответствий осуществляется Исполнителем, по письменному заявлению </w:t>
      </w:r>
      <w:r w:rsidR="00F203FC" w:rsidRPr="008829C8">
        <w:t>П</w:t>
      </w:r>
      <w:r w:rsidRPr="008829C8">
        <w:t>отребителя, и оформляется Актом проверки состояния схемы измерений электрической энергии и работы/замены/допуска в эксплуатацию прибора учета.</w:t>
      </w:r>
    </w:p>
    <w:p w:rsidR="00BE49EE" w:rsidRPr="008829C8" w:rsidRDefault="00BE49EE">
      <w:pPr>
        <w:pStyle w:val="afe"/>
        <w:spacing w:before="60"/>
        <w:ind w:left="0"/>
        <w:jc w:val="both"/>
      </w:pPr>
    </w:p>
    <w:p w:rsidR="00BE49EE" w:rsidRPr="008829C8" w:rsidRDefault="00DE65CA">
      <w:pPr>
        <w:pStyle w:val="10"/>
        <w:ind w:left="0" w:firstLine="709"/>
      </w:pPr>
      <w:r w:rsidRPr="008829C8">
        <w:t xml:space="preserve">Порядок составления и оборота актов о </w:t>
      </w:r>
      <w:r w:rsidR="002C1EEE" w:rsidRPr="008829C8">
        <w:t xml:space="preserve">неучтенном </w:t>
      </w:r>
      <w:r w:rsidR="00FC4118" w:rsidRPr="008829C8">
        <w:t>потреблении</w:t>
      </w:r>
      <w:r w:rsidR="00AE7E9D" w:rsidRPr="008829C8">
        <w:t xml:space="preserve"> электрической энергии</w:t>
      </w:r>
    </w:p>
    <w:p w:rsidR="00B42815" w:rsidRPr="008829C8" w:rsidRDefault="00B97D3B">
      <w:pPr>
        <w:pStyle w:val="110"/>
        <w:ind w:left="0" w:firstLine="709"/>
      </w:pPr>
      <w:r w:rsidRPr="008829C8">
        <w:t xml:space="preserve">При выявлении </w:t>
      </w:r>
      <w:r w:rsidR="00456A02" w:rsidRPr="008829C8">
        <w:t xml:space="preserve">Исполнителем </w:t>
      </w:r>
      <w:r w:rsidRPr="008829C8">
        <w:t xml:space="preserve">фактов </w:t>
      </w:r>
      <w:proofErr w:type="spellStart"/>
      <w:r w:rsidRPr="008829C8">
        <w:t>безучетного</w:t>
      </w:r>
      <w:proofErr w:type="spellEnd"/>
      <w:r w:rsidRPr="008829C8">
        <w:t xml:space="preserve"> потребления составляются акты о неучтенном потреблении </w:t>
      </w:r>
      <w:r w:rsidR="00AE7E9D" w:rsidRPr="008829C8">
        <w:t xml:space="preserve">электрической </w:t>
      </w:r>
      <w:r w:rsidR="00C23F92" w:rsidRPr="008829C8">
        <w:t>энергии в</w:t>
      </w:r>
      <w:r w:rsidR="00D559FF" w:rsidRPr="008829C8">
        <w:t xml:space="preserve"> соответствии с требованиями</w:t>
      </w:r>
      <w:r w:rsidR="005012A2" w:rsidRPr="008829C8">
        <w:t xml:space="preserve"> действующего</w:t>
      </w:r>
      <w:r w:rsidR="00D559FF" w:rsidRPr="008829C8">
        <w:t xml:space="preserve"> законодательства </w:t>
      </w:r>
      <w:r w:rsidR="005012A2" w:rsidRPr="008829C8">
        <w:t>РФ</w:t>
      </w:r>
      <w:r w:rsidR="000E7141" w:rsidRPr="008829C8">
        <w:t>,</w:t>
      </w:r>
      <w:r w:rsidR="008C7BAD" w:rsidRPr="008829C8">
        <w:t xml:space="preserve"> </w:t>
      </w:r>
      <w:r w:rsidR="000E0E54" w:rsidRPr="008829C8">
        <w:t xml:space="preserve">по </w:t>
      </w:r>
      <w:r w:rsidRPr="008829C8">
        <w:t xml:space="preserve">форме </w:t>
      </w:r>
      <w:r w:rsidR="00925C84" w:rsidRPr="008829C8">
        <w:t>п</w:t>
      </w:r>
      <w:r w:rsidR="002C1EEE" w:rsidRPr="008829C8">
        <w:t>риложени</w:t>
      </w:r>
      <w:r w:rsidR="009B3AE8" w:rsidRPr="008829C8">
        <w:t>я</w:t>
      </w:r>
      <w:r w:rsidR="002C1EEE" w:rsidRPr="008829C8">
        <w:t xml:space="preserve"> </w:t>
      </w:r>
      <w:r w:rsidR="000E0E54" w:rsidRPr="008829C8">
        <w:t>№</w:t>
      </w:r>
      <w:r w:rsidR="003F5D50" w:rsidRPr="008829C8">
        <w:t xml:space="preserve"> 8</w:t>
      </w:r>
      <w:r w:rsidR="009B3AE8" w:rsidRPr="008829C8">
        <w:t xml:space="preserve"> </w:t>
      </w:r>
      <w:r w:rsidR="00E70142" w:rsidRPr="008829C8">
        <w:t>(по точкам поставки юридических и приравненных к ним лиц, потребителей</w:t>
      </w:r>
      <w:r w:rsidR="009B3AE8" w:rsidRPr="008829C8">
        <w:t xml:space="preserve"> </w:t>
      </w:r>
      <w:r w:rsidR="00E70142" w:rsidRPr="008829C8">
        <w:t>-</w:t>
      </w:r>
      <w:r w:rsidR="009B3AE8" w:rsidRPr="008829C8">
        <w:t xml:space="preserve"> </w:t>
      </w:r>
      <w:r w:rsidR="00E70142" w:rsidRPr="008829C8">
        <w:t>граждан, использующих электр</w:t>
      </w:r>
      <w:r w:rsidR="0036456D" w:rsidRPr="008829C8">
        <w:t xml:space="preserve">ическую </w:t>
      </w:r>
      <w:r w:rsidR="00E70142" w:rsidRPr="008829C8">
        <w:t xml:space="preserve">энергию для осуществления предпринимательской деятельности) </w:t>
      </w:r>
      <w:r w:rsidR="008557CB" w:rsidRPr="008829C8">
        <w:t>и</w:t>
      </w:r>
      <w:r w:rsidR="008C7BAD" w:rsidRPr="008829C8">
        <w:t xml:space="preserve"> </w:t>
      </w:r>
      <w:r w:rsidR="000E7141" w:rsidRPr="008829C8">
        <w:t>приложени</w:t>
      </w:r>
      <w:r w:rsidR="009B3AE8" w:rsidRPr="008829C8">
        <w:t>я</w:t>
      </w:r>
      <w:r w:rsidR="000E7141" w:rsidRPr="008829C8">
        <w:t xml:space="preserve"> №</w:t>
      </w:r>
      <w:r w:rsidR="009B3AE8" w:rsidRPr="008829C8">
        <w:t xml:space="preserve"> </w:t>
      </w:r>
      <w:r w:rsidR="004C39F7" w:rsidRPr="008829C8">
        <w:t>10</w:t>
      </w:r>
      <w:r w:rsidR="008C7BAD" w:rsidRPr="008829C8">
        <w:t xml:space="preserve"> </w:t>
      </w:r>
      <w:r w:rsidR="00E70142" w:rsidRPr="008829C8">
        <w:t>(по точкам поставки потребителей</w:t>
      </w:r>
      <w:r w:rsidR="009B3AE8" w:rsidRPr="008829C8">
        <w:t xml:space="preserve"> – </w:t>
      </w:r>
      <w:r w:rsidR="00E70142" w:rsidRPr="008829C8">
        <w:t>граждан, использующих электрическую энергию на коммунально-бытовые нужды)</w:t>
      </w:r>
      <w:r w:rsidR="00FC2775" w:rsidRPr="008829C8">
        <w:t xml:space="preserve"> </w:t>
      </w:r>
      <w:r w:rsidR="002C1EEE" w:rsidRPr="008829C8">
        <w:t>к настоящему Регламенту</w:t>
      </w:r>
      <w:r w:rsidR="00030845" w:rsidRPr="008829C8">
        <w:t>.</w:t>
      </w:r>
    </w:p>
    <w:p w:rsidR="00E70142" w:rsidRPr="008829C8" w:rsidRDefault="00E70142" w:rsidP="008829C8">
      <w:pPr>
        <w:pStyle w:val="110"/>
        <w:spacing w:before="0"/>
        <w:ind w:left="0" w:firstLine="709"/>
      </w:pPr>
      <w:r w:rsidRPr="008829C8">
        <w:t>В акте о неучтенном потреблении электрической энергии должны содержаться</w:t>
      </w:r>
      <w:r w:rsidR="006C6670" w:rsidRPr="008829C8">
        <w:t xml:space="preserve"> данные</w:t>
      </w:r>
      <w:r w:rsidRPr="008829C8">
        <w:t>:</w:t>
      </w:r>
    </w:p>
    <w:p w:rsidR="00E70142" w:rsidRPr="008829C8" w:rsidRDefault="006C6670" w:rsidP="008829C8">
      <w:pPr>
        <w:pStyle w:val="110"/>
        <w:numPr>
          <w:ilvl w:val="0"/>
          <w:numId w:val="39"/>
        </w:numPr>
        <w:tabs>
          <w:tab w:val="clear" w:pos="851"/>
          <w:tab w:val="left" w:pos="1134"/>
        </w:tabs>
        <w:spacing w:before="0"/>
        <w:ind w:left="0" w:firstLine="709"/>
      </w:pPr>
      <w:r w:rsidRPr="008829C8">
        <w:t xml:space="preserve">о лице, осуществляющем </w:t>
      </w:r>
      <w:proofErr w:type="spellStart"/>
      <w:r w:rsidRPr="008829C8">
        <w:t>безучетное</w:t>
      </w:r>
      <w:proofErr w:type="spellEnd"/>
      <w:r w:rsidRPr="008829C8">
        <w:t xml:space="preserve"> потребление электрической энергии;</w:t>
      </w:r>
    </w:p>
    <w:p w:rsidR="006C6670" w:rsidRPr="008829C8" w:rsidRDefault="006C6670" w:rsidP="008829C8">
      <w:pPr>
        <w:pStyle w:val="110"/>
        <w:numPr>
          <w:ilvl w:val="0"/>
          <w:numId w:val="39"/>
        </w:numPr>
        <w:tabs>
          <w:tab w:val="clear" w:pos="851"/>
          <w:tab w:val="left" w:pos="1134"/>
        </w:tabs>
        <w:spacing w:before="0"/>
        <w:ind w:left="0" w:firstLine="709"/>
      </w:pPr>
      <w:r w:rsidRPr="008829C8">
        <w:t xml:space="preserve">о способе и месте осуществления </w:t>
      </w:r>
      <w:proofErr w:type="spellStart"/>
      <w:r w:rsidRPr="008829C8">
        <w:t>безучетного</w:t>
      </w:r>
      <w:proofErr w:type="spellEnd"/>
      <w:r w:rsidRPr="008829C8">
        <w:t xml:space="preserve"> потребления электрической энергии;</w:t>
      </w:r>
    </w:p>
    <w:p w:rsidR="006C6670" w:rsidRPr="008829C8" w:rsidRDefault="006C6670" w:rsidP="008829C8">
      <w:pPr>
        <w:pStyle w:val="110"/>
        <w:numPr>
          <w:ilvl w:val="0"/>
          <w:numId w:val="39"/>
        </w:numPr>
        <w:tabs>
          <w:tab w:val="clear" w:pos="851"/>
          <w:tab w:val="left" w:pos="1134"/>
        </w:tabs>
        <w:spacing w:before="0"/>
        <w:ind w:left="0" w:firstLine="709"/>
      </w:pPr>
      <w:r w:rsidRPr="008829C8">
        <w:t>о приборах учета на момент составления акта;</w:t>
      </w:r>
    </w:p>
    <w:p w:rsidR="006C6670" w:rsidRPr="008829C8" w:rsidRDefault="006C6670" w:rsidP="008829C8">
      <w:pPr>
        <w:pStyle w:val="110"/>
        <w:numPr>
          <w:ilvl w:val="0"/>
          <w:numId w:val="39"/>
        </w:numPr>
        <w:tabs>
          <w:tab w:val="clear" w:pos="851"/>
          <w:tab w:val="left" w:pos="1134"/>
        </w:tabs>
        <w:spacing w:before="0"/>
        <w:ind w:left="0" w:firstLine="709"/>
      </w:pPr>
      <w:r w:rsidRPr="008829C8">
        <w:t>о дате предыдущей проверки приборов учета;</w:t>
      </w:r>
    </w:p>
    <w:p w:rsidR="00FE4B2D" w:rsidRPr="008829C8" w:rsidRDefault="00FE4B2D" w:rsidP="008829C8">
      <w:pPr>
        <w:pStyle w:val="110"/>
        <w:numPr>
          <w:ilvl w:val="0"/>
          <w:numId w:val="39"/>
        </w:numPr>
        <w:tabs>
          <w:tab w:val="clear" w:pos="851"/>
          <w:tab w:val="left" w:pos="1134"/>
        </w:tabs>
        <w:spacing w:before="0"/>
        <w:ind w:left="0" w:firstLine="709"/>
      </w:pPr>
      <w:r w:rsidRPr="008829C8">
        <w:t xml:space="preserve">объяснения лица, осуществляющего </w:t>
      </w:r>
      <w:proofErr w:type="spellStart"/>
      <w:r w:rsidRPr="008829C8">
        <w:t>безучетное</w:t>
      </w:r>
      <w:proofErr w:type="spellEnd"/>
      <w:r w:rsidRPr="008829C8">
        <w:t xml:space="preserve"> потребление электрической энергии, относительно выявленного факта;</w:t>
      </w:r>
    </w:p>
    <w:p w:rsidR="00FE4B2D" w:rsidRPr="008829C8" w:rsidRDefault="00FE4B2D" w:rsidP="008829C8">
      <w:pPr>
        <w:pStyle w:val="110"/>
        <w:numPr>
          <w:ilvl w:val="0"/>
          <w:numId w:val="39"/>
        </w:numPr>
        <w:tabs>
          <w:tab w:val="clear" w:pos="851"/>
          <w:tab w:val="left" w:pos="1134"/>
        </w:tabs>
        <w:spacing w:before="0"/>
        <w:ind w:left="0" w:firstLine="709"/>
      </w:pPr>
      <w:r w:rsidRPr="008829C8">
        <w:t>замечания к составленному акту (при их наличии);</w:t>
      </w:r>
    </w:p>
    <w:p w:rsidR="00FE4B2D" w:rsidRPr="008829C8" w:rsidRDefault="00FE4B2D" w:rsidP="008829C8">
      <w:pPr>
        <w:pStyle w:val="110"/>
        <w:numPr>
          <w:ilvl w:val="0"/>
          <w:numId w:val="39"/>
        </w:numPr>
        <w:tabs>
          <w:tab w:val="clear" w:pos="851"/>
          <w:tab w:val="left" w:pos="1134"/>
        </w:tabs>
        <w:spacing w:before="0"/>
        <w:ind w:left="0" w:firstLine="709"/>
      </w:pPr>
      <w:r w:rsidRPr="008829C8">
        <w:lastRenderedPageBreak/>
        <w:t>в отношении потребителей-граждан,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помещений в многоквартирных домах:</w:t>
      </w:r>
    </w:p>
    <w:p w:rsidR="00C869E8" w:rsidRPr="008829C8" w:rsidRDefault="00C869E8" w:rsidP="008829C8">
      <w:pPr>
        <w:pStyle w:val="110"/>
        <w:numPr>
          <w:ilvl w:val="0"/>
          <w:numId w:val="39"/>
        </w:numPr>
        <w:tabs>
          <w:tab w:val="clear" w:pos="851"/>
          <w:tab w:val="left" w:pos="1134"/>
        </w:tabs>
        <w:spacing w:before="0"/>
        <w:ind w:left="0" w:firstLine="709"/>
      </w:pPr>
      <w:r w:rsidRPr="008829C8">
        <w:t xml:space="preserve">мощности </w:t>
      </w:r>
      <w:proofErr w:type="spellStart"/>
      <w:r w:rsidR="008B6765" w:rsidRPr="008829C8">
        <w:t>несанкционированно</w:t>
      </w:r>
      <w:proofErr w:type="spellEnd"/>
      <w:r w:rsidR="008B6765" w:rsidRPr="008829C8">
        <w:t xml:space="preserve"> подключенного оборудования </w:t>
      </w:r>
      <w:r w:rsidRPr="008829C8">
        <w:t xml:space="preserve">(в случае выявления </w:t>
      </w:r>
      <w:r w:rsidR="008B6765" w:rsidRPr="008829C8">
        <w:t>осуществленного с нарушением установленного порядка подключения</w:t>
      </w:r>
      <w:r w:rsidR="00EF5957" w:rsidRPr="008829C8">
        <w:t xml:space="preserve"> </w:t>
      </w:r>
      <w:r w:rsidR="008B6765" w:rsidRPr="008829C8">
        <w:t>внутриквартирного оборудования к внутридомовым инженерным системам</w:t>
      </w:r>
      <w:r w:rsidR="00EF5957" w:rsidRPr="008829C8">
        <w:t xml:space="preserve"> </w:t>
      </w:r>
      <w:r w:rsidRPr="008829C8">
        <w:t>многоквартирных жилых домах)</w:t>
      </w:r>
      <w:r w:rsidR="00124326" w:rsidRPr="008829C8">
        <w:t>;</w:t>
      </w:r>
    </w:p>
    <w:p w:rsidR="008B6765" w:rsidRPr="008829C8" w:rsidRDefault="008B6765" w:rsidP="00D508C0">
      <w:pPr>
        <w:pStyle w:val="110"/>
        <w:numPr>
          <w:ilvl w:val="0"/>
          <w:numId w:val="39"/>
        </w:numPr>
        <w:tabs>
          <w:tab w:val="clear" w:pos="851"/>
          <w:tab w:val="left" w:pos="1134"/>
        </w:tabs>
        <w:ind w:left="0" w:firstLine="709"/>
      </w:pPr>
      <w:r w:rsidRPr="008829C8">
        <w:t xml:space="preserve">мощности имеющегося </w:t>
      </w:r>
      <w:proofErr w:type="spellStart"/>
      <w:r w:rsidRPr="008829C8">
        <w:t>электропотребляющего</w:t>
      </w:r>
      <w:proofErr w:type="spellEnd"/>
      <w:r w:rsidRPr="008829C8">
        <w:t xml:space="preserve"> оборудования (в случае выявления факта несанкционированного вмешательства в работу индивидуального, общего (квартирного), комнатного прибора учета</w:t>
      </w:r>
      <w:r w:rsidR="00EF5957" w:rsidRPr="008829C8">
        <w:t xml:space="preserve"> </w:t>
      </w:r>
      <w:r w:rsidRPr="008829C8">
        <w:t xml:space="preserve">расположенного в жилом или нежилом помещении </w:t>
      </w:r>
      <w:r w:rsidR="00DB0320" w:rsidRPr="008829C8">
        <w:t>П</w:t>
      </w:r>
      <w:r w:rsidR="00FE4B2D" w:rsidRPr="008829C8">
        <w:t>отребителей</w:t>
      </w:r>
      <w:r w:rsidRPr="008829C8">
        <w:t>, повлекшего искажение показаний такого прибора учета);</w:t>
      </w:r>
    </w:p>
    <w:p w:rsidR="002708FF" w:rsidRPr="008829C8" w:rsidRDefault="002708FF" w:rsidP="00D508C0">
      <w:pPr>
        <w:pStyle w:val="110"/>
        <w:numPr>
          <w:ilvl w:val="0"/>
          <w:numId w:val="39"/>
        </w:numPr>
        <w:tabs>
          <w:tab w:val="clear" w:pos="851"/>
          <w:tab w:val="left" w:pos="1134"/>
        </w:tabs>
        <w:ind w:left="0" w:firstLine="709"/>
      </w:pPr>
      <w:r w:rsidRPr="008829C8">
        <w:t>в отношении потребителей юридических и приравненных к ним лиц, потребителей</w:t>
      </w:r>
      <w:r w:rsidR="00DB0320" w:rsidRPr="008829C8">
        <w:t xml:space="preserve"> </w:t>
      </w:r>
      <w:r w:rsidRPr="008829C8">
        <w:t>-</w:t>
      </w:r>
      <w:r w:rsidR="00DB0320" w:rsidRPr="008829C8">
        <w:t xml:space="preserve"> </w:t>
      </w:r>
      <w:r w:rsidRPr="008829C8">
        <w:t>граждан, использующих электрическую энергию для осуществления предпринимательской деятельности:</w:t>
      </w:r>
    </w:p>
    <w:p w:rsidR="002708FF" w:rsidRPr="008829C8" w:rsidRDefault="00C869E8" w:rsidP="00D508C0">
      <w:pPr>
        <w:pStyle w:val="110"/>
        <w:numPr>
          <w:ilvl w:val="0"/>
          <w:numId w:val="39"/>
        </w:numPr>
        <w:tabs>
          <w:tab w:val="clear" w:pos="851"/>
          <w:tab w:val="left" w:pos="1134"/>
        </w:tabs>
        <w:ind w:left="0" w:firstLine="709"/>
      </w:pPr>
      <w:r w:rsidRPr="008829C8">
        <w:t xml:space="preserve">о сечении, материале токопроводящих элементов </w:t>
      </w:r>
      <w:r w:rsidR="002708FF" w:rsidRPr="008829C8">
        <w:t>вводного провода (кабеля);</w:t>
      </w:r>
    </w:p>
    <w:p w:rsidR="00C869E8" w:rsidRPr="008829C8" w:rsidRDefault="002708FF" w:rsidP="00D508C0">
      <w:pPr>
        <w:pStyle w:val="110"/>
        <w:numPr>
          <w:ilvl w:val="0"/>
          <w:numId w:val="39"/>
        </w:numPr>
        <w:tabs>
          <w:tab w:val="clear" w:pos="851"/>
          <w:tab w:val="left" w:pos="1134"/>
        </w:tabs>
        <w:ind w:left="0" w:firstLine="709"/>
      </w:pPr>
      <w:r w:rsidRPr="008829C8">
        <w:t xml:space="preserve">типе </w:t>
      </w:r>
      <w:r w:rsidR="00C869E8" w:rsidRPr="008829C8">
        <w:t>изоляции и способе прокладки вводного провода (кабеля)</w:t>
      </w:r>
      <w:r w:rsidRPr="008829C8">
        <w:t>.</w:t>
      </w:r>
    </w:p>
    <w:p w:rsidR="00DE7F84" w:rsidRPr="008829C8" w:rsidRDefault="00DE7F84">
      <w:pPr>
        <w:pStyle w:val="110"/>
        <w:numPr>
          <w:ilvl w:val="0"/>
          <w:numId w:val="0"/>
        </w:numPr>
        <w:ind w:firstLine="709"/>
      </w:pPr>
      <w:r w:rsidRPr="008829C8">
        <w:t xml:space="preserve">В резолютивной части акта необходимо указывать меры по устранению </w:t>
      </w:r>
      <w:r w:rsidR="009B3AE8" w:rsidRPr="008829C8">
        <w:t>П</w:t>
      </w:r>
      <w:r w:rsidRPr="008829C8">
        <w:t>отребителем допущенных нарушений.</w:t>
      </w:r>
    </w:p>
    <w:p w:rsidR="00C869E8" w:rsidRPr="008829C8" w:rsidRDefault="006A042B">
      <w:pPr>
        <w:pStyle w:val="110"/>
        <w:ind w:left="0" w:firstLine="709"/>
      </w:pPr>
      <w:r w:rsidRPr="008829C8">
        <w:t>Акт</w:t>
      </w:r>
      <w:r w:rsidR="00FC2775" w:rsidRPr="008829C8">
        <w:t xml:space="preserve"> </w:t>
      </w:r>
      <w:r w:rsidRPr="008829C8">
        <w:t xml:space="preserve">о неучтенном потреблении электрической энергии должен </w:t>
      </w:r>
      <w:r w:rsidR="00C869E8" w:rsidRPr="008829C8">
        <w:t>составл</w:t>
      </w:r>
      <w:r w:rsidRPr="008829C8">
        <w:t xml:space="preserve">яться в присутствии </w:t>
      </w:r>
      <w:r w:rsidR="009B3AE8" w:rsidRPr="008829C8">
        <w:t>П</w:t>
      </w:r>
      <w:r w:rsidRPr="008829C8">
        <w:t>отребителя, осуществляющего</w:t>
      </w:r>
      <w:r w:rsidR="00EF5957" w:rsidRPr="008829C8">
        <w:t xml:space="preserve"> </w:t>
      </w:r>
      <w:proofErr w:type="spellStart"/>
      <w:r w:rsidRPr="008829C8">
        <w:t>безучетное</w:t>
      </w:r>
      <w:proofErr w:type="spellEnd"/>
      <w:r w:rsidRPr="008829C8">
        <w:t xml:space="preserve"> потребление (его представителя или совершеннолетнего члена семьи)</w:t>
      </w:r>
      <w:r w:rsidR="008C7BAD" w:rsidRPr="008829C8">
        <w:t xml:space="preserve"> </w:t>
      </w:r>
      <w:r w:rsidR="00C869E8" w:rsidRPr="008829C8">
        <w:t>и/или представител</w:t>
      </w:r>
      <w:r w:rsidRPr="008829C8">
        <w:t>я</w:t>
      </w:r>
      <w:r w:rsidR="00C869E8" w:rsidRPr="008829C8">
        <w:t xml:space="preserve"> </w:t>
      </w:r>
      <w:r w:rsidR="009033F4" w:rsidRPr="008829C8">
        <w:t>ГП/ЭСО</w:t>
      </w:r>
      <w:r w:rsidR="00C869E8" w:rsidRPr="008829C8">
        <w:t>.</w:t>
      </w:r>
    </w:p>
    <w:p w:rsidR="00A22B59" w:rsidRPr="008829C8" w:rsidRDefault="00A22B59" w:rsidP="009A1917">
      <w:pPr>
        <w:pStyle w:val="110"/>
        <w:tabs>
          <w:tab w:val="clear" w:pos="851"/>
          <w:tab w:val="left" w:pos="0"/>
        </w:tabs>
        <w:ind w:left="0" w:firstLine="709"/>
      </w:pPr>
      <w:r w:rsidRPr="008829C8">
        <w:t xml:space="preserve">Отказ лица, осуществляющего </w:t>
      </w:r>
      <w:proofErr w:type="spellStart"/>
      <w:r w:rsidRPr="008829C8">
        <w:t>безучетное</w:t>
      </w:r>
      <w:proofErr w:type="spellEnd"/>
      <w:r w:rsidRPr="008829C8">
        <w:t xml:space="preserve"> потребление электрической энергии, от подписания составленного </w:t>
      </w:r>
      <w:r w:rsidR="009B3AE8" w:rsidRPr="008829C8">
        <w:t>А</w:t>
      </w:r>
      <w:r w:rsidRPr="008829C8">
        <w:t xml:space="preserve">кта о неучтенном потреблении электрической энергии, а также его отказ присутствовать при составлении акта должен быть зафиксирован </w:t>
      </w:r>
      <w:r w:rsidR="005651AD" w:rsidRPr="008829C8">
        <w:t xml:space="preserve">Исполнителем </w:t>
      </w:r>
      <w:r w:rsidRPr="008829C8">
        <w:t xml:space="preserve">с указанием причин такого отказа в </w:t>
      </w:r>
      <w:r w:rsidR="009B3AE8" w:rsidRPr="008829C8">
        <w:t>А</w:t>
      </w:r>
      <w:r w:rsidRPr="008829C8">
        <w:t>кте о неучтенном потреблении электрической энергии, составленном в присутствии двух незаинтересованных лиц.</w:t>
      </w:r>
      <w:r w:rsidR="00EF5957" w:rsidRPr="008829C8">
        <w:t xml:space="preserve"> </w:t>
      </w:r>
    </w:p>
    <w:p w:rsidR="00742AE5" w:rsidRPr="008829C8" w:rsidRDefault="00742AE5">
      <w:pPr>
        <w:pStyle w:val="110"/>
        <w:ind w:left="0" w:firstLine="709"/>
      </w:pPr>
      <w:r w:rsidRPr="008829C8">
        <w:t xml:space="preserve">Акты о неучтенном потреблении составляются в 3 (трех) экземплярах, один из которых вручается </w:t>
      </w:r>
      <w:r w:rsidR="009B3AE8" w:rsidRPr="008829C8">
        <w:t>П</w:t>
      </w:r>
      <w:r w:rsidRPr="008829C8">
        <w:t xml:space="preserve">отребителю, второй передается </w:t>
      </w:r>
      <w:r w:rsidR="009033F4" w:rsidRPr="008829C8">
        <w:t>ГП/ЭСО</w:t>
      </w:r>
      <w:r w:rsidRPr="008829C8">
        <w:t>, третий остается у Исполнителя.</w:t>
      </w:r>
      <w:r w:rsidR="00EF5957" w:rsidRPr="008829C8">
        <w:t xml:space="preserve"> </w:t>
      </w:r>
      <w:r w:rsidRPr="008829C8">
        <w:t xml:space="preserve">При отказе </w:t>
      </w:r>
      <w:r w:rsidR="009B3AE8" w:rsidRPr="008829C8">
        <w:t>П</w:t>
      </w:r>
      <w:r w:rsidRPr="008829C8">
        <w:t xml:space="preserve">отребителя </w:t>
      </w:r>
      <w:r w:rsidR="005601A1" w:rsidRPr="008829C8">
        <w:t xml:space="preserve">(его представителя) </w:t>
      </w:r>
      <w:r w:rsidRPr="008829C8">
        <w:t>от получения акта, последний направляется Заказчику вместе с его экземпляром акта.</w:t>
      </w:r>
    </w:p>
    <w:p w:rsidR="00030845" w:rsidRPr="008829C8" w:rsidRDefault="00030845">
      <w:pPr>
        <w:pStyle w:val="110"/>
        <w:ind w:left="0" w:firstLine="709"/>
      </w:pPr>
      <w:r w:rsidRPr="008829C8">
        <w:t xml:space="preserve">Расчет объема </w:t>
      </w:r>
      <w:proofErr w:type="spellStart"/>
      <w:r w:rsidRPr="008829C8">
        <w:t>безучетного</w:t>
      </w:r>
      <w:proofErr w:type="spellEnd"/>
      <w:r w:rsidRPr="008829C8">
        <w:t xml:space="preserve"> потребления электрической энергии  </w:t>
      </w:r>
      <w:r w:rsidR="00742AE5" w:rsidRPr="008829C8">
        <w:t>о</w:t>
      </w:r>
      <w:r w:rsidRPr="008829C8">
        <w:t xml:space="preserve">существляется Исполнителем </w:t>
      </w:r>
      <w:r w:rsidR="00742AE5" w:rsidRPr="008829C8">
        <w:t xml:space="preserve"> </w:t>
      </w:r>
      <w:r w:rsidRPr="008829C8">
        <w:t>и направляется Заказчику</w:t>
      </w:r>
      <w:r w:rsidR="008C7BAD" w:rsidRPr="008829C8">
        <w:t xml:space="preserve"> </w:t>
      </w:r>
      <w:r w:rsidR="00742AE5" w:rsidRPr="008829C8">
        <w:t>в</w:t>
      </w:r>
      <w:r w:rsidR="008C7BAD" w:rsidRPr="008829C8">
        <w:t xml:space="preserve"> </w:t>
      </w:r>
      <w:r w:rsidR="005A3748" w:rsidRPr="008829C8">
        <w:t>формате</w:t>
      </w:r>
      <w:r w:rsidR="008C7BAD" w:rsidRPr="008829C8">
        <w:t xml:space="preserve"> </w:t>
      </w:r>
      <w:r w:rsidR="00742AE5" w:rsidRPr="008829C8">
        <w:t xml:space="preserve">приложения № </w:t>
      </w:r>
      <w:r w:rsidR="004C39F7" w:rsidRPr="008829C8">
        <w:t>12</w:t>
      </w:r>
      <w:r w:rsidR="00742AE5" w:rsidRPr="008829C8">
        <w:t xml:space="preserve"> к настоящему Регламенту</w:t>
      </w:r>
      <w:r w:rsidR="00EF5957" w:rsidRPr="008829C8">
        <w:t xml:space="preserve"> </w:t>
      </w:r>
      <w:r w:rsidRPr="008829C8">
        <w:t>вместе с актом о неучтенном потреблении электрической энергии не позднее 3 </w:t>
      </w:r>
      <w:r w:rsidR="009B3AE8" w:rsidRPr="008829C8">
        <w:t xml:space="preserve">(трех) </w:t>
      </w:r>
      <w:r w:rsidRPr="008829C8">
        <w:t>рабочих дней с даты его составления.</w:t>
      </w:r>
    </w:p>
    <w:p w:rsidR="006A042B" w:rsidRPr="008829C8" w:rsidRDefault="006A042B">
      <w:pPr>
        <w:pStyle w:val="110"/>
        <w:ind w:left="0" w:firstLine="709"/>
      </w:pPr>
      <w:r w:rsidRPr="008829C8">
        <w:t xml:space="preserve">Расчет объема </w:t>
      </w:r>
      <w:proofErr w:type="spellStart"/>
      <w:r w:rsidRPr="008829C8">
        <w:t>безучетного</w:t>
      </w:r>
      <w:proofErr w:type="spellEnd"/>
      <w:r w:rsidRPr="008829C8">
        <w:t xml:space="preserve"> потребления электрической энергии осуществляется </w:t>
      </w:r>
      <w:r w:rsidR="003B2B6C" w:rsidRPr="008829C8">
        <w:t>Исполнителем</w:t>
      </w:r>
      <w:r w:rsidR="00742AE5" w:rsidRPr="008829C8">
        <w:t xml:space="preserve"> </w:t>
      </w:r>
      <w:r w:rsidRPr="008829C8">
        <w:t>в соответствии с п</w:t>
      </w:r>
      <w:r w:rsidR="009B3AE8" w:rsidRPr="008829C8">
        <w:t>.</w:t>
      </w:r>
      <w:r w:rsidRPr="008829C8">
        <w:t xml:space="preserve"> 195 </w:t>
      </w:r>
      <w:r w:rsidR="003B2B6C" w:rsidRPr="008829C8">
        <w:t>«Основных положений функционирования розничных рынков электрической энергии»</w:t>
      </w:r>
      <w:r w:rsidRPr="008829C8">
        <w:t xml:space="preserve"> в течение 2 </w:t>
      </w:r>
      <w:r w:rsidR="009B3AE8" w:rsidRPr="008829C8">
        <w:t xml:space="preserve">(двух) </w:t>
      </w:r>
      <w:r w:rsidRPr="008829C8">
        <w:t xml:space="preserve">рабочих дней со дня составления акта о неучтенном потреблении электрической энергии на основании материалов проверки (акта о неучтенном потреблении электрической энергии, </w:t>
      </w:r>
      <w:r w:rsidR="003B2B6C" w:rsidRPr="008829C8">
        <w:t>акт</w:t>
      </w:r>
      <w:r w:rsidR="00DE7F84" w:rsidRPr="008829C8">
        <w:t>ов</w:t>
      </w:r>
      <w:r w:rsidR="003B2B6C" w:rsidRPr="008829C8">
        <w:t xml:space="preserve"> текущей </w:t>
      </w:r>
      <w:r w:rsidR="005601A1" w:rsidRPr="008829C8">
        <w:t xml:space="preserve">(в случае составления) </w:t>
      </w:r>
      <w:r w:rsidR="003B2B6C" w:rsidRPr="008829C8">
        <w:t xml:space="preserve">и предыдущей проверки состояния схемы измерения </w:t>
      </w:r>
      <w:r w:rsidR="00AE7E9D" w:rsidRPr="008829C8">
        <w:t>электрической энергии</w:t>
      </w:r>
      <w:r w:rsidR="003B2B6C" w:rsidRPr="008829C8">
        <w:t xml:space="preserve"> работы/замены/допуска в эксплуатацию прибора учет</w:t>
      </w:r>
      <w:r w:rsidR="00146A73" w:rsidRPr="008829C8">
        <w:t>а</w:t>
      </w:r>
      <w:r w:rsidR="003B2B6C" w:rsidRPr="008829C8">
        <w:t>, материал</w:t>
      </w:r>
      <w:r w:rsidR="00DE7F84" w:rsidRPr="008829C8">
        <w:t>ов</w:t>
      </w:r>
      <w:r w:rsidR="003B2B6C" w:rsidRPr="008829C8">
        <w:t xml:space="preserve"> фото- и видео- фиксации</w:t>
      </w:r>
      <w:r w:rsidRPr="008829C8">
        <w:t xml:space="preserve">), а также на основании документов, представленных </w:t>
      </w:r>
      <w:r w:rsidR="003738AC" w:rsidRPr="008829C8">
        <w:t>П</w:t>
      </w:r>
      <w:r w:rsidRPr="008829C8">
        <w:t xml:space="preserve">отребителем, осуществляющим </w:t>
      </w:r>
      <w:proofErr w:type="spellStart"/>
      <w:r w:rsidRPr="008829C8">
        <w:t>безучетное</w:t>
      </w:r>
      <w:proofErr w:type="spellEnd"/>
      <w:r w:rsidRPr="008829C8">
        <w:t xml:space="preserve"> потребление</w:t>
      </w:r>
      <w:r w:rsidR="00EF5957" w:rsidRPr="008829C8">
        <w:t xml:space="preserve"> </w:t>
      </w:r>
      <w:r w:rsidR="00742AE5" w:rsidRPr="008829C8">
        <w:t xml:space="preserve">в качестве объяснений (пояснений), </w:t>
      </w:r>
      <w:r w:rsidR="00DE7F84" w:rsidRPr="008829C8">
        <w:t xml:space="preserve">и материалов, представленных </w:t>
      </w:r>
      <w:r w:rsidR="003B2B6C" w:rsidRPr="008829C8">
        <w:t>Заказчиком</w:t>
      </w:r>
      <w:r w:rsidRPr="008829C8">
        <w:t>.</w:t>
      </w:r>
    </w:p>
    <w:p w:rsidR="009B3AE8" w:rsidRPr="008829C8" w:rsidRDefault="006A042B">
      <w:pPr>
        <w:pStyle w:val="110"/>
        <w:ind w:left="0" w:firstLine="709"/>
      </w:pPr>
      <w:r w:rsidRPr="008829C8">
        <w:t xml:space="preserve">Объем </w:t>
      </w:r>
      <w:proofErr w:type="spellStart"/>
      <w:r w:rsidRPr="008829C8">
        <w:t>безучетного</w:t>
      </w:r>
      <w:proofErr w:type="spellEnd"/>
      <w:r w:rsidRPr="008829C8">
        <w:t xml:space="preserve"> потребления электрической энергии</w:t>
      </w:r>
      <w:r w:rsidR="00EF5957" w:rsidRPr="008829C8">
        <w:t xml:space="preserve"> </w:t>
      </w:r>
      <w:r w:rsidR="0080120D" w:rsidRPr="008829C8">
        <w:t>по точкам поставки юридических и приравненных к ним лиц, потребителей</w:t>
      </w:r>
      <w:r w:rsidR="003738AC" w:rsidRPr="008829C8">
        <w:t xml:space="preserve"> </w:t>
      </w:r>
      <w:r w:rsidR="0080120D" w:rsidRPr="008829C8">
        <w:t>-</w:t>
      </w:r>
      <w:r w:rsidR="003738AC" w:rsidRPr="008829C8">
        <w:t xml:space="preserve"> </w:t>
      </w:r>
      <w:r w:rsidR="0080120D" w:rsidRPr="008829C8">
        <w:t>граждан, использующих электр</w:t>
      </w:r>
      <w:r w:rsidR="0036456D" w:rsidRPr="008829C8">
        <w:t xml:space="preserve">ическую </w:t>
      </w:r>
      <w:r w:rsidR="0080120D" w:rsidRPr="008829C8">
        <w:t>энергию для осуществления предпринимательской деятельности</w:t>
      </w:r>
      <w:r w:rsidR="00064EE4" w:rsidRPr="008829C8">
        <w:t>,</w:t>
      </w:r>
      <w:r w:rsidR="008C7BAD" w:rsidRPr="008829C8">
        <w:t xml:space="preserve"> </w:t>
      </w:r>
      <w:r w:rsidRPr="008829C8">
        <w:t xml:space="preserve">определяется </w:t>
      </w:r>
      <w:r w:rsidR="00064EE4" w:rsidRPr="008829C8">
        <w:t xml:space="preserve">с даты предыдущей проверки состояния схемы измерения </w:t>
      </w:r>
      <w:r w:rsidR="00AE7E9D" w:rsidRPr="008829C8">
        <w:t xml:space="preserve">электрической </w:t>
      </w:r>
      <w:r w:rsidR="00AE7E9D" w:rsidRPr="008829C8">
        <w:lastRenderedPageBreak/>
        <w:t>энергии</w:t>
      </w:r>
      <w:r w:rsidR="00064EE4" w:rsidRPr="008829C8">
        <w:t xml:space="preserve"> работы/замены/допуска в эксплуатацию прибора учета (в случае если такая проверка не была проведена в запланированные сроки, то определяется с даты, не позднее которой она должна была быть проведена в соответствии с согласованным графиком) до даты выявления факта </w:t>
      </w:r>
      <w:proofErr w:type="spellStart"/>
      <w:r w:rsidR="00064EE4" w:rsidRPr="008829C8">
        <w:t>безучетного</w:t>
      </w:r>
      <w:proofErr w:type="spellEnd"/>
      <w:r w:rsidR="00064EE4" w:rsidRPr="008829C8">
        <w:t xml:space="preserve"> потребления электрической энергии и составления акта о неучтенном потреблении электрической энергии</w:t>
      </w:r>
      <w:r w:rsidR="00EF5957" w:rsidRPr="008829C8">
        <w:t xml:space="preserve"> </w:t>
      </w:r>
      <w:r w:rsidR="00146A73" w:rsidRPr="008829C8">
        <w:t xml:space="preserve">следующими расчетными </w:t>
      </w:r>
      <w:r w:rsidR="009B3AE8" w:rsidRPr="008829C8">
        <w:t>способами:</w:t>
      </w:r>
    </w:p>
    <w:p w:rsidR="009B3AE8" w:rsidRPr="008829C8" w:rsidRDefault="009B3AE8">
      <w:pPr>
        <w:pStyle w:val="110"/>
        <w:numPr>
          <w:ilvl w:val="0"/>
          <w:numId w:val="0"/>
        </w:numPr>
        <w:ind w:firstLine="709"/>
      </w:pPr>
      <w:r w:rsidRPr="008829C8">
        <w:t xml:space="preserve">а) если в договоре, обеспечивающем продажу электрической энергии (мощности) на розничном рынке, имеются данные о величине максимальной мощности </w:t>
      </w:r>
      <w:proofErr w:type="spellStart"/>
      <w:r w:rsidRPr="008829C8">
        <w:t>энергопринимающих</w:t>
      </w:r>
      <w:proofErr w:type="spellEnd"/>
      <w:r w:rsidRPr="008829C8">
        <w:t xml:space="preserve"> устройств в соответствующей точке поставки, по формуле:</w:t>
      </w:r>
    </w:p>
    <w:tbl>
      <w:tblPr>
        <w:tblW w:w="0" w:type="auto"/>
        <w:tblLook w:val="01E0" w:firstRow="1" w:lastRow="1" w:firstColumn="1" w:lastColumn="1" w:noHBand="0" w:noVBand="0"/>
      </w:tblPr>
      <w:tblGrid>
        <w:gridCol w:w="7905"/>
        <w:gridCol w:w="1382"/>
      </w:tblGrid>
      <w:tr w:rsidR="009B3AE8" w:rsidRPr="008829C8" w:rsidTr="001651E8">
        <w:trPr>
          <w:cantSplit/>
        </w:trPr>
        <w:tc>
          <w:tcPr>
            <w:tcW w:w="7905" w:type="dxa"/>
            <w:shd w:val="clear" w:color="auto" w:fill="auto"/>
          </w:tcPr>
          <w:p w:rsidR="009B3AE8" w:rsidRPr="008829C8" w:rsidRDefault="009B3AE8">
            <w:pPr>
              <w:pStyle w:val="110"/>
              <w:numPr>
                <w:ilvl w:val="0"/>
                <w:numId w:val="0"/>
              </w:numPr>
              <w:ind w:firstLine="709"/>
              <w:jc w:val="center"/>
            </w:pPr>
            <w:r w:rsidRPr="008829C8">
              <w:object w:dxaOrig="1500" w:dyaOrig="380">
                <v:shape id="_x0000_i1044" type="#_x0000_t75" style="width:74.25pt;height:18.75pt" o:ole="">
                  <v:imagedata r:id="rId31" o:title=""/>
                </v:shape>
                <o:OLEObject Type="Embed" ProgID="Equation.3" ShapeID="_x0000_i1044" DrawAspect="Content" ObjectID="_1442336491" r:id="rId40"/>
              </w:object>
            </w:r>
            <w:r w:rsidRPr="008829C8">
              <w:t>,</w:t>
            </w:r>
          </w:p>
        </w:tc>
        <w:tc>
          <w:tcPr>
            <w:tcW w:w="1382" w:type="dxa"/>
            <w:shd w:val="clear" w:color="auto" w:fill="auto"/>
          </w:tcPr>
          <w:p w:rsidR="009B3AE8" w:rsidRPr="008829C8" w:rsidRDefault="009B3AE8">
            <w:pPr>
              <w:pStyle w:val="110"/>
              <w:numPr>
                <w:ilvl w:val="0"/>
                <w:numId w:val="0"/>
              </w:numPr>
              <w:ind w:firstLine="709"/>
            </w:pPr>
          </w:p>
        </w:tc>
      </w:tr>
    </w:tbl>
    <w:p w:rsidR="009B3AE8" w:rsidRPr="008829C8" w:rsidRDefault="009B3AE8">
      <w:pPr>
        <w:pStyle w:val="110"/>
        <w:numPr>
          <w:ilvl w:val="0"/>
          <w:numId w:val="0"/>
        </w:numPr>
        <w:ind w:firstLine="709"/>
      </w:pPr>
      <w:proofErr w:type="gramStart"/>
      <w:r w:rsidRPr="008829C8">
        <w:t>где</w:t>
      </w:r>
      <w:r w:rsidRPr="008829C8" w:rsidDel="00A81D22">
        <w:t xml:space="preserve"> </w:t>
      </w:r>
      <w:r w:rsidRPr="008829C8">
        <w:object w:dxaOrig="620" w:dyaOrig="380">
          <v:shape id="_x0000_i1045" type="#_x0000_t75" style="width:30.75pt;height:18.75pt" o:ole="">
            <v:imagedata r:id="rId17" o:title=""/>
          </v:shape>
          <o:OLEObject Type="Embed" ProgID="Equation.3" ShapeID="_x0000_i1045" DrawAspect="Content" ObjectID="_1442336492" r:id="rId41"/>
        </w:object>
      </w:r>
      <w:r w:rsidRPr="008829C8">
        <w:t xml:space="preserve"> - максимальная мощность </w:t>
      </w:r>
      <w:proofErr w:type="spellStart"/>
      <w:r w:rsidRPr="008829C8">
        <w:t>энергопринимающих</w:t>
      </w:r>
      <w:proofErr w:type="spellEnd"/>
      <w:r w:rsidRPr="008829C8">
        <w:t xml:space="preserve"> устройств, относящаяся к соответствующей точке поставки, а в случае, если  в договоре, обеспечивающем продажу электрической энергии (мощности) на розничном рынке, не предусмотрено распределение максимальной мощности по точкам поставки, то в целях применения настоящей формулы максимальная мощность </w:t>
      </w:r>
      <w:proofErr w:type="spellStart"/>
      <w:r w:rsidRPr="008829C8">
        <w:t>энергопринимающих</w:t>
      </w:r>
      <w:proofErr w:type="spellEnd"/>
      <w:r w:rsidRPr="008829C8">
        <w:t xml:space="preserve"> устройств в границах балансовой принадлежности распределяется по точкам поставки пропорционально величине допустимой длительной токовой нагрузки соответствующего вводного провода (кабеля</w:t>
      </w:r>
      <w:proofErr w:type="gramEnd"/>
      <w:r w:rsidRPr="008829C8">
        <w:t>), МВт;</w:t>
      </w:r>
    </w:p>
    <w:p w:rsidR="009B3AE8" w:rsidRPr="008829C8" w:rsidRDefault="009B3AE8">
      <w:pPr>
        <w:pStyle w:val="110"/>
        <w:numPr>
          <w:ilvl w:val="0"/>
          <w:numId w:val="0"/>
        </w:numPr>
        <w:ind w:firstLine="709"/>
      </w:pPr>
      <w:r w:rsidRPr="008829C8">
        <w:t>Т - количество часов в расчетном периоде, при определении объема потребления электрической энергии (мощности) за которые подлежат применению расчетные способы, но не более 8760 ч;</w:t>
      </w:r>
    </w:p>
    <w:p w:rsidR="009B3AE8" w:rsidRPr="008829C8" w:rsidRDefault="009B3AE8">
      <w:pPr>
        <w:pStyle w:val="110"/>
        <w:numPr>
          <w:ilvl w:val="0"/>
          <w:numId w:val="0"/>
        </w:numPr>
        <w:ind w:firstLine="709"/>
      </w:pPr>
      <w:r w:rsidRPr="008829C8">
        <w:t xml:space="preserve">б) если в договоре, обеспечивающем продажу электрической энергии (мощности) на розничном рынке, отсутствуют данные о величине максимальной мощности </w:t>
      </w:r>
      <w:proofErr w:type="spellStart"/>
      <w:r w:rsidRPr="008829C8">
        <w:t>энергопринимающих</w:t>
      </w:r>
      <w:proofErr w:type="spellEnd"/>
      <w:r w:rsidRPr="008829C8">
        <w:t xml:space="preserve"> устройств, по формулам:</w:t>
      </w:r>
    </w:p>
    <w:p w:rsidR="009B3AE8" w:rsidRPr="008829C8" w:rsidRDefault="009B3AE8">
      <w:pPr>
        <w:pStyle w:val="110"/>
        <w:numPr>
          <w:ilvl w:val="0"/>
          <w:numId w:val="0"/>
        </w:numPr>
        <w:ind w:firstLine="709"/>
      </w:pPr>
      <w:r w:rsidRPr="008829C8">
        <w:t>для однофазного ввода:</w:t>
      </w:r>
    </w:p>
    <w:tbl>
      <w:tblPr>
        <w:tblW w:w="0" w:type="auto"/>
        <w:tblLook w:val="01E0" w:firstRow="1" w:lastRow="1" w:firstColumn="1" w:lastColumn="1" w:noHBand="0" w:noVBand="0"/>
      </w:tblPr>
      <w:tblGrid>
        <w:gridCol w:w="7905"/>
        <w:gridCol w:w="1382"/>
      </w:tblGrid>
      <w:tr w:rsidR="009B3AE8" w:rsidRPr="008829C8" w:rsidTr="001651E8">
        <w:trPr>
          <w:cantSplit/>
        </w:trPr>
        <w:tc>
          <w:tcPr>
            <w:tcW w:w="7905" w:type="dxa"/>
            <w:shd w:val="clear" w:color="auto" w:fill="auto"/>
          </w:tcPr>
          <w:p w:rsidR="009B3AE8" w:rsidRPr="008829C8" w:rsidRDefault="009B3AE8">
            <w:pPr>
              <w:pStyle w:val="110"/>
              <w:numPr>
                <w:ilvl w:val="0"/>
                <w:numId w:val="0"/>
              </w:numPr>
              <w:ind w:firstLine="709"/>
              <w:jc w:val="center"/>
            </w:pPr>
            <w:r w:rsidRPr="008829C8">
              <w:object w:dxaOrig="3240" w:dyaOrig="800">
                <v:shape id="_x0000_i1046" type="#_x0000_t75" style="width:162.75pt;height:40.5pt" o:ole="">
                  <v:imagedata r:id="rId19" o:title=""/>
                </v:shape>
                <o:OLEObject Type="Embed" ProgID="Equation.3" ShapeID="_x0000_i1046" DrawAspect="Content" ObjectID="_1442336493" r:id="rId42"/>
              </w:object>
            </w:r>
            <w:r w:rsidRPr="008829C8">
              <w:t>,</w:t>
            </w:r>
          </w:p>
        </w:tc>
        <w:tc>
          <w:tcPr>
            <w:tcW w:w="1382" w:type="dxa"/>
            <w:shd w:val="clear" w:color="auto" w:fill="auto"/>
          </w:tcPr>
          <w:p w:rsidR="009B3AE8" w:rsidRPr="008829C8" w:rsidRDefault="009B3AE8">
            <w:pPr>
              <w:pStyle w:val="110"/>
              <w:numPr>
                <w:ilvl w:val="0"/>
                <w:numId w:val="0"/>
              </w:numPr>
              <w:ind w:firstLine="709"/>
            </w:pPr>
          </w:p>
        </w:tc>
      </w:tr>
    </w:tbl>
    <w:p w:rsidR="009B3AE8" w:rsidRPr="008829C8" w:rsidRDefault="009B3AE8">
      <w:pPr>
        <w:pStyle w:val="110"/>
        <w:numPr>
          <w:ilvl w:val="0"/>
          <w:numId w:val="0"/>
        </w:numPr>
        <w:ind w:firstLine="709"/>
      </w:pPr>
      <w:r w:rsidRPr="008829C8">
        <w:t>для трехфазного ввода:</w:t>
      </w:r>
    </w:p>
    <w:tbl>
      <w:tblPr>
        <w:tblW w:w="0" w:type="auto"/>
        <w:tblLook w:val="01E0" w:firstRow="1" w:lastRow="1" w:firstColumn="1" w:lastColumn="1" w:noHBand="0" w:noVBand="0"/>
      </w:tblPr>
      <w:tblGrid>
        <w:gridCol w:w="7905"/>
        <w:gridCol w:w="1382"/>
      </w:tblGrid>
      <w:tr w:rsidR="009B3AE8" w:rsidRPr="008829C8" w:rsidTr="001651E8">
        <w:trPr>
          <w:cantSplit/>
        </w:trPr>
        <w:tc>
          <w:tcPr>
            <w:tcW w:w="7905" w:type="dxa"/>
            <w:shd w:val="clear" w:color="auto" w:fill="auto"/>
          </w:tcPr>
          <w:p w:rsidR="009B3AE8" w:rsidRPr="008829C8" w:rsidRDefault="009B3AE8">
            <w:pPr>
              <w:pStyle w:val="110"/>
              <w:numPr>
                <w:ilvl w:val="0"/>
                <w:numId w:val="0"/>
              </w:numPr>
              <w:ind w:firstLine="709"/>
              <w:jc w:val="center"/>
            </w:pPr>
            <w:r w:rsidRPr="008829C8">
              <w:object w:dxaOrig="3600" w:dyaOrig="800">
                <v:shape id="_x0000_i1047" type="#_x0000_t75" style="width:180.75pt;height:40.5pt" o:ole="">
                  <v:imagedata r:id="rId21" o:title=""/>
                </v:shape>
                <o:OLEObject Type="Embed" ProgID="Equation.3" ShapeID="_x0000_i1047" DrawAspect="Content" ObjectID="_1442336494" r:id="rId43"/>
              </w:object>
            </w:r>
            <w:r w:rsidRPr="008829C8">
              <w:t>,</w:t>
            </w:r>
          </w:p>
        </w:tc>
        <w:tc>
          <w:tcPr>
            <w:tcW w:w="1382" w:type="dxa"/>
            <w:shd w:val="clear" w:color="auto" w:fill="auto"/>
          </w:tcPr>
          <w:p w:rsidR="009B3AE8" w:rsidRPr="008829C8" w:rsidRDefault="009B3AE8">
            <w:pPr>
              <w:pStyle w:val="110"/>
              <w:numPr>
                <w:ilvl w:val="0"/>
                <w:numId w:val="0"/>
              </w:numPr>
              <w:ind w:firstLine="709"/>
            </w:pPr>
          </w:p>
        </w:tc>
      </w:tr>
    </w:tbl>
    <w:p w:rsidR="009B3AE8" w:rsidRPr="008829C8" w:rsidRDefault="009B3AE8">
      <w:pPr>
        <w:pStyle w:val="110"/>
        <w:numPr>
          <w:ilvl w:val="0"/>
          <w:numId w:val="0"/>
        </w:numPr>
        <w:ind w:firstLine="709"/>
      </w:pPr>
      <w:r w:rsidRPr="008829C8">
        <w:t xml:space="preserve">где </w:t>
      </w:r>
      <w:r w:rsidRPr="008829C8">
        <w:object w:dxaOrig="720" w:dyaOrig="400">
          <v:shape id="_x0000_i1048" type="#_x0000_t75" style="width:36pt;height:21pt" o:ole="">
            <v:imagedata r:id="rId23" o:title=""/>
          </v:shape>
          <o:OLEObject Type="Embed" ProgID="Equation.3" ShapeID="_x0000_i1048" DrawAspect="Content" ObjectID="_1442336495" r:id="rId44"/>
        </w:object>
      </w:r>
      <w:r w:rsidRPr="008829C8">
        <w:t xml:space="preserve"> - допустимая длительная токовая нагрузка вводного провода (кабеля), А;</w:t>
      </w:r>
    </w:p>
    <w:p w:rsidR="009B3AE8" w:rsidRPr="008829C8" w:rsidRDefault="009B3AE8">
      <w:pPr>
        <w:pStyle w:val="110"/>
        <w:numPr>
          <w:ilvl w:val="0"/>
          <w:numId w:val="0"/>
        </w:numPr>
        <w:ind w:firstLine="709"/>
      </w:pPr>
      <w:r w:rsidRPr="008829C8">
        <w:object w:dxaOrig="780" w:dyaOrig="420">
          <v:shape id="_x0000_i1049" type="#_x0000_t75" style="width:40.5pt;height:21pt" o:ole="">
            <v:imagedata r:id="rId25" o:title=""/>
          </v:shape>
          <o:OLEObject Type="Embed" ProgID="Equation.3" ShapeID="_x0000_i1049" DrawAspect="Content" ObjectID="_1442336496" r:id="rId45"/>
        </w:object>
      </w:r>
      <w:r w:rsidRPr="008829C8">
        <w:t xml:space="preserve"> - номинальное фазное напряжение, </w:t>
      </w:r>
      <w:proofErr w:type="spellStart"/>
      <w:r w:rsidRPr="008829C8">
        <w:t>кВ</w:t>
      </w:r>
      <w:proofErr w:type="spellEnd"/>
      <w:r w:rsidRPr="008829C8">
        <w:t>;</w:t>
      </w:r>
    </w:p>
    <w:p w:rsidR="009B3AE8" w:rsidRPr="008829C8" w:rsidRDefault="009B3AE8">
      <w:pPr>
        <w:pStyle w:val="110"/>
        <w:numPr>
          <w:ilvl w:val="0"/>
          <w:numId w:val="0"/>
        </w:numPr>
        <w:ind w:firstLine="709"/>
      </w:pPr>
      <w:r w:rsidRPr="008829C8">
        <w:object w:dxaOrig="600" w:dyaOrig="279">
          <v:shape id="_x0000_i1050" type="#_x0000_t75" style="width:30pt;height:13.5pt" o:ole="">
            <v:imagedata r:id="rId27" o:title=""/>
          </v:shape>
          <o:OLEObject Type="Embed" ProgID="Equation.3" ShapeID="_x0000_i1050" DrawAspect="Content" ObjectID="_1442336497" r:id="rId46"/>
        </w:object>
      </w:r>
      <w:r w:rsidRPr="008829C8">
        <w:t xml:space="preserve"> - коэффициент мощности при максимуме нагрузки. При отсутствии данных в договоре коэффициент принимается равным 0,9;</w:t>
      </w:r>
    </w:p>
    <w:p w:rsidR="009B3AE8" w:rsidRPr="008829C8" w:rsidRDefault="009B3AE8">
      <w:pPr>
        <w:pStyle w:val="110"/>
        <w:numPr>
          <w:ilvl w:val="0"/>
          <w:numId w:val="0"/>
        </w:numPr>
        <w:ind w:firstLine="709"/>
      </w:pPr>
      <w:r w:rsidRPr="008829C8">
        <w:t xml:space="preserve">в) для </w:t>
      </w:r>
      <w:r w:rsidR="003738AC" w:rsidRPr="008829C8">
        <w:t>П</w:t>
      </w:r>
      <w:r w:rsidRPr="008829C8">
        <w:t>отребителя, в расчетах с которым используется ставка за мощность, почасовые объемы потребления электрической энергии определяются в соответствующей точке поставки по формуле:</w:t>
      </w:r>
    </w:p>
    <w:tbl>
      <w:tblPr>
        <w:tblW w:w="0" w:type="auto"/>
        <w:tblLook w:val="01E0" w:firstRow="1" w:lastRow="1" w:firstColumn="1" w:lastColumn="1" w:noHBand="0" w:noVBand="0"/>
      </w:tblPr>
      <w:tblGrid>
        <w:gridCol w:w="7905"/>
        <w:gridCol w:w="1382"/>
      </w:tblGrid>
      <w:tr w:rsidR="009B3AE8" w:rsidRPr="008829C8" w:rsidTr="00D508C0">
        <w:trPr>
          <w:cantSplit/>
          <w:trHeight w:val="836"/>
        </w:trPr>
        <w:tc>
          <w:tcPr>
            <w:tcW w:w="7905" w:type="dxa"/>
            <w:shd w:val="clear" w:color="auto" w:fill="auto"/>
          </w:tcPr>
          <w:p w:rsidR="009B3AE8" w:rsidRPr="008829C8" w:rsidRDefault="009B3AE8">
            <w:pPr>
              <w:pStyle w:val="110"/>
              <w:numPr>
                <w:ilvl w:val="0"/>
                <w:numId w:val="0"/>
              </w:numPr>
              <w:ind w:firstLine="709"/>
              <w:jc w:val="center"/>
            </w:pPr>
            <w:r w:rsidRPr="008829C8">
              <w:object w:dxaOrig="1060" w:dyaOrig="700">
                <v:shape id="_x0000_i1051" type="#_x0000_t75" style="width:53.25pt;height:35.25pt" o:ole="">
                  <v:imagedata r:id="rId29" o:title=""/>
                </v:shape>
                <o:OLEObject Type="Embed" ProgID="Equation.3" ShapeID="_x0000_i1051" DrawAspect="Content" ObjectID="_1442336498" r:id="rId47"/>
              </w:object>
            </w:r>
            <w:r w:rsidRPr="008829C8">
              <w:t>,</w:t>
            </w:r>
          </w:p>
          <w:p w:rsidR="007D597C" w:rsidRPr="008829C8" w:rsidRDefault="007D597C">
            <w:pPr>
              <w:pStyle w:val="110"/>
              <w:numPr>
                <w:ilvl w:val="0"/>
                <w:numId w:val="0"/>
              </w:numPr>
              <w:ind w:firstLine="709"/>
              <w:jc w:val="center"/>
            </w:pPr>
          </w:p>
        </w:tc>
        <w:tc>
          <w:tcPr>
            <w:tcW w:w="1382" w:type="dxa"/>
            <w:shd w:val="clear" w:color="auto" w:fill="auto"/>
          </w:tcPr>
          <w:p w:rsidR="009B3AE8" w:rsidRPr="008829C8" w:rsidRDefault="009B3AE8">
            <w:pPr>
              <w:pStyle w:val="110"/>
              <w:numPr>
                <w:ilvl w:val="0"/>
                <w:numId w:val="0"/>
              </w:numPr>
              <w:ind w:firstLine="709"/>
            </w:pPr>
          </w:p>
        </w:tc>
      </w:tr>
    </w:tbl>
    <w:p w:rsidR="00516695" w:rsidRPr="008829C8" w:rsidRDefault="009B3AE8" w:rsidP="00D508C0">
      <w:pPr>
        <w:pStyle w:val="110"/>
        <w:numPr>
          <w:ilvl w:val="0"/>
          <w:numId w:val="0"/>
        </w:numPr>
        <w:tabs>
          <w:tab w:val="clear" w:pos="851"/>
          <w:tab w:val="left" w:pos="0"/>
        </w:tabs>
        <w:ind w:firstLine="709"/>
      </w:pPr>
      <w:r w:rsidRPr="008829C8">
        <w:t>где W - объем потребления электрической энергии в соответствующей точке поставки, определенный в соответствии с подп. «а» настоящего пункта, МВт∙ч..</w:t>
      </w:r>
      <w:r w:rsidR="007D597C" w:rsidRPr="008829C8">
        <w:t>4.9.</w:t>
      </w:r>
      <w:r w:rsidR="007D597C" w:rsidRPr="008829C8">
        <w:lastRenderedPageBreak/>
        <w:tab/>
      </w:r>
      <w:r w:rsidR="00516695" w:rsidRPr="008829C8">
        <w:t>С даты составления акта о неучтенном потреблении электрической энергии объем потребления электрической энергии потребителями юридическими и приравненными к ним лицами, потребителями</w:t>
      </w:r>
      <w:r w:rsidR="003738AC" w:rsidRPr="008829C8">
        <w:t xml:space="preserve"> </w:t>
      </w:r>
      <w:r w:rsidR="00516695" w:rsidRPr="008829C8">
        <w:t>-</w:t>
      </w:r>
      <w:r w:rsidR="003738AC" w:rsidRPr="008829C8">
        <w:t xml:space="preserve"> </w:t>
      </w:r>
      <w:r w:rsidR="00516695" w:rsidRPr="008829C8">
        <w:t>гражданами, использующими электрическую энергию для осуществления предпринимательской деятельности</w:t>
      </w:r>
      <w:r w:rsidR="007D597C" w:rsidRPr="008829C8">
        <w:t>,</w:t>
      </w:r>
      <w:r w:rsidR="00516695" w:rsidRPr="008829C8">
        <w:t xml:space="preserve"> и объем оказанных услуг по передаче электрической энергии определяются в порядке, предусмотренном требованиями п</w:t>
      </w:r>
      <w:r w:rsidR="007D597C" w:rsidRPr="008829C8">
        <w:t>.</w:t>
      </w:r>
      <w:r w:rsidR="00516695" w:rsidRPr="008829C8">
        <w:t> 166 «Основных положений функционирования розничных рынков электрической энергии» к расчету объемов потребления электрической энергии и оказанных услуг по передаче электрической энергии для случая непредставления показаний прибора учета в установленные сроки начиная с 3-го расчетного периода.</w:t>
      </w:r>
    </w:p>
    <w:p w:rsidR="00BD6E89" w:rsidRPr="008829C8" w:rsidRDefault="00BD6E89" w:rsidP="00D508C0">
      <w:pPr>
        <w:pStyle w:val="110"/>
        <w:numPr>
          <w:ilvl w:val="1"/>
          <w:numId w:val="40"/>
        </w:numPr>
        <w:tabs>
          <w:tab w:val="clear" w:pos="851"/>
          <w:tab w:val="left" w:pos="0"/>
          <w:tab w:val="left" w:pos="142"/>
        </w:tabs>
        <w:ind w:left="0" w:firstLine="709"/>
      </w:pPr>
      <w:r w:rsidRPr="008829C8">
        <w:t xml:space="preserve">Объем </w:t>
      </w:r>
      <w:proofErr w:type="spellStart"/>
      <w:r w:rsidRPr="008829C8">
        <w:t>безучетного</w:t>
      </w:r>
      <w:proofErr w:type="spellEnd"/>
      <w:r w:rsidRPr="008829C8">
        <w:t xml:space="preserve"> потребления электрической энергии по точкам поставки </w:t>
      </w:r>
      <w:r w:rsidR="005601A1" w:rsidRPr="008829C8">
        <w:t>потребителей</w:t>
      </w:r>
      <w:r w:rsidR="007D597C" w:rsidRPr="008829C8">
        <w:t xml:space="preserve"> </w:t>
      </w:r>
      <w:r w:rsidR="005601A1" w:rsidRPr="008829C8">
        <w:t>-</w:t>
      </w:r>
      <w:r w:rsidR="007D597C" w:rsidRPr="008829C8">
        <w:t xml:space="preserve"> </w:t>
      </w:r>
      <w:r w:rsidR="005601A1" w:rsidRPr="008829C8">
        <w:t>гражданам, потребителей юридических и приравненных к ним лиц, использующих электрическую энергию на коммунально-бытовые нужды, являющихся собственниками и пользователями жилых домов и помещений в многоквартирных домах</w:t>
      </w:r>
      <w:r w:rsidR="00064EE4" w:rsidRPr="008829C8">
        <w:t>,</w:t>
      </w:r>
      <w:r w:rsidR="00EF5957" w:rsidRPr="008829C8">
        <w:t xml:space="preserve"> </w:t>
      </w:r>
      <w:r w:rsidRPr="008829C8">
        <w:t xml:space="preserve">определяется </w:t>
      </w:r>
      <w:r w:rsidR="00064EE4" w:rsidRPr="008829C8">
        <w:t xml:space="preserve">в </w:t>
      </w:r>
      <w:r w:rsidR="007D597C" w:rsidRPr="008829C8">
        <w:t>соответствии</w:t>
      </w:r>
      <w:r w:rsidR="00064EE4" w:rsidRPr="008829C8">
        <w:t xml:space="preserve"> с п.</w:t>
      </w:r>
      <w:r w:rsidR="007D597C" w:rsidRPr="008829C8">
        <w:t xml:space="preserve"> </w:t>
      </w:r>
      <w:r w:rsidR="00064EE4" w:rsidRPr="008829C8">
        <w:t xml:space="preserve">62 «Правил предоставления коммунальных услуг собственникам и пользователям помещений в многоквартирных домах и жилых домов» </w:t>
      </w:r>
      <w:r w:rsidRPr="008829C8">
        <w:t>следующими расчетными способами:</w:t>
      </w:r>
    </w:p>
    <w:p w:rsidR="00064EE4" w:rsidRPr="008829C8" w:rsidRDefault="00BD6E89">
      <w:pPr>
        <w:pStyle w:val="110"/>
        <w:numPr>
          <w:ilvl w:val="0"/>
          <w:numId w:val="0"/>
        </w:numPr>
        <w:tabs>
          <w:tab w:val="left" w:pos="0"/>
        </w:tabs>
        <w:ind w:firstLine="709"/>
      </w:pPr>
      <w:r w:rsidRPr="008829C8">
        <w:t xml:space="preserve">а) </w:t>
      </w:r>
      <w:r w:rsidR="00064EE4" w:rsidRPr="008829C8">
        <w:t xml:space="preserve">при обнаружении осуществленного с нарушением установленного порядка подключения (далее - несанкционированное подключение) внутриквартирного оборудования </w:t>
      </w:r>
      <w:r w:rsidR="003738AC" w:rsidRPr="008829C8">
        <w:t>П</w:t>
      </w:r>
      <w:r w:rsidR="00064EE4" w:rsidRPr="008829C8">
        <w:t xml:space="preserve">отребителя к внутридомовым инженерным системам, объем </w:t>
      </w:r>
      <w:proofErr w:type="spellStart"/>
      <w:r w:rsidR="00064EE4" w:rsidRPr="008829C8">
        <w:t>безучетного</w:t>
      </w:r>
      <w:proofErr w:type="spellEnd"/>
      <w:r w:rsidR="00064EE4" w:rsidRPr="008829C8">
        <w:t xml:space="preserve"> потребления электрической энергии рассчитывается как произведение мощности </w:t>
      </w:r>
      <w:proofErr w:type="spellStart"/>
      <w:r w:rsidR="00064EE4" w:rsidRPr="008829C8">
        <w:t>несанкционированно</w:t>
      </w:r>
      <w:proofErr w:type="spellEnd"/>
      <w:r w:rsidR="00064EE4" w:rsidRPr="008829C8">
        <w:t xml:space="preserve"> подключенного оборудования и его</w:t>
      </w:r>
      <w:r w:rsidR="00880631" w:rsidRPr="008829C8">
        <w:t xml:space="preserve"> </w:t>
      </w:r>
      <w:r w:rsidR="00064EE4" w:rsidRPr="008829C8">
        <w:t xml:space="preserve">круглосуточной работы за </w:t>
      </w:r>
      <w:r w:rsidR="00C23F92" w:rsidRPr="008829C8">
        <w:t>период</w:t>
      </w:r>
      <w:r w:rsidR="00064EE4" w:rsidRPr="008829C8">
        <w:t xml:space="preserve"> начиная с даты осуществления такого подключения, указанной в акте, составленном Исполнителем, до даты устранения такого несанкционированного подключения. Если дату осуществления несанкционированного подключения установить невозможно, то </w:t>
      </w:r>
      <w:r w:rsidR="00BE12EA" w:rsidRPr="008829C8">
        <w:t xml:space="preserve">объем </w:t>
      </w:r>
      <w:proofErr w:type="spellStart"/>
      <w:r w:rsidR="00BE12EA" w:rsidRPr="008829C8">
        <w:t>безучетного</w:t>
      </w:r>
      <w:proofErr w:type="spellEnd"/>
      <w:r w:rsidR="00BE12EA" w:rsidRPr="008829C8">
        <w:t xml:space="preserve"> потребления </w:t>
      </w:r>
      <w:r w:rsidR="00AE7E9D" w:rsidRPr="008829C8">
        <w:t>электрической энергии</w:t>
      </w:r>
      <w:r w:rsidR="00BE12EA" w:rsidRPr="008829C8">
        <w:t xml:space="preserve"> рассчитывается за </w:t>
      </w:r>
      <w:r w:rsidR="00FC2775" w:rsidRPr="008829C8">
        <w:t>период</w:t>
      </w:r>
      <w:r w:rsidR="00064EE4" w:rsidRPr="008829C8">
        <w:t xml:space="preserve"> начиная с даты проведения Исполнителем</w:t>
      </w:r>
      <w:r w:rsidR="00895816" w:rsidRPr="008829C8">
        <w:t xml:space="preserve"> </w:t>
      </w:r>
      <w:r w:rsidR="00064EE4" w:rsidRPr="008829C8">
        <w:t xml:space="preserve"> предыдущей проверки, но не более чем за 6 месяцев, предшествующих месяцу, в котором выявлено несанкционированное подключение</w:t>
      </w:r>
      <w:r w:rsidR="00880631" w:rsidRPr="008829C8">
        <w:t>;</w:t>
      </w:r>
    </w:p>
    <w:p w:rsidR="00064EE4" w:rsidRPr="008829C8" w:rsidRDefault="00064EE4">
      <w:pPr>
        <w:pStyle w:val="110"/>
        <w:numPr>
          <w:ilvl w:val="0"/>
          <w:numId w:val="0"/>
        </w:numPr>
        <w:tabs>
          <w:tab w:val="left" w:pos="0"/>
        </w:tabs>
        <w:ind w:firstLine="709"/>
      </w:pPr>
      <w:r w:rsidRPr="008829C8">
        <w:t xml:space="preserve">б) при обнаружении Исполнителем </w:t>
      </w:r>
      <w:r w:rsidR="005601A1" w:rsidRPr="008829C8">
        <w:t xml:space="preserve"> </w:t>
      </w:r>
      <w:r w:rsidRPr="008829C8">
        <w:t xml:space="preserve">факта несанкционированного вмешательства в работу индивидуального, общего (квартирного), комнатного прибора учета, расположенного в жилом или нежилом помещении </w:t>
      </w:r>
      <w:r w:rsidR="003738AC" w:rsidRPr="008829C8">
        <w:t>П</w:t>
      </w:r>
      <w:r w:rsidRPr="008829C8">
        <w:t>отребителя, повлекшего искажение показаний такого прибора учета, Исполнитель</w:t>
      </w:r>
      <w:r w:rsidR="00895816" w:rsidRPr="008829C8">
        <w:t xml:space="preserve"> </w:t>
      </w:r>
      <w:r w:rsidRPr="008829C8">
        <w:t xml:space="preserve">обязан прекратить использование показаний такого прибора учета при расчетах за услуги по передаче </w:t>
      </w:r>
      <w:r w:rsidR="00AE7E9D" w:rsidRPr="008829C8">
        <w:t>электрической энергии</w:t>
      </w:r>
      <w:r w:rsidR="00BE12EA" w:rsidRPr="008829C8">
        <w:t>,</w:t>
      </w:r>
      <w:r w:rsidR="008C7BAD" w:rsidRPr="008829C8">
        <w:t xml:space="preserve"> </w:t>
      </w:r>
      <w:r w:rsidRPr="008829C8">
        <w:t xml:space="preserve">объем </w:t>
      </w:r>
      <w:proofErr w:type="spellStart"/>
      <w:r w:rsidRPr="008829C8">
        <w:t>безучетного</w:t>
      </w:r>
      <w:proofErr w:type="spellEnd"/>
      <w:r w:rsidRPr="008829C8">
        <w:t xml:space="preserve"> потребления электрической энергии</w:t>
      </w:r>
      <w:r w:rsidR="00EF5957" w:rsidRPr="008829C8">
        <w:t xml:space="preserve"> </w:t>
      </w:r>
      <w:r w:rsidR="00BE12EA" w:rsidRPr="008829C8">
        <w:t xml:space="preserve">рассчитывается </w:t>
      </w:r>
      <w:r w:rsidRPr="008829C8">
        <w:t>как произведение</w:t>
      </w:r>
      <w:r w:rsidR="00880631" w:rsidRPr="008829C8">
        <w:t xml:space="preserve"> </w:t>
      </w:r>
      <w:r w:rsidRPr="008829C8">
        <w:t xml:space="preserve">мощности имеющегося </w:t>
      </w:r>
      <w:proofErr w:type="spellStart"/>
      <w:r w:rsidRPr="008829C8">
        <w:t>ресурсопотребляющего</w:t>
      </w:r>
      <w:proofErr w:type="spellEnd"/>
      <w:r w:rsidRPr="008829C8">
        <w:t xml:space="preserve"> оборудования и его</w:t>
      </w:r>
      <w:r w:rsidR="00880631" w:rsidRPr="008829C8">
        <w:t xml:space="preserve"> </w:t>
      </w:r>
      <w:r w:rsidRPr="008829C8">
        <w:t>круглосуточной</w:t>
      </w:r>
      <w:r w:rsidR="00EF5957" w:rsidRPr="008829C8">
        <w:t xml:space="preserve"> </w:t>
      </w:r>
      <w:r w:rsidRPr="008829C8">
        <w:t xml:space="preserve">работы за </w:t>
      </w:r>
      <w:r w:rsidR="0036456D" w:rsidRPr="008829C8">
        <w:t>период</w:t>
      </w:r>
      <w:r w:rsidRPr="008829C8">
        <w:t xml:space="preserve"> начиная с даты несанкционированного вмешательства в работу прибора учета, указанной в акте, составленном </w:t>
      </w:r>
      <w:r w:rsidR="00BE12EA" w:rsidRPr="008829C8">
        <w:t>И</w:t>
      </w:r>
      <w:r w:rsidRPr="008829C8">
        <w:t>сполнителем</w:t>
      </w:r>
      <w:r w:rsidR="00895816" w:rsidRPr="008829C8">
        <w:t xml:space="preserve"> </w:t>
      </w:r>
      <w:r w:rsidRPr="008829C8">
        <w:t>, до даты устранения такого вмешательства.</w:t>
      </w:r>
      <w:r w:rsidR="00BE12EA" w:rsidRPr="008829C8">
        <w:t xml:space="preserve"> Если дату осуществления вмешательства в работу прибора учета установить невозможно, то объем </w:t>
      </w:r>
      <w:proofErr w:type="spellStart"/>
      <w:r w:rsidR="00BE12EA" w:rsidRPr="008829C8">
        <w:t>безучетного</w:t>
      </w:r>
      <w:proofErr w:type="spellEnd"/>
      <w:r w:rsidR="00BE12EA" w:rsidRPr="008829C8">
        <w:t xml:space="preserve"> потребления </w:t>
      </w:r>
      <w:r w:rsidR="00AE7E9D" w:rsidRPr="008829C8">
        <w:t>электрической энергии</w:t>
      </w:r>
      <w:r w:rsidR="00BE12EA" w:rsidRPr="008829C8">
        <w:t xml:space="preserve"> рассчитывается за </w:t>
      </w:r>
      <w:r w:rsidR="00FC2775" w:rsidRPr="008829C8">
        <w:t>период</w:t>
      </w:r>
      <w:r w:rsidR="00BE12EA" w:rsidRPr="008829C8">
        <w:t xml:space="preserve"> начиная с даты проведения Исполнителем</w:t>
      </w:r>
      <w:r w:rsidR="00EF7A55" w:rsidRPr="008829C8">
        <w:t xml:space="preserve"> </w:t>
      </w:r>
      <w:r w:rsidR="00BE12EA" w:rsidRPr="008829C8">
        <w:t xml:space="preserve"> предыдущей проверки, но не более чем за 6 месяцев, предшествующих месяцу, в котором выявлено вмешательство в работу прибора учета.</w:t>
      </w:r>
    </w:p>
    <w:p w:rsidR="00BE49EE" w:rsidRPr="008829C8" w:rsidRDefault="00BF602C">
      <w:pPr>
        <w:pStyle w:val="110"/>
        <w:tabs>
          <w:tab w:val="left" w:pos="0"/>
        </w:tabs>
        <w:ind w:left="0" w:firstLine="709"/>
      </w:pPr>
      <w:r w:rsidRPr="008829C8">
        <w:t>Передача Исполнителем</w:t>
      </w:r>
      <w:r w:rsidR="005F5DBB" w:rsidRPr="008829C8">
        <w:t xml:space="preserve"> </w:t>
      </w:r>
      <w:r w:rsidR="00C23F92" w:rsidRPr="008829C8">
        <w:t xml:space="preserve"> </w:t>
      </w:r>
      <w:r w:rsidR="009033F4" w:rsidRPr="008829C8">
        <w:t>ГП/ЭСО</w:t>
      </w:r>
      <w:r w:rsidRPr="008829C8">
        <w:t xml:space="preserve"> </w:t>
      </w:r>
      <w:r w:rsidR="005F5DBB" w:rsidRPr="008829C8">
        <w:t>документов, указанных в п.</w:t>
      </w:r>
      <w:r w:rsidR="00880631" w:rsidRPr="008829C8">
        <w:t xml:space="preserve"> </w:t>
      </w:r>
      <w:r w:rsidR="00620EE1" w:rsidRPr="008829C8">
        <w:t>4</w:t>
      </w:r>
      <w:r w:rsidR="005F5DBB" w:rsidRPr="008829C8">
        <w:t>.</w:t>
      </w:r>
      <w:r w:rsidR="00A74F03" w:rsidRPr="008829C8">
        <w:t>7</w:t>
      </w:r>
      <w:r w:rsidR="005F5DBB" w:rsidRPr="008829C8">
        <w:t xml:space="preserve"> настоящего Регламента</w:t>
      </w:r>
      <w:r w:rsidR="00BF6B01" w:rsidRPr="008829C8">
        <w:t>,</w:t>
      </w:r>
      <w:r w:rsidR="00EF5957" w:rsidRPr="008829C8">
        <w:t xml:space="preserve"> </w:t>
      </w:r>
      <w:r w:rsidRPr="008829C8">
        <w:t xml:space="preserve">осуществляется </w:t>
      </w:r>
      <w:r w:rsidR="00DE65CA" w:rsidRPr="008829C8">
        <w:t>по акту приема-передачи.</w:t>
      </w:r>
      <w:r w:rsidR="00E103C9" w:rsidRPr="008829C8">
        <w:t xml:space="preserve"> Документы, оформленные не в соответствии с настоящим Регламентом, подлежат возврату Исполнителю</w:t>
      </w:r>
      <w:r w:rsidR="00EF7A55" w:rsidRPr="008829C8">
        <w:t xml:space="preserve"> </w:t>
      </w:r>
      <w:r w:rsidR="00E103C9" w:rsidRPr="008829C8">
        <w:t xml:space="preserve"> в течение 5 </w:t>
      </w:r>
      <w:r w:rsidR="00F446A0" w:rsidRPr="008829C8">
        <w:t xml:space="preserve">(пяти) </w:t>
      </w:r>
      <w:r w:rsidR="00E103C9" w:rsidRPr="008829C8">
        <w:t xml:space="preserve">рабочих дней с указанием выявленного несоответствия. Исправленные документы принимаются </w:t>
      </w:r>
      <w:r w:rsidR="009033F4" w:rsidRPr="008829C8">
        <w:t>ГП/ЭСО</w:t>
      </w:r>
      <w:r w:rsidR="00E103C9" w:rsidRPr="008829C8">
        <w:t xml:space="preserve"> по мере устранения выявленных несоответствий.</w:t>
      </w:r>
    </w:p>
    <w:p w:rsidR="00BE49EE" w:rsidRPr="008829C8" w:rsidRDefault="00DE65CA">
      <w:pPr>
        <w:pStyle w:val="110"/>
        <w:tabs>
          <w:tab w:val="left" w:pos="0"/>
        </w:tabs>
        <w:ind w:left="0" w:firstLine="709"/>
      </w:pPr>
      <w:r w:rsidRPr="008829C8">
        <w:t xml:space="preserve">Суммарное количество объемов </w:t>
      </w:r>
      <w:r w:rsidR="00AE7E9D" w:rsidRPr="008829C8">
        <w:t>электрической энергии</w:t>
      </w:r>
      <w:r w:rsidR="0077755E" w:rsidRPr="008829C8">
        <w:t>,</w:t>
      </w:r>
      <w:r w:rsidRPr="008829C8">
        <w:t xml:space="preserve"> определенное по актам о </w:t>
      </w:r>
      <w:r w:rsidR="00EB6BDA" w:rsidRPr="008829C8">
        <w:t xml:space="preserve">неучтенном </w:t>
      </w:r>
      <w:r w:rsidRPr="008829C8">
        <w:t>потреблении</w:t>
      </w:r>
      <w:r w:rsidR="00EF5957" w:rsidRPr="008829C8">
        <w:t xml:space="preserve"> </w:t>
      </w:r>
      <w:r w:rsidR="00AE7E9D" w:rsidRPr="008829C8">
        <w:t>электрической энергии</w:t>
      </w:r>
      <w:r w:rsidRPr="008829C8">
        <w:t xml:space="preserve">, </w:t>
      </w:r>
      <w:r w:rsidR="00495473" w:rsidRPr="008829C8">
        <w:t xml:space="preserve">принятым </w:t>
      </w:r>
      <w:r w:rsidR="009033F4" w:rsidRPr="008829C8">
        <w:t>ГП/ЭСО</w:t>
      </w:r>
      <w:r w:rsidR="00495473" w:rsidRPr="008829C8">
        <w:t xml:space="preserve"> в</w:t>
      </w:r>
      <w:r w:rsidR="00EC71B7" w:rsidRPr="008829C8">
        <w:t xml:space="preserve"> расчетном периоде</w:t>
      </w:r>
      <w:r w:rsidR="00495473" w:rsidRPr="008829C8">
        <w:t xml:space="preserve"> </w:t>
      </w:r>
      <w:r w:rsidR="00880631" w:rsidRPr="008829C8">
        <w:t xml:space="preserve">в </w:t>
      </w:r>
      <w:r w:rsidR="00495473" w:rsidRPr="008829C8">
        <w:t>соответствии с настоящим Регламентом</w:t>
      </w:r>
      <w:r w:rsidRPr="008829C8">
        <w:t>, подлежит:</w:t>
      </w:r>
    </w:p>
    <w:p w:rsidR="00BE49EE" w:rsidRPr="008829C8" w:rsidRDefault="00DE65CA" w:rsidP="00D508C0">
      <w:pPr>
        <w:pStyle w:val="a8"/>
        <w:widowControl/>
        <w:numPr>
          <w:ilvl w:val="0"/>
          <w:numId w:val="41"/>
        </w:numPr>
        <w:tabs>
          <w:tab w:val="left" w:pos="0"/>
          <w:tab w:val="left" w:pos="1134"/>
        </w:tabs>
        <w:autoSpaceDE/>
        <w:autoSpaceDN/>
        <w:ind w:left="0" w:right="-58" w:firstLine="709"/>
        <w:rPr>
          <w:sz w:val="24"/>
          <w:szCs w:val="24"/>
        </w:rPr>
      </w:pPr>
      <w:r w:rsidRPr="008829C8">
        <w:rPr>
          <w:sz w:val="24"/>
          <w:szCs w:val="24"/>
        </w:rPr>
        <w:lastRenderedPageBreak/>
        <w:t xml:space="preserve">включению в объем оказанных за расчетный период услуг по передаче </w:t>
      </w:r>
      <w:r w:rsidR="00AE7E9D" w:rsidRPr="008829C8">
        <w:rPr>
          <w:sz w:val="24"/>
          <w:szCs w:val="24"/>
        </w:rPr>
        <w:t>электрической энергии</w:t>
      </w:r>
      <w:r w:rsidR="00EB6BDA" w:rsidRPr="008829C8">
        <w:rPr>
          <w:sz w:val="24"/>
          <w:szCs w:val="24"/>
        </w:rPr>
        <w:t xml:space="preserve"> по </w:t>
      </w:r>
      <w:r w:rsidR="00223542" w:rsidRPr="008829C8">
        <w:rPr>
          <w:sz w:val="24"/>
          <w:szCs w:val="24"/>
        </w:rPr>
        <w:t xml:space="preserve">настоящему </w:t>
      </w:r>
      <w:r w:rsidR="00EB6BDA" w:rsidRPr="008829C8">
        <w:rPr>
          <w:sz w:val="24"/>
          <w:szCs w:val="24"/>
        </w:rPr>
        <w:t>Договору</w:t>
      </w:r>
      <w:r w:rsidR="00EC71B7" w:rsidRPr="008829C8">
        <w:rPr>
          <w:sz w:val="24"/>
          <w:szCs w:val="24"/>
        </w:rPr>
        <w:t>;</w:t>
      </w:r>
    </w:p>
    <w:p w:rsidR="00BE49EE" w:rsidRPr="008829C8" w:rsidRDefault="00AA45DB" w:rsidP="00D508C0">
      <w:pPr>
        <w:pStyle w:val="a8"/>
        <w:widowControl/>
        <w:numPr>
          <w:ilvl w:val="0"/>
          <w:numId w:val="41"/>
        </w:numPr>
        <w:tabs>
          <w:tab w:val="left" w:pos="0"/>
          <w:tab w:val="left" w:pos="1134"/>
        </w:tabs>
        <w:autoSpaceDE/>
        <w:autoSpaceDN/>
        <w:ind w:left="0" w:right="-58" w:firstLine="709"/>
        <w:rPr>
          <w:sz w:val="24"/>
          <w:szCs w:val="24"/>
        </w:rPr>
      </w:pPr>
      <w:r w:rsidRPr="008829C8">
        <w:rPr>
          <w:sz w:val="24"/>
          <w:szCs w:val="24"/>
        </w:rPr>
        <w:t>исключению</w:t>
      </w:r>
      <w:r w:rsidR="00DE65CA" w:rsidRPr="008829C8">
        <w:rPr>
          <w:sz w:val="24"/>
          <w:szCs w:val="24"/>
        </w:rPr>
        <w:t xml:space="preserve"> из объема электрической энергии, приобретаемой Исполнителем </w:t>
      </w:r>
      <w:r w:rsidR="00EB6BDA" w:rsidRPr="008829C8">
        <w:rPr>
          <w:sz w:val="24"/>
          <w:szCs w:val="24"/>
        </w:rPr>
        <w:t xml:space="preserve"> </w:t>
      </w:r>
      <w:r w:rsidR="00DE65CA" w:rsidRPr="008829C8">
        <w:rPr>
          <w:sz w:val="24"/>
          <w:szCs w:val="24"/>
        </w:rPr>
        <w:t>в целях компенсации потерь электр</w:t>
      </w:r>
      <w:r w:rsidR="00EC71B7" w:rsidRPr="008829C8">
        <w:rPr>
          <w:sz w:val="24"/>
          <w:szCs w:val="24"/>
        </w:rPr>
        <w:t xml:space="preserve">ической </w:t>
      </w:r>
      <w:r w:rsidR="00DE65CA" w:rsidRPr="008829C8">
        <w:rPr>
          <w:sz w:val="24"/>
          <w:szCs w:val="24"/>
        </w:rPr>
        <w:t>энергии в принадлежащих ему электрических сетях</w:t>
      </w:r>
      <w:r w:rsidR="00EC71B7" w:rsidRPr="008829C8">
        <w:rPr>
          <w:sz w:val="24"/>
          <w:szCs w:val="24"/>
        </w:rPr>
        <w:t>.</w:t>
      </w:r>
    </w:p>
    <w:p w:rsidR="00BE49EE" w:rsidRPr="008829C8" w:rsidRDefault="00DE65CA">
      <w:pPr>
        <w:pStyle w:val="110"/>
        <w:tabs>
          <w:tab w:val="left" w:pos="0"/>
        </w:tabs>
        <w:ind w:left="0" w:firstLine="709"/>
      </w:pPr>
      <w:r w:rsidRPr="008829C8">
        <w:t>В случае если вступивши</w:t>
      </w:r>
      <w:r w:rsidR="00AA45DB" w:rsidRPr="008829C8">
        <w:t xml:space="preserve">м в законную силу решением суда </w:t>
      </w:r>
      <w:r w:rsidR="009033F4" w:rsidRPr="008829C8">
        <w:t>ГП/ЭСО</w:t>
      </w:r>
      <w:r w:rsidRPr="008829C8">
        <w:t xml:space="preserve"> будет отказано в удовлетворении исковых требований о взыскании с </w:t>
      </w:r>
      <w:r w:rsidR="003738AC" w:rsidRPr="008829C8">
        <w:t>П</w:t>
      </w:r>
      <w:r w:rsidRPr="008829C8">
        <w:t xml:space="preserve">отребителя </w:t>
      </w:r>
      <w:r w:rsidR="00C23F92" w:rsidRPr="008829C8">
        <w:t>стоимости,</w:t>
      </w:r>
      <w:r w:rsidRPr="008829C8">
        <w:t xml:space="preserve"> рассчитанно</w:t>
      </w:r>
      <w:r w:rsidR="00880631" w:rsidRPr="008829C8">
        <w:t>й</w:t>
      </w:r>
      <w:r w:rsidRPr="008829C8">
        <w:t xml:space="preserve"> </w:t>
      </w:r>
      <w:r w:rsidR="00CA3538" w:rsidRPr="008829C8">
        <w:t xml:space="preserve">по акту </w:t>
      </w:r>
      <w:r w:rsidRPr="008829C8">
        <w:t xml:space="preserve">о неучтенном потреблении объема </w:t>
      </w:r>
      <w:proofErr w:type="spellStart"/>
      <w:r w:rsidRPr="008829C8">
        <w:t>безучетного</w:t>
      </w:r>
      <w:proofErr w:type="spellEnd"/>
      <w:r w:rsidRPr="008829C8">
        <w:t xml:space="preserve"> потребления в связи с тем, что акт составлен неправильно или исковые требования Заказчика будут удовлетворены частично</w:t>
      </w:r>
      <w:r w:rsidR="00EC71B7" w:rsidRPr="008829C8">
        <w:t>,</w:t>
      </w:r>
      <w:r w:rsidRPr="008829C8">
        <w:t xml:space="preserve"> в связи с неправильно рассчитанным объемом </w:t>
      </w:r>
      <w:proofErr w:type="spellStart"/>
      <w:r w:rsidRPr="008829C8">
        <w:t>безучетного</w:t>
      </w:r>
      <w:proofErr w:type="spellEnd"/>
      <w:r w:rsidRPr="008829C8">
        <w:t xml:space="preserve"> потребления</w:t>
      </w:r>
      <w:r w:rsidR="00EF5957" w:rsidRPr="008829C8">
        <w:t xml:space="preserve"> </w:t>
      </w:r>
      <w:r w:rsidR="00AE7E9D" w:rsidRPr="008829C8">
        <w:t>электрической энергии</w:t>
      </w:r>
      <w:r w:rsidRPr="008829C8">
        <w:t xml:space="preserve">, то объем </w:t>
      </w:r>
      <w:proofErr w:type="spellStart"/>
      <w:r w:rsidRPr="008829C8">
        <w:t>безучетного</w:t>
      </w:r>
      <w:proofErr w:type="spellEnd"/>
      <w:r w:rsidRPr="008829C8">
        <w:t xml:space="preserve"> потребления, во взыскании которого </w:t>
      </w:r>
      <w:r w:rsidR="009033F4" w:rsidRPr="008829C8">
        <w:t>ГП/ЭСО</w:t>
      </w:r>
      <w:r w:rsidRPr="008829C8">
        <w:t xml:space="preserve"> судом отказано, включ</w:t>
      </w:r>
      <w:r w:rsidR="00EC71B7" w:rsidRPr="008829C8">
        <w:t>а</w:t>
      </w:r>
      <w:r w:rsidR="00CA3538" w:rsidRPr="008829C8">
        <w:t>е</w:t>
      </w:r>
      <w:r w:rsidR="00EC71B7" w:rsidRPr="008829C8">
        <w:t>т</w:t>
      </w:r>
      <w:r w:rsidR="00CA3538" w:rsidRPr="008829C8">
        <w:t>ся</w:t>
      </w:r>
      <w:r w:rsidRPr="008829C8">
        <w:t xml:space="preserve"> в объем </w:t>
      </w:r>
      <w:r w:rsidR="00AE7E9D" w:rsidRPr="008829C8">
        <w:t>электрической энергии</w:t>
      </w:r>
      <w:r w:rsidRPr="008829C8">
        <w:t xml:space="preserve">, приобретаемой Исполнителем в целях компенсации потерь </w:t>
      </w:r>
      <w:r w:rsidR="00EC71B7" w:rsidRPr="008829C8">
        <w:t xml:space="preserve">электрической энергии </w:t>
      </w:r>
      <w:r w:rsidRPr="008829C8">
        <w:t>в сетях</w:t>
      </w:r>
      <w:r w:rsidR="00AF3B3B" w:rsidRPr="008829C8">
        <w:t>,</w:t>
      </w:r>
      <w:r w:rsidR="008C7BAD" w:rsidRPr="008829C8">
        <w:t xml:space="preserve"> </w:t>
      </w:r>
      <w:r w:rsidR="00CA3538" w:rsidRPr="008829C8">
        <w:t xml:space="preserve">и исключается из объема оказанных услуг по передаче электрической энергии по </w:t>
      </w:r>
      <w:r w:rsidR="00FC4B88" w:rsidRPr="008829C8">
        <w:t xml:space="preserve">настоящему </w:t>
      </w:r>
      <w:r w:rsidR="00CA3538" w:rsidRPr="008829C8">
        <w:t xml:space="preserve">Договору, определяемых </w:t>
      </w:r>
      <w:r w:rsidRPr="008829C8">
        <w:t>по итогам месяца, в котором вступило в силу соответствующее решение суда.</w:t>
      </w:r>
    </w:p>
    <w:p w:rsidR="00BE49EE" w:rsidRPr="008829C8" w:rsidRDefault="00BE49EE">
      <w:pPr>
        <w:pStyle w:val="afe"/>
        <w:spacing w:before="60"/>
        <w:ind w:left="0" w:firstLine="709"/>
        <w:jc w:val="both"/>
      </w:pPr>
    </w:p>
    <w:p w:rsidR="00880631" w:rsidRPr="008829C8" w:rsidRDefault="001F614D" w:rsidP="00D508C0">
      <w:pPr>
        <w:pStyle w:val="10"/>
        <w:tabs>
          <w:tab w:val="clear" w:pos="426"/>
          <w:tab w:val="left" w:pos="0"/>
          <w:tab w:val="left" w:pos="1134"/>
        </w:tabs>
        <w:spacing w:before="0"/>
        <w:ind w:left="0" w:firstLine="709"/>
      </w:pPr>
      <w:r w:rsidRPr="008829C8">
        <w:t>П</w:t>
      </w:r>
      <w:r w:rsidR="004B6FFE" w:rsidRPr="008829C8">
        <w:t xml:space="preserve">орядок действий в случае </w:t>
      </w:r>
      <w:proofErr w:type="spellStart"/>
      <w:r w:rsidR="006D0733" w:rsidRPr="008829C8">
        <w:t>недопуска</w:t>
      </w:r>
      <w:proofErr w:type="spellEnd"/>
      <w:r w:rsidR="00EF5957" w:rsidRPr="008829C8">
        <w:t xml:space="preserve"> </w:t>
      </w:r>
      <w:r w:rsidR="004B6FFE" w:rsidRPr="008829C8">
        <w:t>Потребителем представителей Исполнителя к приборам учета</w:t>
      </w:r>
      <w:r w:rsidR="00EF5957" w:rsidRPr="008829C8">
        <w:t xml:space="preserve"> </w:t>
      </w:r>
      <w:r w:rsidR="00AE7E9D" w:rsidRPr="008829C8">
        <w:t>электрической энергии</w:t>
      </w:r>
      <w:r w:rsidR="00D864ED" w:rsidRPr="008829C8">
        <w:t xml:space="preserve">, используемых для определения объема оказанных услуг по передаче </w:t>
      </w:r>
      <w:r w:rsidR="00AE7E9D" w:rsidRPr="008829C8">
        <w:t>электрической энергии</w:t>
      </w:r>
    </w:p>
    <w:p w:rsidR="00BE49EE" w:rsidRPr="008829C8" w:rsidRDefault="00D864ED" w:rsidP="00D508C0">
      <w:pPr>
        <w:pStyle w:val="10"/>
        <w:numPr>
          <w:ilvl w:val="0"/>
          <w:numId w:val="0"/>
        </w:numPr>
        <w:tabs>
          <w:tab w:val="clear" w:pos="426"/>
          <w:tab w:val="left" w:pos="0"/>
          <w:tab w:val="left" w:pos="1134"/>
        </w:tabs>
        <w:spacing w:before="0"/>
        <w:ind w:left="709"/>
      </w:pPr>
      <w:r w:rsidRPr="008829C8">
        <w:t xml:space="preserve">по </w:t>
      </w:r>
      <w:r w:rsidR="00EE1165" w:rsidRPr="008829C8">
        <w:t xml:space="preserve">настоящему </w:t>
      </w:r>
      <w:r w:rsidRPr="008829C8">
        <w:t>Договору</w:t>
      </w:r>
    </w:p>
    <w:p w:rsidR="00B64690" w:rsidRPr="008829C8" w:rsidRDefault="007F60C3">
      <w:pPr>
        <w:pStyle w:val="110"/>
        <w:tabs>
          <w:tab w:val="clear" w:pos="851"/>
          <w:tab w:val="left" w:pos="0"/>
          <w:tab w:val="left" w:pos="1134"/>
        </w:tabs>
        <w:ind w:left="0" w:firstLine="709"/>
      </w:pPr>
      <w:r w:rsidRPr="008829C8">
        <w:t xml:space="preserve">В случае </w:t>
      </w:r>
      <w:proofErr w:type="spellStart"/>
      <w:r w:rsidRPr="008829C8">
        <w:t>недопуска</w:t>
      </w:r>
      <w:proofErr w:type="spellEnd"/>
      <w:r w:rsidRPr="008829C8">
        <w:t xml:space="preserve"> </w:t>
      </w:r>
      <w:r w:rsidR="00880631" w:rsidRPr="008829C8">
        <w:t>П</w:t>
      </w:r>
      <w:r w:rsidRPr="008829C8">
        <w:t xml:space="preserve">отребителем </w:t>
      </w:r>
      <w:r w:rsidR="007B6B79" w:rsidRPr="008829C8">
        <w:t>юридическим и приравненным к ним лицом, потребителем</w:t>
      </w:r>
      <w:r w:rsidR="00880631" w:rsidRPr="008829C8">
        <w:t xml:space="preserve"> </w:t>
      </w:r>
      <w:r w:rsidR="007B6B79" w:rsidRPr="008829C8">
        <w:t>-</w:t>
      </w:r>
      <w:r w:rsidR="00880631" w:rsidRPr="008829C8">
        <w:t xml:space="preserve"> </w:t>
      </w:r>
      <w:r w:rsidR="007B6B79" w:rsidRPr="008829C8">
        <w:t>гражданином, использующим электрическую энергию для осуществления предпринимательской деятельности</w:t>
      </w:r>
      <w:r w:rsidR="00646B1C" w:rsidRPr="008829C8">
        <w:t>, в</w:t>
      </w:r>
      <w:r w:rsidR="00522E46" w:rsidRPr="008829C8">
        <w:t xml:space="preserve"> порядке, предусмотренном п</w:t>
      </w:r>
      <w:r w:rsidR="00880631" w:rsidRPr="008829C8">
        <w:t>.</w:t>
      </w:r>
      <w:r w:rsidR="00522E46" w:rsidRPr="008829C8">
        <w:t xml:space="preserve"> 170 «Основных положений функционирования розничных рынков электрической энергии», потребителем</w:t>
      </w:r>
      <w:r w:rsidR="00880631" w:rsidRPr="008829C8">
        <w:t xml:space="preserve"> </w:t>
      </w:r>
      <w:r w:rsidR="00522E46" w:rsidRPr="008829C8">
        <w:t>-</w:t>
      </w:r>
      <w:r w:rsidR="00880631" w:rsidRPr="008829C8">
        <w:t xml:space="preserve"> </w:t>
      </w:r>
      <w:r w:rsidR="00522E46" w:rsidRPr="008829C8">
        <w:t>гражданином, потребителем юридическим и приравненным к ним лицом, использующим электрическую энергию на коммунально-бытовые нужды, являющимся собственником и пользователем жилых домов и помещений в многоквартирных домах, в порядке, предусмотренном п</w:t>
      </w:r>
      <w:r w:rsidR="001651E8" w:rsidRPr="008829C8">
        <w:t>.</w:t>
      </w:r>
      <w:r w:rsidR="00522E46" w:rsidRPr="008829C8">
        <w:t xml:space="preserve"> 85</w:t>
      </w:r>
      <w:r w:rsidR="008C7BAD" w:rsidRPr="008829C8">
        <w:t xml:space="preserve"> </w:t>
      </w:r>
      <w:r w:rsidR="00522E46" w:rsidRPr="008829C8">
        <w:t xml:space="preserve">«Правил предоставления коммунальных услуг собственникам и пользователям помещений в многоквартирных домах и жилых домов», </w:t>
      </w:r>
      <w:r w:rsidRPr="008829C8">
        <w:t>персонала Исполнителя</w:t>
      </w:r>
      <w:r w:rsidR="007B6B79" w:rsidRPr="008829C8">
        <w:t xml:space="preserve"> </w:t>
      </w:r>
      <w:r w:rsidR="009033F4" w:rsidRPr="008829C8">
        <w:t>(ГП/ЭСО)</w:t>
      </w:r>
      <w:r w:rsidR="009033F4" w:rsidRPr="008829C8" w:rsidDel="009033F4">
        <w:t xml:space="preserve"> </w:t>
      </w:r>
      <w:r w:rsidRPr="008829C8">
        <w:t xml:space="preserve">к расчетным приборам учета в согласованные дату и время, Исполнитель </w:t>
      </w:r>
      <w:r w:rsidR="007B6B79" w:rsidRPr="008829C8">
        <w:t xml:space="preserve"> </w:t>
      </w:r>
      <w:r w:rsidRPr="008829C8">
        <w:t>повторно направляет</w:t>
      </w:r>
      <w:r w:rsidR="003738AC" w:rsidRPr="008829C8">
        <w:t xml:space="preserve"> П</w:t>
      </w:r>
      <w:r w:rsidRPr="008829C8">
        <w:t>отребителю уведомление с указанием даты и времени проведения проверки расчетных</w:t>
      </w:r>
      <w:r w:rsidR="008C7BAD" w:rsidRPr="008829C8">
        <w:t xml:space="preserve"> </w:t>
      </w:r>
      <w:r w:rsidRPr="008829C8">
        <w:t>приборов учета</w:t>
      </w:r>
      <w:r w:rsidR="00522E46" w:rsidRPr="008829C8">
        <w:t xml:space="preserve"> (контрольного снятия показаний приборов учета)</w:t>
      </w:r>
      <w:r w:rsidRPr="008829C8">
        <w:t xml:space="preserve">, а также информацию о последствиях </w:t>
      </w:r>
      <w:proofErr w:type="spellStart"/>
      <w:r w:rsidRPr="008829C8">
        <w:t>недопуска</w:t>
      </w:r>
      <w:proofErr w:type="spellEnd"/>
      <w:r w:rsidRPr="008829C8">
        <w:t xml:space="preserve"> к таким приборам учета</w:t>
      </w:r>
      <w:r w:rsidR="00F5456F" w:rsidRPr="008829C8">
        <w:t>.</w:t>
      </w:r>
    </w:p>
    <w:p w:rsidR="00B64690" w:rsidRPr="008829C8" w:rsidRDefault="00B64690">
      <w:pPr>
        <w:pStyle w:val="110"/>
        <w:tabs>
          <w:tab w:val="clear" w:pos="851"/>
          <w:tab w:val="left" w:pos="0"/>
          <w:tab w:val="left" w:pos="1134"/>
        </w:tabs>
        <w:ind w:left="0" w:firstLine="709"/>
      </w:pPr>
      <w:r w:rsidRPr="008829C8">
        <w:t xml:space="preserve">По факту </w:t>
      </w:r>
      <w:proofErr w:type="spellStart"/>
      <w:r w:rsidRPr="008829C8">
        <w:t>недопуска</w:t>
      </w:r>
      <w:proofErr w:type="spellEnd"/>
      <w:r w:rsidRPr="008829C8">
        <w:t xml:space="preserve"> представителей Исполнителя (</w:t>
      </w:r>
      <w:r w:rsidR="009033F4" w:rsidRPr="008829C8">
        <w:t>ГП/ЭСО</w:t>
      </w:r>
      <w:r w:rsidRPr="008829C8">
        <w:t>) к приборам учета, расположенным в границах балансовой принадлежности потребителя юридического и приравненного к ним лица, потребителя</w:t>
      </w:r>
      <w:r w:rsidR="001651E8" w:rsidRPr="008829C8">
        <w:t xml:space="preserve"> </w:t>
      </w:r>
      <w:r w:rsidRPr="008829C8">
        <w:t>-</w:t>
      </w:r>
      <w:r w:rsidR="001651E8" w:rsidRPr="008829C8">
        <w:t xml:space="preserve"> </w:t>
      </w:r>
      <w:r w:rsidRPr="008829C8">
        <w:t>гражданина, использующего электрическую энергию для осуществления предпринимательской деятельности, к приборам учета, расположенным в жилом или в нежилом помещении потребителя</w:t>
      </w:r>
      <w:r w:rsidR="003738AC" w:rsidRPr="008829C8">
        <w:t xml:space="preserve"> </w:t>
      </w:r>
      <w:r w:rsidRPr="008829C8">
        <w:t>-</w:t>
      </w:r>
      <w:r w:rsidR="003738AC" w:rsidRPr="008829C8">
        <w:t xml:space="preserve"> </w:t>
      </w:r>
      <w:r w:rsidRPr="008829C8">
        <w:t>гражданина, потребителя юридического и приравненного к ним лица, использующего электрическую энергию на коммунально-бытовые нужды, являющегося собственником и пользователем жилых домов</w:t>
      </w:r>
      <w:r w:rsidR="00EF5957" w:rsidRPr="008829C8">
        <w:t xml:space="preserve"> </w:t>
      </w:r>
      <w:r w:rsidRPr="008829C8">
        <w:t>и</w:t>
      </w:r>
      <w:r w:rsidR="00EF5957" w:rsidRPr="008829C8">
        <w:t xml:space="preserve"> </w:t>
      </w:r>
      <w:r w:rsidRPr="008829C8">
        <w:t xml:space="preserve">помещений в многоквартирных домах, в указанные в уведомлении дату и время, составляется акт о </w:t>
      </w:r>
      <w:proofErr w:type="spellStart"/>
      <w:r w:rsidRPr="008829C8">
        <w:t>недопуске</w:t>
      </w:r>
      <w:proofErr w:type="spellEnd"/>
      <w:r w:rsidRPr="008829C8">
        <w:t xml:space="preserve"> к приборам учета</w:t>
      </w:r>
      <w:r w:rsidR="00752E27" w:rsidRPr="008829C8">
        <w:t xml:space="preserve"> (</w:t>
      </w:r>
      <w:r w:rsidR="004C39F7" w:rsidRPr="008829C8">
        <w:t>по форме Приложения №</w:t>
      </w:r>
      <w:r w:rsidR="001651E8" w:rsidRPr="008829C8">
        <w:t xml:space="preserve"> </w:t>
      </w:r>
      <w:r w:rsidR="004C39F7" w:rsidRPr="008829C8">
        <w:t>9</w:t>
      </w:r>
      <w:r w:rsidR="001651E8" w:rsidRPr="008829C8">
        <w:t xml:space="preserve"> к настоящему Регламенту</w:t>
      </w:r>
      <w:r w:rsidR="00752E27" w:rsidRPr="008829C8">
        <w:t>)</w:t>
      </w:r>
      <w:r w:rsidRPr="008829C8">
        <w:t xml:space="preserve">, в котором указываются дата и время, когда произошел факт </w:t>
      </w:r>
      <w:proofErr w:type="spellStart"/>
      <w:r w:rsidRPr="008829C8">
        <w:t>недопуска</w:t>
      </w:r>
      <w:proofErr w:type="spellEnd"/>
      <w:r w:rsidRPr="008829C8">
        <w:t xml:space="preserve">, адрес </w:t>
      </w:r>
      <w:proofErr w:type="spellStart"/>
      <w:r w:rsidRPr="008829C8">
        <w:t>энергопринимающих</w:t>
      </w:r>
      <w:proofErr w:type="spellEnd"/>
      <w:r w:rsidRPr="008829C8">
        <w:t xml:space="preserve"> устройств (энергетических установок, объектов электросетевого хозяйства, адрес жилого дома (квартиры) или нежилого помещения), в отношении которых установлен прибор учета, допуск к которому не был обеспечен, и обоснования необходимости такого допуска, причины отказа </w:t>
      </w:r>
      <w:r w:rsidR="001651E8" w:rsidRPr="008829C8">
        <w:t>П</w:t>
      </w:r>
      <w:r w:rsidRPr="008829C8">
        <w:t xml:space="preserve">отребителя в допуске Исполнителя </w:t>
      </w:r>
      <w:r w:rsidR="009033F4" w:rsidRPr="008829C8">
        <w:t>(ГП/ЭСО)</w:t>
      </w:r>
      <w:r w:rsidRPr="008829C8">
        <w:t xml:space="preserve"> к приборам учета (если </w:t>
      </w:r>
      <w:r w:rsidR="001651E8" w:rsidRPr="008829C8">
        <w:t>П</w:t>
      </w:r>
      <w:r w:rsidRPr="008829C8">
        <w:t>отребитель заявил о таких причинах), иные сведения, свидетельствующие о действиях (бездействии)</w:t>
      </w:r>
      <w:r w:rsidR="001651E8" w:rsidRPr="008829C8">
        <w:t xml:space="preserve"> П</w:t>
      </w:r>
      <w:r w:rsidRPr="008829C8">
        <w:t xml:space="preserve">отребителя, препятствующих Исполнителю </w:t>
      </w:r>
      <w:r w:rsidR="009033F4" w:rsidRPr="008829C8">
        <w:t>(ГП/ЭСО</w:t>
      </w:r>
      <w:r w:rsidRPr="008829C8">
        <w:t>) в проведении проверки.</w:t>
      </w:r>
    </w:p>
    <w:p w:rsidR="007B6B79" w:rsidRPr="008829C8" w:rsidRDefault="00B64690">
      <w:pPr>
        <w:pStyle w:val="110"/>
        <w:tabs>
          <w:tab w:val="clear" w:pos="851"/>
          <w:tab w:val="left" w:pos="0"/>
          <w:tab w:val="left" w:pos="1134"/>
        </w:tabs>
        <w:ind w:left="0" w:firstLine="709"/>
      </w:pPr>
      <w:r w:rsidRPr="008829C8">
        <w:lastRenderedPageBreak/>
        <w:t xml:space="preserve">Акт составляется в количестве экземпляров по числу участвующих лиц и подписывается уполномоченными представителями Исполнителя, </w:t>
      </w:r>
      <w:r w:rsidR="001651E8" w:rsidRPr="008829C8">
        <w:t>П</w:t>
      </w:r>
      <w:r w:rsidRPr="008829C8">
        <w:t xml:space="preserve">отребителя и/или Заказчика, а в случае отсутствия последнего и отказе </w:t>
      </w:r>
      <w:r w:rsidR="003738AC" w:rsidRPr="008829C8">
        <w:t>П</w:t>
      </w:r>
      <w:r w:rsidRPr="008829C8">
        <w:t xml:space="preserve">отребителя от подписания составленного акта - двумя незаинтересованными лицами. В случае отсутствия </w:t>
      </w:r>
      <w:r w:rsidR="009033F4" w:rsidRPr="008829C8">
        <w:t>ГП/ЭСО</w:t>
      </w:r>
      <w:r w:rsidRPr="008829C8">
        <w:t xml:space="preserve">, Исполнитель  в течение следующего рабочего дня уведомляет Заказчика об отказе в допуске к приборам учета и направляет </w:t>
      </w:r>
      <w:r w:rsidR="009033F4" w:rsidRPr="008829C8">
        <w:t>ГП/ЭСО</w:t>
      </w:r>
      <w:r w:rsidRPr="008829C8">
        <w:t xml:space="preserve"> один экземпляр акта.</w:t>
      </w:r>
    </w:p>
    <w:p w:rsidR="001651E8" w:rsidRPr="008829C8" w:rsidRDefault="007F60C3">
      <w:pPr>
        <w:pStyle w:val="110"/>
        <w:tabs>
          <w:tab w:val="clear" w:pos="851"/>
          <w:tab w:val="left" w:pos="0"/>
        </w:tabs>
        <w:ind w:left="0" w:firstLine="709"/>
      </w:pPr>
      <w:r w:rsidRPr="008829C8">
        <w:t xml:space="preserve">В случае 2-кратного </w:t>
      </w:r>
      <w:proofErr w:type="spellStart"/>
      <w:r w:rsidRPr="008829C8">
        <w:t>недопуска</w:t>
      </w:r>
      <w:proofErr w:type="spellEnd"/>
      <w:r w:rsidRPr="008829C8">
        <w:t xml:space="preserve"> к расчетному прибору учета, установленному в границах </w:t>
      </w:r>
      <w:proofErr w:type="spellStart"/>
      <w:r w:rsidRPr="008829C8">
        <w:t>энергопринимающих</w:t>
      </w:r>
      <w:proofErr w:type="spellEnd"/>
      <w:r w:rsidRPr="008829C8">
        <w:t xml:space="preserve"> устройств </w:t>
      </w:r>
      <w:r w:rsidR="00C444CD" w:rsidRPr="008829C8">
        <w:t>потребителя юридического и приравненного к ним лица, потребителя</w:t>
      </w:r>
      <w:r w:rsidR="001651E8" w:rsidRPr="008829C8">
        <w:t xml:space="preserve"> </w:t>
      </w:r>
      <w:r w:rsidR="00C444CD" w:rsidRPr="008829C8">
        <w:t>-</w:t>
      </w:r>
      <w:r w:rsidR="001651E8" w:rsidRPr="008829C8">
        <w:t xml:space="preserve"> </w:t>
      </w:r>
      <w:r w:rsidR="00C444CD" w:rsidRPr="008829C8">
        <w:t>гражданина, использующего электрическую энергию для осуществления предпринимательской деятельности</w:t>
      </w:r>
      <w:r w:rsidRPr="008829C8">
        <w:t>, для проведения контрольного снятия показаний или проведения проверки приборов учета объем потребления электрической энергии и оказанных услуг по передаче электрической энергии</w:t>
      </w:r>
      <w:r w:rsidR="001651E8" w:rsidRPr="008829C8">
        <w:t xml:space="preserve"> и</w:t>
      </w:r>
      <w:r w:rsidRPr="008829C8">
        <w:t xml:space="preserve"> начиная с даты, когда произошел факт 2-кратного </w:t>
      </w:r>
      <w:proofErr w:type="spellStart"/>
      <w:r w:rsidRPr="008829C8">
        <w:t>недопуска</w:t>
      </w:r>
      <w:proofErr w:type="spellEnd"/>
      <w:r w:rsidRPr="008829C8">
        <w:t>, вплоть до даты допуска к расчетному прибору учета определяется в пор</w:t>
      </w:r>
      <w:r w:rsidR="00EF7A55" w:rsidRPr="008829C8">
        <w:t>ядке, установленном п</w:t>
      </w:r>
      <w:r w:rsidR="001651E8" w:rsidRPr="008829C8">
        <w:t>.</w:t>
      </w:r>
      <w:r w:rsidR="00EF7A55" w:rsidRPr="008829C8">
        <w:t xml:space="preserve"> 166 «Основных положений функционирования розничных рынков электрической энергии» </w:t>
      </w:r>
      <w:r w:rsidRPr="008829C8">
        <w:t>для определения таких объемов начиная с третьего расчетного периода для случая непредставления показаний прибора учета в установленные срок</w:t>
      </w:r>
      <w:r w:rsidR="00C23F92" w:rsidRPr="008829C8">
        <w:t>и -</w:t>
      </w:r>
      <w:r w:rsidR="007B6B79" w:rsidRPr="008829C8">
        <w:t xml:space="preserve"> следующими расчетными </w:t>
      </w:r>
      <w:r w:rsidR="001651E8" w:rsidRPr="008829C8">
        <w:t>способами:</w:t>
      </w:r>
    </w:p>
    <w:p w:rsidR="001651E8" w:rsidRPr="008829C8" w:rsidRDefault="001651E8">
      <w:pPr>
        <w:pStyle w:val="110"/>
        <w:numPr>
          <w:ilvl w:val="0"/>
          <w:numId w:val="0"/>
        </w:numPr>
        <w:tabs>
          <w:tab w:val="clear" w:pos="851"/>
          <w:tab w:val="left" w:pos="0"/>
        </w:tabs>
        <w:ind w:firstLine="709"/>
      </w:pPr>
      <w:r w:rsidRPr="008829C8">
        <w:t xml:space="preserve">а) если в договоре, обеспечивающем продажу электрической энергии (мощности) на розничном рынке,  имеются данные о величине максимальной мощности </w:t>
      </w:r>
      <w:proofErr w:type="spellStart"/>
      <w:r w:rsidRPr="008829C8">
        <w:t>энергопринимающих</w:t>
      </w:r>
      <w:proofErr w:type="spellEnd"/>
      <w:r w:rsidRPr="008829C8">
        <w:t xml:space="preserve"> устройств в соответствующей точке поставки, по формуле:</w:t>
      </w:r>
    </w:p>
    <w:tbl>
      <w:tblPr>
        <w:tblW w:w="0" w:type="auto"/>
        <w:tblLook w:val="01E0" w:firstRow="1" w:lastRow="1" w:firstColumn="1" w:lastColumn="1" w:noHBand="0" w:noVBand="0"/>
      </w:tblPr>
      <w:tblGrid>
        <w:gridCol w:w="7905"/>
        <w:gridCol w:w="1382"/>
      </w:tblGrid>
      <w:tr w:rsidR="001651E8" w:rsidRPr="008829C8" w:rsidTr="001651E8">
        <w:trPr>
          <w:cantSplit/>
        </w:trPr>
        <w:tc>
          <w:tcPr>
            <w:tcW w:w="7905" w:type="dxa"/>
            <w:shd w:val="clear" w:color="auto" w:fill="auto"/>
          </w:tcPr>
          <w:p w:rsidR="001651E8" w:rsidRPr="008829C8" w:rsidRDefault="001651E8" w:rsidP="00D508C0">
            <w:pPr>
              <w:pStyle w:val="110"/>
              <w:numPr>
                <w:ilvl w:val="0"/>
                <w:numId w:val="0"/>
              </w:numPr>
              <w:tabs>
                <w:tab w:val="left" w:pos="0"/>
              </w:tabs>
              <w:ind w:left="792" w:firstLine="709"/>
              <w:jc w:val="center"/>
            </w:pPr>
            <w:r w:rsidRPr="008829C8">
              <w:rPr>
                <w:i/>
              </w:rPr>
              <w:object w:dxaOrig="1500" w:dyaOrig="380">
                <v:shape id="_x0000_i1052" type="#_x0000_t75" style="width:74.25pt;height:18.75pt" o:ole="">
                  <v:imagedata r:id="rId31" o:title=""/>
                </v:shape>
                <o:OLEObject Type="Embed" ProgID="Equation.3" ShapeID="_x0000_i1052" DrawAspect="Content" ObjectID="_1442336499" r:id="rId48"/>
              </w:object>
            </w:r>
            <w:r w:rsidRPr="008829C8">
              <w:t>,</w:t>
            </w:r>
          </w:p>
        </w:tc>
        <w:tc>
          <w:tcPr>
            <w:tcW w:w="1382" w:type="dxa"/>
            <w:shd w:val="clear" w:color="auto" w:fill="auto"/>
          </w:tcPr>
          <w:p w:rsidR="001651E8" w:rsidRPr="008829C8" w:rsidRDefault="001651E8" w:rsidP="00D508C0">
            <w:pPr>
              <w:pStyle w:val="110"/>
              <w:numPr>
                <w:ilvl w:val="0"/>
                <w:numId w:val="0"/>
              </w:numPr>
              <w:tabs>
                <w:tab w:val="left" w:pos="0"/>
              </w:tabs>
              <w:ind w:left="792" w:firstLine="709"/>
            </w:pPr>
          </w:p>
        </w:tc>
      </w:tr>
    </w:tbl>
    <w:p w:rsidR="001651E8" w:rsidRPr="008829C8" w:rsidRDefault="001651E8">
      <w:pPr>
        <w:pStyle w:val="110"/>
        <w:numPr>
          <w:ilvl w:val="0"/>
          <w:numId w:val="0"/>
        </w:numPr>
        <w:tabs>
          <w:tab w:val="clear" w:pos="851"/>
          <w:tab w:val="left" w:pos="0"/>
        </w:tabs>
        <w:ind w:firstLine="709"/>
      </w:pPr>
      <w:proofErr w:type="gramStart"/>
      <w:r w:rsidRPr="008829C8">
        <w:t xml:space="preserve">где </w:t>
      </w:r>
      <w:r w:rsidRPr="008829C8">
        <w:object w:dxaOrig="620" w:dyaOrig="380">
          <v:shape id="_x0000_i1053" type="#_x0000_t75" style="width:30.75pt;height:18.75pt" o:ole="">
            <v:imagedata r:id="rId17" o:title=""/>
          </v:shape>
          <o:OLEObject Type="Embed" ProgID="Equation.3" ShapeID="_x0000_i1053" DrawAspect="Content" ObjectID="_1442336500" r:id="rId49"/>
        </w:object>
      </w:r>
      <w:r w:rsidRPr="008829C8">
        <w:t xml:space="preserve"> - максимальная мощность </w:t>
      </w:r>
      <w:proofErr w:type="spellStart"/>
      <w:r w:rsidRPr="008829C8">
        <w:t>энергопринимающих</w:t>
      </w:r>
      <w:proofErr w:type="spellEnd"/>
      <w:r w:rsidRPr="008829C8">
        <w:t xml:space="preserve"> устройств, относящаяся к соответствующей точке поставки, а в случае если  в договоре, обеспечивающем продажу электрической энергии (мощности) на розничном рынке, не предусмотрено распределение максимальной мощности по точкам поставки, то в целях применения настоящей формулы максимальная мощность </w:t>
      </w:r>
      <w:proofErr w:type="spellStart"/>
      <w:r w:rsidRPr="008829C8">
        <w:t>энергопринимающих</w:t>
      </w:r>
      <w:proofErr w:type="spellEnd"/>
      <w:r w:rsidRPr="008829C8">
        <w:t xml:space="preserve"> устройств в границах балансовой принадлежности распределяется по точкам поставки пропорционально величине допустимой длительной токовой нагрузки соответствующего вводного провода (кабеля</w:t>
      </w:r>
      <w:proofErr w:type="gramEnd"/>
      <w:r w:rsidRPr="008829C8">
        <w:t>), МВт;</w:t>
      </w:r>
    </w:p>
    <w:p w:rsidR="001651E8" w:rsidRPr="008829C8" w:rsidRDefault="001651E8">
      <w:pPr>
        <w:pStyle w:val="110"/>
        <w:numPr>
          <w:ilvl w:val="0"/>
          <w:numId w:val="0"/>
        </w:numPr>
        <w:tabs>
          <w:tab w:val="clear" w:pos="851"/>
          <w:tab w:val="left" w:pos="0"/>
        </w:tabs>
        <w:ind w:firstLine="709"/>
      </w:pPr>
      <w:r w:rsidRPr="008829C8">
        <w:t>Т - количество часов в расчетном периоде, за которые при определении объема потребления электрической энергии (мощности) применяются расчетные способы, но не более 8760 ч;</w:t>
      </w:r>
    </w:p>
    <w:p w:rsidR="001651E8" w:rsidRPr="008829C8" w:rsidRDefault="001651E8">
      <w:pPr>
        <w:pStyle w:val="110"/>
        <w:numPr>
          <w:ilvl w:val="0"/>
          <w:numId w:val="0"/>
        </w:numPr>
        <w:tabs>
          <w:tab w:val="clear" w:pos="851"/>
          <w:tab w:val="left" w:pos="0"/>
        </w:tabs>
        <w:ind w:firstLine="709"/>
      </w:pPr>
      <w:r w:rsidRPr="008829C8">
        <w:t xml:space="preserve">б) если в договоре, обеспечивающем продажу электрической энергии (мощности) на розничном рынке, отсутствуют данные о величине максимальной мощности </w:t>
      </w:r>
      <w:proofErr w:type="spellStart"/>
      <w:r w:rsidRPr="008829C8">
        <w:t>энергопринимающих</w:t>
      </w:r>
      <w:proofErr w:type="spellEnd"/>
      <w:r w:rsidRPr="008829C8">
        <w:t xml:space="preserve"> устройств, по формулам:</w:t>
      </w:r>
    </w:p>
    <w:p w:rsidR="001651E8" w:rsidRPr="008829C8" w:rsidRDefault="001651E8">
      <w:pPr>
        <w:pStyle w:val="110"/>
        <w:numPr>
          <w:ilvl w:val="0"/>
          <w:numId w:val="0"/>
        </w:numPr>
        <w:tabs>
          <w:tab w:val="clear" w:pos="851"/>
          <w:tab w:val="left" w:pos="0"/>
          <w:tab w:val="left" w:pos="709"/>
        </w:tabs>
        <w:ind w:left="709"/>
      </w:pPr>
      <w:r w:rsidRPr="008829C8">
        <w:t>для однофазного ввода:</w:t>
      </w:r>
    </w:p>
    <w:tbl>
      <w:tblPr>
        <w:tblW w:w="0" w:type="auto"/>
        <w:tblLook w:val="01E0" w:firstRow="1" w:lastRow="1" w:firstColumn="1" w:lastColumn="1" w:noHBand="0" w:noVBand="0"/>
      </w:tblPr>
      <w:tblGrid>
        <w:gridCol w:w="7905"/>
        <w:gridCol w:w="1382"/>
      </w:tblGrid>
      <w:tr w:rsidR="001651E8" w:rsidRPr="008829C8" w:rsidTr="001651E8">
        <w:trPr>
          <w:cantSplit/>
        </w:trPr>
        <w:tc>
          <w:tcPr>
            <w:tcW w:w="7905" w:type="dxa"/>
            <w:shd w:val="clear" w:color="auto" w:fill="auto"/>
          </w:tcPr>
          <w:p w:rsidR="001651E8" w:rsidRPr="008829C8" w:rsidRDefault="001651E8" w:rsidP="00D508C0">
            <w:pPr>
              <w:pStyle w:val="110"/>
              <w:numPr>
                <w:ilvl w:val="0"/>
                <w:numId w:val="0"/>
              </w:numPr>
              <w:tabs>
                <w:tab w:val="left" w:pos="0"/>
              </w:tabs>
              <w:ind w:left="792" w:firstLine="709"/>
              <w:jc w:val="center"/>
            </w:pPr>
            <w:r w:rsidRPr="008829C8">
              <w:object w:dxaOrig="3240" w:dyaOrig="800">
                <v:shape id="_x0000_i1054" type="#_x0000_t75" style="width:162.75pt;height:40.5pt" o:ole="">
                  <v:imagedata r:id="rId19" o:title=""/>
                </v:shape>
                <o:OLEObject Type="Embed" ProgID="Equation.3" ShapeID="_x0000_i1054" DrawAspect="Content" ObjectID="_1442336501" r:id="rId50"/>
              </w:object>
            </w:r>
            <w:r w:rsidRPr="008829C8">
              <w:t>,</w:t>
            </w:r>
          </w:p>
        </w:tc>
        <w:tc>
          <w:tcPr>
            <w:tcW w:w="1382" w:type="dxa"/>
            <w:shd w:val="clear" w:color="auto" w:fill="auto"/>
          </w:tcPr>
          <w:p w:rsidR="001651E8" w:rsidRPr="008829C8" w:rsidRDefault="001651E8" w:rsidP="00D508C0">
            <w:pPr>
              <w:pStyle w:val="110"/>
              <w:numPr>
                <w:ilvl w:val="0"/>
                <w:numId w:val="0"/>
              </w:numPr>
              <w:tabs>
                <w:tab w:val="left" w:pos="0"/>
              </w:tabs>
              <w:ind w:left="792" w:firstLine="709"/>
            </w:pPr>
          </w:p>
        </w:tc>
      </w:tr>
    </w:tbl>
    <w:p w:rsidR="001651E8" w:rsidRPr="008829C8" w:rsidRDefault="001651E8">
      <w:pPr>
        <w:pStyle w:val="110"/>
        <w:numPr>
          <w:ilvl w:val="0"/>
          <w:numId w:val="0"/>
        </w:numPr>
        <w:tabs>
          <w:tab w:val="clear" w:pos="851"/>
          <w:tab w:val="left" w:pos="0"/>
          <w:tab w:val="left" w:pos="709"/>
        </w:tabs>
        <w:ind w:left="709"/>
      </w:pPr>
      <w:r w:rsidRPr="008829C8">
        <w:t>для трехфазного ввода:</w:t>
      </w:r>
    </w:p>
    <w:tbl>
      <w:tblPr>
        <w:tblW w:w="0" w:type="auto"/>
        <w:tblLook w:val="01E0" w:firstRow="1" w:lastRow="1" w:firstColumn="1" w:lastColumn="1" w:noHBand="0" w:noVBand="0"/>
      </w:tblPr>
      <w:tblGrid>
        <w:gridCol w:w="7905"/>
        <w:gridCol w:w="1382"/>
      </w:tblGrid>
      <w:tr w:rsidR="001651E8" w:rsidRPr="008829C8" w:rsidTr="001651E8">
        <w:trPr>
          <w:cantSplit/>
        </w:trPr>
        <w:tc>
          <w:tcPr>
            <w:tcW w:w="7905" w:type="dxa"/>
            <w:shd w:val="clear" w:color="auto" w:fill="auto"/>
          </w:tcPr>
          <w:p w:rsidR="001651E8" w:rsidRPr="008829C8" w:rsidRDefault="001651E8" w:rsidP="00D508C0">
            <w:pPr>
              <w:pStyle w:val="110"/>
              <w:numPr>
                <w:ilvl w:val="0"/>
                <w:numId w:val="0"/>
              </w:numPr>
              <w:tabs>
                <w:tab w:val="left" w:pos="0"/>
              </w:tabs>
              <w:ind w:left="792" w:firstLine="709"/>
              <w:jc w:val="center"/>
            </w:pPr>
            <w:r w:rsidRPr="008829C8">
              <w:object w:dxaOrig="3600" w:dyaOrig="800">
                <v:shape id="_x0000_i1055" type="#_x0000_t75" style="width:180.75pt;height:40.5pt" o:ole="">
                  <v:imagedata r:id="rId21" o:title=""/>
                </v:shape>
                <o:OLEObject Type="Embed" ProgID="Equation.3" ShapeID="_x0000_i1055" DrawAspect="Content" ObjectID="_1442336502" r:id="rId51"/>
              </w:object>
            </w:r>
            <w:r w:rsidRPr="008829C8">
              <w:t>,</w:t>
            </w:r>
          </w:p>
        </w:tc>
        <w:tc>
          <w:tcPr>
            <w:tcW w:w="1382" w:type="dxa"/>
            <w:shd w:val="clear" w:color="auto" w:fill="auto"/>
          </w:tcPr>
          <w:p w:rsidR="001651E8" w:rsidRPr="008829C8" w:rsidRDefault="001651E8" w:rsidP="00D508C0">
            <w:pPr>
              <w:pStyle w:val="110"/>
              <w:numPr>
                <w:ilvl w:val="0"/>
                <w:numId w:val="0"/>
              </w:numPr>
              <w:tabs>
                <w:tab w:val="left" w:pos="0"/>
              </w:tabs>
              <w:ind w:left="792" w:firstLine="709"/>
            </w:pPr>
          </w:p>
        </w:tc>
      </w:tr>
    </w:tbl>
    <w:p w:rsidR="001651E8" w:rsidRPr="008829C8" w:rsidRDefault="001651E8">
      <w:pPr>
        <w:pStyle w:val="110"/>
        <w:numPr>
          <w:ilvl w:val="0"/>
          <w:numId w:val="0"/>
        </w:numPr>
        <w:tabs>
          <w:tab w:val="left" w:pos="0"/>
        </w:tabs>
        <w:ind w:firstLine="709"/>
      </w:pPr>
      <w:r w:rsidRPr="008829C8">
        <w:t xml:space="preserve">где </w:t>
      </w:r>
      <w:r w:rsidRPr="008829C8">
        <w:object w:dxaOrig="720" w:dyaOrig="400">
          <v:shape id="_x0000_i1056" type="#_x0000_t75" style="width:36pt;height:21pt" o:ole="">
            <v:imagedata r:id="rId23" o:title=""/>
          </v:shape>
          <o:OLEObject Type="Embed" ProgID="Equation.3" ShapeID="_x0000_i1056" DrawAspect="Content" ObjectID="_1442336503" r:id="rId52"/>
        </w:object>
      </w:r>
      <w:r w:rsidRPr="008829C8">
        <w:t xml:space="preserve"> - допустимая длительная токовая нагрузка вводного провода (кабеля), А;</w:t>
      </w:r>
    </w:p>
    <w:p w:rsidR="001651E8" w:rsidRPr="008829C8" w:rsidRDefault="001651E8">
      <w:pPr>
        <w:pStyle w:val="110"/>
        <w:numPr>
          <w:ilvl w:val="0"/>
          <w:numId w:val="0"/>
        </w:numPr>
        <w:tabs>
          <w:tab w:val="left" w:pos="0"/>
        </w:tabs>
        <w:ind w:firstLine="709"/>
      </w:pPr>
      <w:r w:rsidRPr="008829C8">
        <w:object w:dxaOrig="780" w:dyaOrig="420">
          <v:shape id="_x0000_i1057" type="#_x0000_t75" style="width:40.5pt;height:21pt" o:ole="">
            <v:imagedata r:id="rId25" o:title=""/>
          </v:shape>
          <o:OLEObject Type="Embed" ProgID="Equation.3" ShapeID="_x0000_i1057" DrawAspect="Content" ObjectID="_1442336504" r:id="rId53"/>
        </w:object>
      </w:r>
      <w:r w:rsidRPr="008829C8">
        <w:t xml:space="preserve"> - номинальное фазное напряжение, </w:t>
      </w:r>
      <w:proofErr w:type="spellStart"/>
      <w:r w:rsidRPr="008829C8">
        <w:t>кВ</w:t>
      </w:r>
      <w:proofErr w:type="spellEnd"/>
      <w:r w:rsidRPr="008829C8">
        <w:t>;</w:t>
      </w:r>
    </w:p>
    <w:p w:rsidR="001651E8" w:rsidRPr="008829C8" w:rsidRDefault="001651E8">
      <w:pPr>
        <w:pStyle w:val="110"/>
        <w:numPr>
          <w:ilvl w:val="0"/>
          <w:numId w:val="0"/>
        </w:numPr>
        <w:tabs>
          <w:tab w:val="left" w:pos="0"/>
        </w:tabs>
        <w:ind w:firstLine="709"/>
      </w:pPr>
      <w:r w:rsidRPr="008829C8">
        <w:object w:dxaOrig="600" w:dyaOrig="279">
          <v:shape id="_x0000_i1058" type="#_x0000_t75" style="width:30pt;height:13.5pt" o:ole="">
            <v:imagedata r:id="rId27" o:title=""/>
          </v:shape>
          <o:OLEObject Type="Embed" ProgID="Equation.3" ShapeID="_x0000_i1058" DrawAspect="Content" ObjectID="_1442336505" r:id="rId54"/>
        </w:object>
      </w:r>
      <w:r w:rsidRPr="008829C8">
        <w:t xml:space="preserve"> - коэффициент мощности при максимуме нагрузки. При отсутствии данных в Договоре коэффициент принимается равным 0,9;</w:t>
      </w:r>
    </w:p>
    <w:p w:rsidR="001651E8" w:rsidRPr="008829C8" w:rsidRDefault="001651E8">
      <w:pPr>
        <w:pStyle w:val="110"/>
        <w:numPr>
          <w:ilvl w:val="0"/>
          <w:numId w:val="0"/>
        </w:numPr>
        <w:tabs>
          <w:tab w:val="left" w:pos="0"/>
        </w:tabs>
        <w:ind w:firstLine="709"/>
      </w:pPr>
      <w:r w:rsidRPr="008829C8">
        <w:t>в) для Потребителя, в расчетах с которым используется ставка за мощность, почасовые объемы потребления электрической энергии определяются в соответствующей точке поставки по формуле:</w:t>
      </w:r>
    </w:p>
    <w:tbl>
      <w:tblPr>
        <w:tblW w:w="0" w:type="auto"/>
        <w:tblLook w:val="01E0" w:firstRow="1" w:lastRow="1" w:firstColumn="1" w:lastColumn="1" w:noHBand="0" w:noVBand="0"/>
      </w:tblPr>
      <w:tblGrid>
        <w:gridCol w:w="7905"/>
        <w:gridCol w:w="1382"/>
      </w:tblGrid>
      <w:tr w:rsidR="001651E8" w:rsidRPr="008829C8" w:rsidTr="001651E8">
        <w:trPr>
          <w:cantSplit/>
        </w:trPr>
        <w:tc>
          <w:tcPr>
            <w:tcW w:w="7905" w:type="dxa"/>
            <w:shd w:val="clear" w:color="auto" w:fill="auto"/>
          </w:tcPr>
          <w:p w:rsidR="001651E8" w:rsidRPr="008829C8" w:rsidRDefault="001651E8" w:rsidP="00D508C0">
            <w:pPr>
              <w:pStyle w:val="110"/>
              <w:numPr>
                <w:ilvl w:val="0"/>
                <w:numId w:val="0"/>
              </w:numPr>
              <w:tabs>
                <w:tab w:val="left" w:pos="0"/>
              </w:tabs>
              <w:ind w:left="792" w:firstLine="709"/>
              <w:jc w:val="center"/>
            </w:pPr>
            <w:r w:rsidRPr="008829C8">
              <w:object w:dxaOrig="1060" w:dyaOrig="700">
                <v:shape id="_x0000_i1059" type="#_x0000_t75" style="width:53.25pt;height:35.25pt" o:ole="">
                  <v:imagedata r:id="rId29" o:title=""/>
                </v:shape>
                <o:OLEObject Type="Embed" ProgID="Equation.3" ShapeID="_x0000_i1059" DrawAspect="Content" ObjectID="_1442336506" r:id="rId55"/>
              </w:object>
            </w:r>
            <w:r w:rsidRPr="008829C8">
              <w:t>,</w:t>
            </w:r>
          </w:p>
        </w:tc>
        <w:tc>
          <w:tcPr>
            <w:tcW w:w="1382" w:type="dxa"/>
            <w:shd w:val="clear" w:color="auto" w:fill="auto"/>
          </w:tcPr>
          <w:p w:rsidR="001651E8" w:rsidRPr="008829C8" w:rsidRDefault="001651E8" w:rsidP="00D508C0">
            <w:pPr>
              <w:pStyle w:val="110"/>
              <w:numPr>
                <w:ilvl w:val="0"/>
                <w:numId w:val="0"/>
              </w:numPr>
              <w:tabs>
                <w:tab w:val="left" w:pos="0"/>
              </w:tabs>
              <w:ind w:left="792" w:firstLine="709"/>
            </w:pPr>
          </w:p>
        </w:tc>
      </w:tr>
    </w:tbl>
    <w:p w:rsidR="001651E8" w:rsidRPr="008829C8" w:rsidRDefault="001651E8">
      <w:pPr>
        <w:pStyle w:val="110"/>
        <w:numPr>
          <w:ilvl w:val="0"/>
          <w:numId w:val="0"/>
        </w:numPr>
        <w:tabs>
          <w:tab w:val="left" w:pos="0"/>
        </w:tabs>
        <w:ind w:firstLine="709"/>
      </w:pPr>
      <w:r w:rsidRPr="008829C8">
        <w:t xml:space="preserve">где W - объем потребления электрической энергии в соответствующей точке поставки, определенный в соответствии с подп. «а» настоящего пункта, </w:t>
      </w:r>
      <w:proofErr w:type="spellStart"/>
      <w:r w:rsidRPr="008829C8">
        <w:t>МВт∙ч</w:t>
      </w:r>
      <w:proofErr w:type="spellEnd"/>
      <w:r w:rsidRPr="008829C8">
        <w:t>.</w:t>
      </w:r>
    </w:p>
    <w:p w:rsidR="004F22D7" w:rsidRPr="008829C8" w:rsidRDefault="004F22D7">
      <w:pPr>
        <w:pStyle w:val="110"/>
        <w:tabs>
          <w:tab w:val="clear" w:pos="851"/>
          <w:tab w:val="left" w:pos="0"/>
          <w:tab w:val="left" w:pos="1134"/>
        </w:tabs>
        <w:ind w:left="0" w:firstLine="709"/>
      </w:pPr>
      <w:r w:rsidRPr="008829C8">
        <w:t xml:space="preserve">В случае 2-кратного </w:t>
      </w:r>
      <w:proofErr w:type="spellStart"/>
      <w:r w:rsidRPr="008829C8">
        <w:t>недопуска</w:t>
      </w:r>
      <w:proofErr w:type="spellEnd"/>
      <w:r w:rsidRPr="008829C8">
        <w:t xml:space="preserve"> к</w:t>
      </w:r>
      <w:r w:rsidR="00EF5957" w:rsidRPr="008829C8">
        <w:t xml:space="preserve"> </w:t>
      </w:r>
      <w:r w:rsidRPr="008829C8">
        <w:t>приборам учета, расположенным в жилом или в нежилом помещении потребителя</w:t>
      </w:r>
      <w:r w:rsidR="003738AC" w:rsidRPr="008829C8">
        <w:t xml:space="preserve"> </w:t>
      </w:r>
      <w:r w:rsidRPr="008829C8">
        <w:t>-</w:t>
      </w:r>
      <w:r w:rsidR="003738AC" w:rsidRPr="008829C8">
        <w:t xml:space="preserve"> </w:t>
      </w:r>
      <w:r w:rsidRPr="008829C8">
        <w:t>гражданина, потребителя юридического и приравненного к ним лица, использующего электрическую энергию на коммунально-бытовые нужды, являющегося собственником и пользователем жилых домов и помещений в многоквартирных домах, в указанные в уведомлении дату и время,</w:t>
      </w:r>
      <w:r w:rsidR="00EF5957" w:rsidRPr="008829C8">
        <w:t xml:space="preserve"> </w:t>
      </w:r>
      <w:r w:rsidRPr="008829C8">
        <w:t>объем потребления электрической энергии и объем оказанных услуг по передаче электрической энергии</w:t>
      </w:r>
      <w:r w:rsidR="00D6640F" w:rsidRPr="008829C8">
        <w:t>,</w:t>
      </w:r>
      <w:r w:rsidR="00EF5957" w:rsidRPr="008829C8">
        <w:t xml:space="preserve"> </w:t>
      </w:r>
      <w:r w:rsidR="00D6640F" w:rsidRPr="008829C8">
        <w:t>определяется в</w:t>
      </w:r>
      <w:r w:rsidR="00EF5957" w:rsidRPr="008829C8">
        <w:t xml:space="preserve"> </w:t>
      </w:r>
      <w:r w:rsidR="00D6640F" w:rsidRPr="008829C8">
        <w:t>порядке</w:t>
      </w:r>
      <w:r w:rsidRPr="008829C8">
        <w:t xml:space="preserve">, установленном </w:t>
      </w:r>
      <w:proofErr w:type="spellStart"/>
      <w:r w:rsidR="001651E8" w:rsidRPr="008829C8">
        <w:t>пп</w:t>
      </w:r>
      <w:proofErr w:type="spellEnd"/>
      <w:r w:rsidR="001651E8" w:rsidRPr="008829C8">
        <w:t xml:space="preserve">. 59(в) и 60 </w:t>
      </w:r>
      <w:r w:rsidRPr="008829C8">
        <w:t>«Правил предоставления коммунальных услуг собственникам и пользователям помещений в многоквартирных домах и жилых домов»:</w:t>
      </w:r>
    </w:p>
    <w:p w:rsidR="004F22D7" w:rsidRPr="008829C8" w:rsidRDefault="004F22D7" w:rsidP="00D508C0">
      <w:pPr>
        <w:pStyle w:val="110"/>
        <w:numPr>
          <w:ilvl w:val="0"/>
          <w:numId w:val="42"/>
        </w:numPr>
        <w:tabs>
          <w:tab w:val="clear" w:pos="851"/>
          <w:tab w:val="left" w:pos="0"/>
          <w:tab w:val="left" w:pos="1134"/>
        </w:tabs>
        <w:ind w:left="0" w:firstLine="709"/>
      </w:pPr>
      <w:r w:rsidRPr="008829C8">
        <w:t xml:space="preserve">исходя из рассчитанного среднемесячного объема потребления </w:t>
      </w:r>
      <w:r w:rsidR="00AE7E9D" w:rsidRPr="008829C8">
        <w:t>электрической энергии</w:t>
      </w:r>
      <w:r w:rsidRPr="008829C8">
        <w:t xml:space="preserve"> </w:t>
      </w:r>
      <w:r w:rsidR="001651E8" w:rsidRPr="008829C8">
        <w:t>П</w:t>
      </w:r>
      <w:r w:rsidRPr="008829C8">
        <w:t xml:space="preserve">отребителем, определенного по показаниям индивидуального или общего (квартирного) прибора учета за период не менее </w:t>
      </w:r>
      <w:r w:rsidR="0070246D">
        <w:t>6 месяцев</w:t>
      </w:r>
      <w:r w:rsidRPr="008829C8">
        <w:t xml:space="preserve">, а если период работы </w:t>
      </w:r>
      <w:r w:rsidRPr="008829C8" w:rsidDel="00D07146">
        <w:t xml:space="preserve">прибора учета </w:t>
      </w:r>
      <w:r w:rsidRPr="008829C8">
        <w:t xml:space="preserve">составил меньше </w:t>
      </w:r>
      <w:r w:rsidR="0070246D">
        <w:t>6</w:t>
      </w:r>
      <w:r w:rsidR="0070246D" w:rsidRPr="008829C8">
        <w:t> </w:t>
      </w:r>
      <w:r w:rsidR="0070246D">
        <w:t>месяцев</w:t>
      </w:r>
      <w:r w:rsidRPr="008829C8">
        <w:t>, - то за фактический период работы прибора учета, но не менее 3 месяцев</w:t>
      </w:r>
      <w:r w:rsidR="00EF5957" w:rsidRPr="008829C8">
        <w:t xml:space="preserve"> </w:t>
      </w:r>
      <w:r w:rsidR="00D6640F" w:rsidRPr="008829C8">
        <w:t xml:space="preserve">начиная с даты, когда Исполнителем </w:t>
      </w:r>
      <w:r w:rsidR="009033F4" w:rsidRPr="008829C8">
        <w:t>(ГП/ЭСО</w:t>
      </w:r>
      <w:r w:rsidR="00D6640F" w:rsidRPr="008829C8">
        <w:t>) был составлен акт об отказе в допуске к прибору учета вплоть до даты проведения проверки в соответствии с подп</w:t>
      </w:r>
      <w:r w:rsidR="001651E8" w:rsidRPr="008829C8">
        <w:t>.</w:t>
      </w:r>
      <w:r w:rsidR="00D6640F" w:rsidRPr="008829C8">
        <w:t xml:space="preserve"> "е" п</w:t>
      </w:r>
      <w:r w:rsidR="001651E8" w:rsidRPr="008829C8">
        <w:t>.</w:t>
      </w:r>
      <w:r w:rsidR="00D6640F" w:rsidRPr="008829C8">
        <w:t xml:space="preserve"> 85 «Правил предоставления коммунальных услуг собственникам и пользователям </w:t>
      </w:r>
      <w:r w:rsidR="001651E8" w:rsidRPr="008829C8">
        <w:t xml:space="preserve">  </w:t>
      </w:r>
      <w:r w:rsidR="00D6640F" w:rsidRPr="008829C8">
        <w:t>помещений</w:t>
      </w:r>
      <w:r w:rsidR="001651E8" w:rsidRPr="008829C8">
        <w:t xml:space="preserve"> </w:t>
      </w:r>
      <w:r w:rsidR="00D6640F" w:rsidRPr="008829C8">
        <w:t xml:space="preserve"> в </w:t>
      </w:r>
      <w:r w:rsidR="001651E8" w:rsidRPr="008829C8">
        <w:t xml:space="preserve"> </w:t>
      </w:r>
      <w:r w:rsidR="00D6640F" w:rsidRPr="008829C8">
        <w:t>многоквартирных домах и</w:t>
      </w:r>
      <w:r w:rsidR="001651E8" w:rsidRPr="008829C8">
        <w:t xml:space="preserve"> </w:t>
      </w:r>
      <w:r w:rsidR="00D6640F" w:rsidRPr="008829C8">
        <w:t xml:space="preserve"> жилых домов», но </w:t>
      </w:r>
      <w:r w:rsidR="001651E8" w:rsidRPr="008829C8">
        <w:t xml:space="preserve"> </w:t>
      </w:r>
      <w:r w:rsidR="00D6640F" w:rsidRPr="008829C8">
        <w:t>не</w:t>
      </w:r>
      <w:r w:rsidR="001651E8" w:rsidRPr="008829C8">
        <w:t xml:space="preserve"> </w:t>
      </w:r>
      <w:r w:rsidR="00D6640F" w:rsidRPr="008829C8">
        <w:t xml:space="preserve"> более 3 </w:t>
      </w:r>
      <w:r w:rsidR="001651E8" w:rsidRPr="008829C8">
        <w:t xml:space="preserve">(трех) </w:t>
      </w:r>
      <w:r w:rsidR="00D6640F" w:rsidRPr="008829C8">
        <w:t>расчетных периодов подряд</w:t>
      </w:r>
      <w:r w:rsidRPr="008829C8">
        <w:t>;</w:t>
      </w:r>
    </w:p>
    <w:p w:rsidR="00676435" w:rsidRPr="008829C8" w:rsidRDefault="004F22D7" w:rsidP="00D508C0">
      <w:pPr>
        <w:pStyle w:val="110"/>
        <w:numPr>
          <w:ilvl w:val="0"/>
          <w:numId w:val="42"/>
        </w:numPr>
        <w:tabs>
          <w:tab w:val="clear" w:pos="851"/>
          <w:tab w:val="left" w:pos="0"/>
          <w:tab w:val="left" w:pos="1134"/>
        </w:tabs>
        <w:ind w:left="0" w:firstLine="709"/>
      </w:pPr>
      <w:r w:rsidRPr="008829C8">
        <w:t xml:space="preserve">по истечении 3 </w:t>
      </w:r>
      <w:r w:rsidR="001651E8" w:rsidRPr="008829C8">
        <w:t xml:space="preserve">(трех) </w:t>
      </w:r>
      <w:r w:rsidRPr="008829C8">
        <w:t>расчетных периодов подряд, объем потребления электрической энергии и объем оказанных услуг по передаче электрической энергии определяются исходя из установленных нормативов потребления коммунальных услуг (в отсутствие утвержденного норматива потребления для нежилого помещения (гараж, сауна, бассейн, теплица и др.), объём переданной электрической энергии определяется расчётным способом в соответстви</w:t>
      </w:r>
      <w:r w:rsidR="001651E8" w:rsidRPr="008829C8">
        <w:t>и</w:t>
      </w:r>
      <w:r w:rsidRPr="008829C8">
        <w:t xml:space="preserve"> с п.</w:t>
      </w:r>
      <w:r w:rsidR="001651E8" w:rsidRPr="008829C8">
        <w:t xml:space="preserve"> </w:t>
      </w:r>
      <w:r w:rsidRPr="008829C8">
        <w:t xml:space="preserve">43 «Правил предоставления коммунальных услуг собственникам и пользователям помещений в многоквартирных домах и жилых домов» аналогичным тому, который определён в </w:t>
      </w:r>
      <w:r w:rsidR="001651E8" w:rsidRPr="008829C8">
        <w:t xml:space="preserve">п. </w:t>
      </w:r>
      <w:r w:rsidR="00620EE1" w:rsidRPr="008829C8">
        <w:t>3</w:t>
      </w:r>
      <w:r w:rsidRPr="008829C8">
        <w:t xml:space="preserve">.9 настоящего </w:t>
      </w:r>
      <w:r w:rsidR="001651E8" w:rsidRPr="008829C8">
        <w:t>Р</w:t>
      </w:r>
      <w:r w:rsidRPr="008829C8">
        <w:t>егламента).</w:t>
      </w:r>
    </w:p>
    <w:p w:rsidR="00142823" w:rsidRPr="008829C8" w:rsidRDefault="00142823">
      <w:pPr>
        <w:spacing w:before="60"/>
        <w:jc w:val="both"/>
      </w:pPr>
    </w:p>
    <w:p w:rsidR="00BE49EE" w:rsidRPr="008829C8" w:rsidRDefault="00FC4118">
      <w:pPr>
        <w:pStyle w:val="10"/>
        <w:tabs>
          <w:tab w:val="clear" w:pos="426"/>
          <w:tab w:val="left" w:pos="0"/>
          <w:tab w:val="left" w:pos="1134"/>
        </w:tabs>
        <w:ind w:left="0" w:firstLine="709"/>
      </w:pPr>
      <w:r w:rsidRPr="008829C8">
        <w:t>Порядок информационного обмена</w:t>
      </w:r>
    </w:p>
    <w:p w:rsidR="00183A8D" w:rsidRPr="008829C8" w:rsidRDefault="009033F4">
      <w:pPr>
        <w:pStyle w:val="110"/>
        <w:tabs>
          <w:tab w:val="left" w:pos="0"/>
          <w:tab w:val="left" w:pos="1134"/>
        </w:tabs>
        <w:ind w:left="0" w:firstLine="709"/>
      </w:pPr>
      <w:r w:rsidRPr="008829C8">
        <w:t xml:space="preserve">ГП/ЭСО </w:t>
      </w:r>
      <w:r w:rsidR="001F6CE1" w:rsidRPr="008829C8">
        <w:t>предоставляет Исполнителю:</w:t>
      </w:r>
    </w:p>
    <w:p w:rsidR="00731FE3" w:rsidRPr="008829C8" w:rsidRDefault="00A44621" w:rsidP="00D508C0">
      <w:pPr>
        <w:pStyle w:val="a8"/>
        <w:widowControl/>
        <w:numPr>
          <w:ilvl w:val="0"/>
          <w:numId w:val="44"/>
        </w:numPr>
        <w:tabs>
          <w:tab w:val="left" w:pos="0"/>
          <w:tab w:val="left" w:pos="142"/>
          <w:tab w:val="left" w:pos="1134"/>
        </w:tabs>
        <w:autoSpaceDE/>
        <w:autoSpaceDN/>
        <w:ind w:left="0" w:right="-58" w:firstLine="720"/>
        <w:rPr>
          <w:sz w:val="24"/>
          <w:szCs w:val="24"/>
        </w:rPr>
      </w:pPr>
      <w:r w:rsidRPr="008829C8">
        <w:rPr>
          <w:sz w:val="24"/>
          <w:szCs w:val="24"/>
        </w:rPr>
        <w:t xml:space="preserve">по </w:t>
      </w:r>
      <w:r w:rsidR="00337B27" w:rsidRPr="008829C8">
        <w:rPr>
          <w:sz w:val="24"/>
          <w:szCs w:val="24"/>
        </w:rPr>
        <w:t>п</w:t>
      </w:r>
      <w:r w:rsidRPr="008829C8">
        <w:rPr>
          <w:sz w:val="24"/>
          <w:szCs w:val="24"/>
        </w:rPr>
        <w:t>отребителям юридическим и приравненных к ним лицам</w:t>
      </w:r>
      <w:r w:rsidR="00D31832" w:rsidRPr="008829C8">
        <w:rPr>
          <w:sz w:val="24"/>
          <w:szCs w:val="24"/>
        </w:rPr>
        <w:t>,</w:t>
      </w:r>
      <w:r w:rsidR="00EF5957" w:rsidRPr="008829C8">
        <w:rPr>
          <w:sz w:val="24"/>
          <w:szCs w:val="24"/>
        </w:rPr>
        <w:t xml:space="preserve"> </w:t>
      </w:r>
      <w:r w:rsidR="00D31832" w:rsidRPr="008829C8">
        <w:rPr>
          <w:sz w:val="24"/>
          <w:szCs w:val="24"/>
        </w:rPr>
        <w:t>потребителям</w:t>
      </w:r>
      <w:r w:rsidR="001651E8" w:rsidRPr="008829C8">
        <w:rPr>
          <w:sz w:val="24"/>
          <w:szCs w:val="24"/>
        </w:rPr>
        <w:t xml:space="preserve"> </w:t>
      </w:r>
      <w:r w:rsidR="00D31832" w:rsidRPr="008829C8">
        <w:rPr>
          <w:sz w:val="24"/>
          <w:szCs w:val="24"/>
        </w:rPr>
        <w:t>-</w:t>
      </w:r>
      <w:r w:rsidR="001651E8" w:rsidRPr="008829C8">
        <w:rPr>
          <w:sz w:val="24"/>
          <w:szCs w:val="24"/>
        </w:rPr>
        <w:t xml:space="preserve"> </w:t>
      </w:r>
      <w:r w:rsidR="00D31832" w:rsidRPr="008829C8">
        <w:rPr>
          <w:sz w:val="24"/>
          <w:szCs w:val="24"/>
        </w:rPr>
        <w:t>гражданам, использующим электрическую энергию для осуществления предпринимательской деятельности</w:t>
      </w:r>
      <w:r w:rsidRPr="008829C8">
        <w:rPr>
          <w:sz w:val="24"/>
          <w:szCs w:val="24"/>
        </w:rPr>
        <w:t>:</w:t>
      </w:r>
    </w:p>
    <w:p w:rsidR="00731FE3" w:rsidRPr="008829C8" w:rsidRDefault="00C86858" w:rsidP="00D508C0">
      <w:pPr>
        <w:pStyle w:val="a8"/>
        <w:widowControl/>
        <w:numPr>
          <w:ilvl w:val="0"/>
          <w:numId w:val="43"/>
        </w:numPr>
        <w:tabs>
          <w:tab w:val="left" w:pos="0"/>
          <w:tab w:val="left" w:pos="1134"/>
        </w:tabs>
        <w:autoSpaceDE/>
        <w:autoSpaceDN/>
        <w:ind w:left="0" w:right="-58" w:firstLine="709"/>
        <w:rPr>
          <w:sz w:val="24"/>
          <w:szCs w:val="24"/>
        </w:rPr>
      </w:pPr>
      <w:r w:rsidRPr="008829C8">
        <w:rPr>
          <w:sz w:val="24"/>
          <w:szCs w:val="24"/>
        </w:rPr>
        <w:t>до окончания 2-го числа месяца, следующего за расчетным периодом, сведения о показаниях приборов учета, используемых в качестве расчетных (контрольных), полученны</w:t>
      </w:r>
      <w:r w:rsidR="00862AC2" w:rsidRPr="008829C8">
        <w:rPr>
          <w:sz w:val="24"/>
          <w:szCs w:val="24"/>
        </w:rPr>
        <w:t>х</w:t>
      </w:r>
      <w:r w:rsidRPr="008829C8">
        <w:rPr>
          <w:sz w:val="24"/>
          <w:szCs w:val="24"/>
        </w:rPr>
        <w:t xml:space="preserve"> им от </w:t>
      </w:r>
      <w:r w:rsidR="003738AC" w:rsidRPr="008829C8">
        <w:rPr>
          <w:sz w:val="24"/>
          <w:szCs w:val="24"/>
        </w:rPr>
        <w:t>П</w:t>
      </w:r>
      <w:r w:rsidRPr="008829C8">
        <w:rPr>
          <w:sz w:val="24"/>
          <w:szCs w:val="24"/>
        </w:rPr>
        <w:t>отребителей</w:t>
      </w:r>
      <w:r w:rsidR="00EF5957" w:rsidRPr="008829C8">
        <w:rPr>
          <w:sz w:val="24"/>
          <w:szCs w:val="24"/>
        </w:rPr>
        <w:t xml:space="preserve"> </w:t>
      </w:r>
      <w:r w:rsidRPr="008829C8">
        <w:rPr>
          <w:sz w:val="24"/>
          <w:szCs w:val="24"/>
        </w:rPr>
        <w:t>в рамках заключенных с ними договоров энергоснабжения</w:t>
      </w:r>
      <w:r w:rsidR="00EF5957" w:rsidRPr="008829C8">
        <w:rPr>
          <w:sz w:val="24"/>
          <w:szCs w:val="24"/>
        </w:rPr>
        <w:t xml:space="preserve"> </w:t>
      </w:r>
      <w:r w:rsidR="00337B27" w:rsidRPr="008829C8">
        <w:rPr>
          <w:sz w:val="24"/>
          <w:szCs w:val="24"/>
        </w:rPr>
        <w:t>в согласованной с Исполнителем  форме (в виде электронного документа</w:t>
      </w:r>
      <w:r w:rsidR="00EF5957" w:rsidRPr="008829C8">
        <w:rPr>
          <w:sz w:val="24"/>
          <w:szCs w:val="24"/>
        </w:rPr>
        <w:t xml:space="preserve"> </w:t>
      </w:r>
      <w:r w:rsidR="00337B27" w:rsidRPr="008829C8">
        <w:rPr>
          <w:sz w:val="24"/>
          <w:szCs w:val="24"/>
        </w:rPr>
        <w:t>и/или документа на</w:t>
      </w:r>
      <w:r w:rsidR="00EF5957" w:rsidRPr="008829C8">
        <w:rPr>
          <w:sz w:val="24"/>
          <w:szCs w:val="24"/>
        </w:rPr>
        <w:t xml:space="preserve"> </w:t>
      </w:r>
      <w:r w:rsidR="00337B27" w:rsidRPr="008829C8">
        <w:rPr>
          <w:sz w:val="24"/>
          <w:szCs w:val="24"/>
        </w:rPr>
        <w:t>бумажном носителе)</w:t>
      </w:r>
      <w:r w:rsidR="00731FE3" w:rsidRPr="008829C8">
        <w:rPr>
          <w:sz w:val="24"/>
          <w:szCs w:val="24"/>
        </w:rPr>
        <w:t>;</w:t>
      </w:r>
    </w:p>
    <w:p w:rsidR="00BE49EE" w:rsidRPr="008829C8" w:rsidRDefault="0028230F" w:rsidP="00D508C0">
      <w:pPr>
        <w:pStyle w:val="a8"/>
        <w:widowControl/>
        <w:numPr>
          <w:ilvl w:val="0"/>
          <w:numId w:val="43"/>
        </w:numPr>
        <w:tabs>
          <w:tab w:val="left" w:pos="0"/>
          <w:tab w:val="left" w:pos="1134"/>
        </w:tabs>
        <w:autoSpaceDE/>
        <w:autoSpaceDN/>
        <w:ind w:left="0" w:right="-58" w:firstLine="709"/>
        <w:rPr>
          <w:sz w:val="24"/>
          <w:szCs w:val="24"/>
        </w:rPr>
      </w:pPr>
      <w:r w:rsidRPr="008829C8">
        <w:rPr>
          <w:sz w:val="24"/>
          <w:szCs w:val="24"/>
        </w:rPr>
        <w:t>не позднее 5-го рабочего дня месяца, следующего за расчетным периодом, передает (в виде электронного документа и/или документа на бумажном носителе) копии актов снятия показаний расчетных приборов учета, полученных им от таких потребителей</w:t>
      </w:r>
      <w:r w:rsidR="00365A7F" w:rsidRPr="008829C8">
        <w:rPr>
          <w:sz w:val="24"/>
          <w:szCs w:val="24"/>
        </w:rPr>
        <w:t>;</w:t>
      </w:r>
    </w:p>
    <w:p w:rsidR="00731FE3" w:rsidRPr="008829C8" w:rsidRDefault="000A0EEA" w:rsidP="00D508C0">
      <w:pPr>
        <w:pStyle w:val="a8"/>
        <w:widowControl/>
        <w:numPr>
          <w:ilvl w:val="0"/>
          <w:numId w:val="44"/>
        </w:numPr>
        <w:tabs>
          <w:tab w:val="left" w:pos="0"/>
          <w:tab w:val="left" w:pos="142"/>
          <w:tab w:val="left" w:pos="1134"/>
        </w:tabs>
        <w:autoSpaceDE/>
        <w:autoSpaceDN/>
        <w:ind w:left="0" w:right="-58" w:firstLine="720"/>
        <w:rPr>
          <w:sz w:val="24"/>
          <w:szCs w:val="24"/>
        </w:rPr>
      </w:pPr>
      <w:r w:rsidRPr="008829C8">
        <w:rPr>
          <w:sz w:val="24"/>
          <w:szCs w:val="24"/>
        </w:rPr>
        <w:lastRenderedPageBreak/>
        <w:t>п</w:t>
      </w:r>
      <w:r w:rsidR="00D45530" w:rsidRPr="008829C8">
        <w:rPr>
          <w:sz w:val="24"/>
          <w:szCs w:val="24"/>
        </w:rPr>
        <w:t xml:space="preserve">о </w:t>
      </w:r>
      <w:r w:rsidR="00337B27" w:rsidRPr="008829C8">
        <w:rPr>
          <w:sz w:val="24"/>
          <w:szCs w:val="24"/>
        </w:rPr>
        <w:t>п</w:t>
      </w:r>
      <w:r w:rsidR="00E76B4A" w:rsidRPr="008829C8">
        <w:rPr>
          <w:sz w:val="24"/>
          <w:szCs w:val="24"/>
        </w:rPr>
        <w:t xml:space="preserve">отребителям </w:t>
      </w:r>
      <w:r w:rsidR="00D45530" w:rsidRPr="008829C8">
        <w:rPr>
          <w:sz w:val="24"/>
          <w:szCs w:val="24"/>
        </w:rPr>
        <w:t xml:space="preserve">– </w:t>
      </w:r>
      <w:r w:rsidR="00274093" w:rsidRPr="008829C8">
        <w:rPr>
          <w:sz w:val="24"/>
          <w:szCs w:val="24"/>
        </w:rPr>
        <w:t>гражданам</w:t>
      </w:r>
      <w:r w:rsidR="00337B27" w:rsidRPr="008829C8">
        <w:rPr>
          <w:sz w:val="24"/>
          <w:szCs w:val="24"/>
        </w:rPr>
        <w:t>,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D45530" w:rsidRPr="008829C8">
        <w:rPr>
          <w:sz w:val="24"/>
          <w:szCs w:val="24"/>
        </w:rPr>
        <w:t>:</w:t>
      </w:r>
    </w:p>
    <w:p w:rsidR="00E34248" w:rsidRPr="008829C8" w:rsidRDefault="00E34248" w:rsidP="00D508C0">
      <w:pPr>
        <w:pStyle w:val="a8"/>
        <w:widowControl/>
        <w:numPr>
          <w:ilvl w:val="0"/>
          <w:numId w:val="53"/>
        </w:numPr>
        <w:tabs>
          <w:tab w:val="left" w:pos="1134"/>
        </w:tabs>
        <w:autoSpaceDE/>
        <w:autoSpaceDN/>
        <w:ind w:left="0" w:right="-58" w:firstLine="709"/>
        <w:rPr>
          <w:sz w:val="24"/>
          <w:szCs w:val="24"/>
        </w:rPr>
      </w:pPr>
      <w:r w:rsidRPr="008829C8">
        <w:rPr>
          <w:sz w:val="24"/>
          <w:szCs w:val="24"/>
        </w:rPr>
        <w:t>до 5-го числа месяца, следующего за расчетным, передает в отношении многоквартирных домов, не оборудованных коллективными (общедомовыми) приборами учета, и жилых домов, сведения о показаниях приборов учета, используемых в качестве расчетных, полученных им от потребителей-граждан и об объемах потребления электрической энергии в жилых и нежилых помещениях в таких многоквартирных домах и в жилых домах, с разбивкой по каждому жилому и многоквартирному дому в виде реестра. Реестр формируется Заказчиком на основании данных, полученных от Потребителей (полученных, в том числе, с использованием «Личного кабинета» на сайте Заказчика) и/или управляющей организации (товарищества собственников жилья, жилищного кооператива и иного специализированного потребительского кооператива, а при непосредственном управлении собственниками помещений в многоквартирном доме – уполномоченного представителя лица, привлекаемого собственниками помещений в многоквартирном доме по договорам оказания услуг по содержанию и (или) выполнению работ по ремонту внутридомовых электрических систем). Реестр должен содержать в том числе информацию об адресе каждого многоквартирного дома, жилого дома и номера помещений в многоквартирном доме в электронном виде по форме приложения № 13 к настоящему Регламенту;</w:t>
      </w:r>
    </w:p>
    <w:p w:rsidR="00E34248" w:rsidRPr="008829C8" w:rsidRDefault="00E34248" w:rsidP="00D508C0">
      <w:pPr>
        <w:pStyle w:val="a8"/>
        <w:widowControl/>
        <w:numPr>
          <w:ilvl w:val="0"/>
          <w:numId w:val="53"/>
        </w:numPr>
        <w:tabs>
          <w:tab w:val="left" w:pos="1134"/>
        </w:tabs>
        <w:autoSpaceDE/>
        <w:autoSpaceDN/>
        <w:ind w:left="0" w:right="-58" w:firstLine="709"/>
      </w:pPr>
      <w:r w:rsidRPr="008829C8">
        <w:rPr>
          <w:sz w:val="24"/>
          <w:szCs w:val="24"/>
        </w:rPr>
        <w:t>до 10-го числа месяца, следующего за расчетным, передает в отношении многоквартирных домов, не оборудованных коллективными (общедомовыми) приборами учета, и жилых домов, в бумажном виде отчет об объемах электроэнергии за подписью ответственного представителя Заказчика по форме приложения № 14 к настоящему Регламенту.</w:t>
      </w:r>
    </w:p>
    <w:p w:rsidR="00BE49EE" w:rsidRPr="008829C8" w:rsidRDefault="00BE49EE" w:rsidP="00D508C0">
      <w:pPr>
        <w:pStyle w:val="a8"/>
        <w:widowControl/>
        <w:tabs>
          <w:tab w:val="left" w:pos="0"/>
          <w:tab w:val="left" w:pos="1134"/>
        </w:tabs>
        <w:autoSpaceDE/>
        <w:autoSpaceDN/>
        <w:ind w:right="-58"/>
        <w:rPr>
          <w:sz w:val="24"/>
          <w:szCs w:val="24"/>
        </w:rPr>
      </w:pPr>
    </w:p>
    <w:p w:rsidR="00BE49EE" w:rsidRPr="008829C8" w:rsidRDefault="001F6CE1">
      <w:pPr>
        <w:pStyle w:val="110"/>
        <w:tabs>
          <w:tab w:val="left" w:pos="0"/>
          <w:tab w:val="left" w:pos="1134"/>
        </w:tabs>
        <w:ind w:left="0" w:firstLine="709"/>
      </w:pPr>
      <w:r w:rsidRPr="008829C8">
        <w:t>Исполнитель</w:t>
      </w:r>
      <w:r w:rsidR="008D5873" w:rsidRPr="008829C8">
        <w:t xml:space="preserve"> </w:t>
      </w:r>
      <w:r w:rsidRPr="008829C8">
        <w:t xml:space="preserve">предоставляет </w:t>
      </w:r>
      <w:r w:rsidR="009033F4" w:rsidRPr="008829C8">
        <w:t>ГП/ЭСО</w:t>
      </w:r>
      <w:r w:rsidRPr="008829C8">
        <w:t>:</w:t>
      </w:r>
    </w:p>
    <w:p w:rsidR="005B6260" w:rsidRPr="008829C8" w:rsidRDefault="00CF139B"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показания приборов учета электрической энергии, включенных в систему </w:t>
      </w:r>
      <w:r w:rsidR="00BD240A" w:rsidRPr="008829C8">
        <w:rPr>
          <w:sz w:val="24"/>
          <w:szCs w:val="24"/>
        </w:rPr>
        <w:t xml:space="preserve">автоматизированного </w:t>
      </w:r>
      <w:r w:rsidR="00BF5476" w:rsidRPr="008829C8">
        <w:rPr>
          <w:sz w:val="24"/>
          <w:szCs w:val="24"/>
        </w:rPr>
        <w:t>дистанционного снятия показаний</w:t>
      </w:r>
      <w:r w:rsidRPr="008829C8">
        <w:rPr>
          <w:sz w:val="24"/>
          <w:szCs w:val="24"/>
        </w:rPr>
        <w:t xml:space="preserve"> Исполнителя по форме </w:t>
      </w:r>
      <w:r w:rsidR="00925C84" w:rsidRPr="008829C8">
        <w:rPr>
          <w:sz w:val="24"/>
          <w:szCs w:val="24"/>
        </w:rPr>
        <w:t>п</w:t>
      </w:r>
      <w:r w:rsidR="00DE29EF" w:rsidRPr="008829C8">
        <w:rPr>
          <w:sz w:val="24"/>
          <w:szCs w:val="24"/>
        </w:rPr>
        <w:t>риложения №</w:t>
      </w:r>
      <w:r w:rsidR="00D4467E" w:rsidRPr="008829C8">
        <w:rPr>
          <w:sz w:val="24"/>
          <w:szCs w:val="24"/>
        </w:rPr>
        <w:t xml:space="preserve"> 15</w:t>
      </w:r>
      <w:r w:rsidRPr="008829C8">
        <w:rPr>
          <w:sz w:val="24"/>
          <w:szCs w:val="24"/>
        </w:rPr>
        <w:t xml:space="preserve"> к настоящему Регламенту</w:t>
      </w:r>
      <w:r w:rsidR="000A0EEA" w:rsidRPr="008829C8">
        <w:rPr>
          <w:sz w:val="24"/>
          <w:szCs w:val="24"/>
        </w:rPr>
        <w:t xml:space="preserve"> -</w:t>
      </w:r>
      <w:r w:rsidRPr="008829C8">
        <w:rPr>
          <w:sz w:val="24"/>
          <w:szCs w:val="24"/>
        </w:rPr>
        <w:t xml:space="preserve"> не позднее </w:t>
      </w:r>
      <w:r w:rsidR="000A0EEA" w:rsidRPr="008829C8">
        <w:rPr>
          <w:sz w:val="24"/>
          <w:szCs w:val="24"/>
        </w:rPr>
        <w:t xml:space="preserve">2-го </w:t>
      </w:r>
      <w:r w:rsidR="001511FA" w:rsidRPr="008829C8">
        <w:rPr>
          <w:sz w:val="24"/>
          <w:szCs w:val="24"/>
        </w:rPr>
        <w:t>числа месяца, следующего за расчетным;</w:t>
      </w:r>
    </w:p>
    <w:p w:rsidR="001C66F0" w:rsidRPr="008829C8" w:rsidRDefault="001C66F0"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сведения, указанные в п. </w:t>
      </w:r>
      <w:r w:rsidR="00620EE1" w:rsidRPr="008829C8">
        <w:rPr>
          <w:sz w:val="24"/>
          <w:szCs w:val="24"/>
        </w:rPr>
        <w:t>6</w:t>
      </w:r>
      <w:r w:rsidRPr="008829C8">
        <w:rPr>
          <w:sz w:val="24"/>
          <w:szCs w:val="24"/>
        </w:rPr>
        <w:t xml:space="preserve">.1 настоящего </w:t>
      </w:r>
      <w:r w:rsidR="00A73C71" w:rsidRPr="008829C8">
        <w:rPr>
          <w:sz w:val="24"/>
          <w:szCs w:val="24"/>
        </w:rPr>
        <w:t>Р</w:t>
      </w:r>
      <w:r w:rsidRPr="008829C8">
        <w:rPr>
          <w:sz w:val="24"/>
          <w:szCs w:val="24"/>
        </w:rPr>
        <w:t xml:space="preserve">егламента, в случае получения их Исполнителем непосредственно от </w:t>
      </w:r>
      <w:r w:rsidR="003738AC" w:rsidRPr="008829C8">
        <w:rPr>
          <w:sz w:val="24"/>
          <w:szCs w:val="24"/>
        </w:rPr>
        <w:t>П</w:t>
      </w:r>
      <w:r w:rsidRPr="008829C8">
        <w:rPr>
          <w:sz w:val="24"/>
          <w:szCs w:val="24"/>
        </w:rPr>
        <w:t>отребителей (в том числе с использованием «Личного кабинета» на сайте Исполнителя), в порядке и сроки, аналогично указанным в п.</w:t>
      </w:r>
      <w:r w:rsidR="00620EE1" w:rsidRPr="008829C8">
        <w:rPr>
          <w:sz w:val="24"/>
          <w:szCs w:val="24"/>
        </w:rPr>
        <w:t>6</w:t>
      </w:r>
      <w:r w:rsidRPr="008829C8">
        <w:rPr>
          <w:sz w:val="24"/>
          <w:szCs w:val="24"/>
        </w:rPr>
        <w:t>.1</w:t>
      </w:r>
      <w:r w:rsidR="00A73C71" w:rsidRPr="008829C8">
        <w:rPr>
          <w:sz w:val="24"/>
          <w:szCs w:val="24"/>
        </w:rPr>
        <w:t xml:space="preserve"> Регламента</w:t>
      </w:r>
      <w:r w:rsidRPr="008829C8">
        <w:rPr>
          <w:sz w:val="24"/>
          <w:szCs w:val="24"/>
        </w:rPr>
        <w:t>;</w:t>
      </w:r>
    </w:p>
    <w:p w:rsidR="00BE49EE" w:rsidRPr="008829C8" w:rsidRDefault="005B6260"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копии актов контрольного снятия показаний приборов учета электрической энергии по потребителям – юридическим</w:t>
      </w:r>
      <w:r w:rsidR="00721C85" w:rsidRPr="008829C8">
        <w:rPr>
          <w:sz w:val="24"/>
          <w:szCs w:val="24"/>
        </w:rPr>
        <w:t xml:space="preserve"> </w:t>
      </w:r>
      <w:r w:rsidR="00A73C71" w:rsidRPr="008829C8">
        <w:rPr>
          <w:sz w:val="24"/>
          <w:szCs w:val="24"/>
        </w:rPr>
        <w:t xml:space="preserve">и </w:t>
      </w:r>
      <w:r w:rsidR="00721C85" w:rsidRPr="008829C8">
        <w:rPr>
          <w:sz w:val="24"/>
          <w:szCs w:val="24"/>
        </w:rPr>
        <w:t>приравненны</w:t>
      </w:r>
      <w:r w:rsidR="00A73C71" w:rsidRPr="008829C8">
        <w:rPr>
          <w:sz w:val="24"/>
          <w:szCs w:val="24"/>
        </w:rPr>
        <w:t>м</w:t>
      </w:r>
      <w:r w:rsidR="00721C85" w:rsidRPr="008829C8">
        <w:rPr>
          <w:sz w:val="24"/>
          <w:szCs w:val="24"/>
        </w:rPr>
        <w:t xml:space="preserve"> к ним</w:t>
      </w:r>
      <w:r w:rsidRPr="008829C8">
        <w:rPr>
          <w:sz w:val="24"/>
          <w:szCs w:val="24"/>
        </w:rPr>
        <w:t xml:space="preserve"> лицам, в течение 3 (трех) дней с даты составления акта;</w:t>
      </w:r>
    </w:p>
    <w:p w:rsidR="00BE49EE" w:rsidRPr="008829C8" w:rsidRDefault="00C44B3A"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акты о неучтенном потреблении с расчетами объемов </w:t>
      </w:r>
      <w:proofErr w:type="spellStart"/>
      <w:r w:rsidRPr="008829C8">
        <w:rPr>
          <w:sz w:val="24"/>
          <w:szCs w:val="24"/>
        </w:rPr>
        <w:t>безучетного</w:t>
      </w:r>
      <w:proofErr w:type="spellEnd"/>
      <w:r w:rsidRPr="008829C8">
        <w:rPr>
          <w:sz w:val="24"/>
          <w:szCs w:val="24"/>
        </w:rPr>
        <w:t xml:space="preserve"> по</w:t>
      </w:r>
      <w:r w:rsidR="000A0EEA" w:rsidRPr="008829C8">
        <w:rPr>
          <w:sz w:val="24"/>
          <w:szCs w:val="24"/>
        </w:rPr>
        <w:t>требления электрической энергии -</w:t>
      </w:r>
      <w:r w:rsidRPr="008829C8">
        <w:rPr>
          <w:sz w:val="24"/>
          <w:szCs w:val="24"/>
        </w:rPr>
        <w:t xml:space="preserve"> не позднее 4</w:t>
      </w:r>
      <w:r w:rsidR="000A0EEA" w:rsidRPr="008829C8">
        <w:rPr>
          <w:sz w:val="24"/>
          <w:szCs w:val="24"/>
        </w:rPr>
        <w:t>-го</w:t>
      </w:r>
      <w:r w:rsidRPr="008829C8">
        <w:rPr>
          <w:sz w:val="24"/>
          <w:szCs w:val="24"/>
        </w:rPr>
        <w:t xml:space="preserve"> числа месяца, следующего за расчетным;</w:t>
      </w:r>
    </w:p>
    <w:p w:rsidR="00BE49EE" w:rsidRPr="008829C8" w:rsidRDefault="001C66F0"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а</w:t>
      </w:r>
      <w:r w:rsidR="000A0EEA" w:rsidRPr="008829C8">
        <w:rPr>
          <w:sz w:val="24"/>
          <w:szCs w:val="24"/>
        </w:rPr>
        <w:t>кты о превышении</w:t>
      </w:r>
      <w:r w:rsidR="003130FA" w:rsidRPr="008829C8">
        <w:rPr>
          <w:sz w:val="24"/>
          <w:szCs w:val="24"/>
        </w:rPr>
        <w:t xml:space="preserve"> фактического соотношения потребления активной и реактивной мощности над величиной установленной </w:t>
      </w:r>
      <w:r w:rsidR="005F3917" w:rsidRPr="008829C8">
        <w:rPr>
          <w:sz w:val="24"/>
          <w:szCs w:val="24"/>
        </w:rPr>
        <w:t xml:space="preserve">настоящим </w:t>
      </w:r>
      <w:r w:rsidR="000A0EEA" w:rsidRPr="008829C8">
        <w:rPr>
          <w:sz w:val="24"/>
          <w:szCs w:val="24"/>
        </w:rPr>
        <w:t xml:space="preserve">Договором - не позднее 4-го </w:t>
      </w:r>
      <w:r w:rsidR="003130FA" w:rsidRPr="008829C8">
        <w:rPr>
          <w:sz w:val="24"/>
          <w:szCs w:val="24"/>
        </w:rPr>
        <w:t>числа месяца, следующего за расчетным</w:t>
      </w:r>
      <w:r w:rsidR="00A73C71" w:rsidRPr="008829C8">
        <w:rPr>
          <w:sz w:val="24"/>
          <w:szCs w:val="24"/>
        </w:rPr>
        <w:t>;</w:t>
      </w:r>
    </w:p>
    <w:p w:rsidR="00BE49EE" w:rsidRPr="008829C8" w:rsidRDefault="00174D75"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копии маршрутных листов контрольного снятия показаний приборов учета электрической энергии потребителей - граждан, оформленные в расчетном месяце, </w:t>
      </w:r>
      <w:r w:rsidR="00A73C71" w:rsidRPr="008829C8">
        <w:rPr>
          <w:sz w:val="24"/>
          <w:szCs w:val="24"/>
        </w:rPr>
        <w:t xml:space="preserve">- </w:t>
      </w:r>
      <w:r w:rsidRPr="008829C8">
        <w:rPr>
          <w:sz w:val="24"/>
          <w:szCs w:val="24"/>
        </w:rPr>
        <w:t>не позднее 1-го числа месяца, следующего за расчетным;</w:t>
      </w:r>
    </w:p>
    <w:p w:rsidR="00BE49EE" w:rsidRPr="008829C8" w:rsidRDefault="00B01E29"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контрольные показания приборов учета электрической энергии, снятые с применением КПК, в электронном виде (с электронного адреса Исполнителя </w:t>
      </w:r>
      <w:r w:rsidR="005A3773" w:rsidRPr="008829C8">
        <w:rPr>
          <w:sz w:val="24"/>
          <w:szCs w:val="24"/>
        </w:rPr>
        <w:t>…@...</w:t>
      </w:r>
      <w:r w:rsidRPr="008829C8">
        <w:rPr>
          <w:sz w:val="24"/>
          <w:szCs w:val="24"/>
        </w:rPr>
        <w:t xml:space="preserve"> на электронный адрес </w:t>
      </w:r>
      <w:r w:rsidR="009033F4" w:rsidRPr="008829C8">
        <w:rPr>
          <w:sz w:val="24"/>
          <w:szCs w:val="24"/>
        </w:rPr>
        <w:t>ГП/ЭСО</w:t>
      </w:r>
      <w:r w:rsidRPr="008829C8">
        <w:rPr>
          <w:sz w:val="24"/>
          <w:szCs w:val="24"/>
        </w:rPr>
        <w:t xml:space="preserve"> </w:t>
      </w:r>
      <w:r w:rsidR="005A3773" w:rsidRPr="008829C8">
        <w:rPr>
          <w:sz w:val="24"/>
          <w:szCs w:val="24"/>
        </w:rPr>
        <w:t>…@...</w:t>
      </w:r>
      <w:r w:rsidRPr="008829C8">
        <w:rPr>
          <w:sz w:val="24"/>
          <w:szCs w:val="24"/>
        </w:rPr>
        <w:t xml:space="preserve">), </w:t>
      </w:r>
      <w:r w:rsidR="000A0EEA" w:rsidRPr="008829C8">
        <w:rPr>
          <w:sz w:val="24"/>
          <w:szCs w:val="24"/>
        </w:rPr>
        <w:t xml:space="preserve">- </w:t>
      </w:r>
      <w:r w:rsidRPr="008829C8">
        <w:rPr>
          <w:sz w:val="24"/>
          <w:szCs w:val="24"/>
        </w:rPr>
        <w:t>не позднее 1</w:t>
      </w:r>
      <w:r w:rsidR="000A0EEA" w:rsidRPr="008829C8">
        <w:rPr>
          <w:sz w:val="24"/>
          <w:szCs w:val="24"/>
        </w:rPr>
        <w:t>-го</w:t>
      </w:r>
      <w:r w:rsidRPr="008829C8">
        <w:rPr>
          <w:sz w:val="24"/>
          <w:szCs w:val="24"/>
        </w:rPr>
        <w:t xml:space="preserve"> числа месяца, следующего за расчетным</w:t>
      </w:r>
      <w:r w:rsidR="00C44B3A" w:rsidRPr="008829C8">
        <w:rPr>
          <w:sz w:val="24"/>
          <w:szCs w:val="24"/>
        </w:rPr>
        <w:t>;</w:t>
      </w:r>
    </w:p>
    <w:p w:rsidR="00065D8C" w:rsidRPr="008829C8" w:rsidRDefault="00065D8C"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lastRenderedPageBreak/>
        <w:t xml:space="preserve">ведомость об объемах </w:t>
      </w:r>
      <w:r w:rsidR="00AE7E9D" w:rsidRPr="008829C8">
        <w:rPr>
          <w:sz w:val="24"/>
          <w:szCs w:val="24"/>
        </w:rPr>
        <w:t>электрической энергии</w:t>
      </w:r>
      <w:r w:rsidRPr="008829C8">
        <w:rPr>
          <w:sz w:val="24"/>
          <w:szCs w:val="24"/>
        </w:rPr>
        <w:t>, переданной по настоящему Договору потребителям юридическим и приравненны</w:t>
      </w:r>
      <w:r w:rsidR="00A73C71" w:rsidRPr="008829C8">
        <w:rPr>
          <w:sz w:val="24"/>
          <w:szCs w:val="24"/>
        </w:rPr>
        <w:t>м</w:t>
      </w:r>
      <w:r w:rsidRPr="008829C8">
        <w:rPr>
          <w:sz w:val="24"/>
          <w:szCs w:val="24"/>
        </w:rPr>
        <w:t xml:space="preserve"> к ним лицам, потребителям</w:t>
      </w:r>
      <w:r w:rsidR="003738AC" w:rsidRPr="008829C8">
        <w:rPr>
          <w:sz w:val="24"/>
          <w:szCs w:val="24"/>
        </w:rPr>
        <w:t xml:space="preserve"> </w:t>
      </w:r>
      <w:r w:rsidRPr="008829C8">
        <w:rPr>
          <w:sz w:val="24"/>
          <w:szCs w:val="24"/>
        </w:rPr>
        <w:t>-</w:t>
      </w:r>
      <w:r w:rsidR="003738AC" w:rsidRPr="008829C8">
        <w:rPr>
          <w:sz w:val="24"/>
          <w:szCs w:val="24"/>
        </w:rPr>
        <w:t xml:space="preserve"> </w:t>
      </w:r>
      <w:r w:rsidRPr="008829C8">
        <w:rPr>
          <w:sz w:val="24"/>
          <w:szCs w:val="24"/>
        </w:rPr>
        <w:t>гражданам, использующим электрическую энергию для осуществления предпринимательской деятельности</w:t>
      </w:r>
      <w:r w:rsidR="00A73C71" w:rsidRPr="008829C8">
        <w:rPr>
          <w:sz w:val="24"/>
          <w:szCs w:val="24"/>
        </w:rPr>
        <w:t>,</w:t>
      </w:r>
      <w:r w:rsidR="00314030" w:rsidRPr="008829C8">
        <w:rPr>
          <w:sz w:val="24"/>
          <w:szCs w:val="24"/>
        </w:rPr>
        <w:t xml:space="preserve"> </w:t>
      </w:r>
      <w:r w:rsidRPr="008829C8">
        <w:rPr>
          <w:sz w:val="24"/>
          <w:szCs w:val="24"/>
        </w:rPr>
        <w:t>за расчетный период,</w:t>
      </w:r>
      <w:r w:rsidR="00D4467E" w:rsidRPr="008829C8">
        <w:rPr>
          <w:sz w:val="24"/>
          <w:szCs w:val="24"/>
        </w:rPr>
        <w:t xml:space="preserve"> по форме приложения №</w:t>
      </w:r>
      <w:r w:rsidR="00A73C71" w:rsidRPr="008829C8">
        <w:rPr>
          <w:sz w:val="24"/>
          <w:szCs w:val="24"/>
        </w:rPr>
        <w:t xml:space="preserve"> </w:t>
      </w:r>
      <w:r w:rsidR="00D4467E" w:rsidRPr="008829C8">
        <w:rPr>
          <w:sz w:val="24"/>
          <w:szCs w:val="24"/>
        </w:rPr>
        <w:t>16</w:t>
      </w:r>
      <w:r w:rsidRPr="008829C8">
        <w:rPr>
          <w:sz w:val="24"/>
          <w:szCs w:val="24"/>
        </w:rPr>
        <w:t xml:space="preserve"> к настоящему Регламенту - не позднее 5-го числа месяца, следующего за расчетным;</w:t>
      </w:r>
    </w:p>
    <w:p w:rsidR="00065D8C" w:rsidRPr="008829C8" w:rsidRDefault="00065D8C" w:rsidP="00D508C0">
      <w:pPr>
        <w:pStyle w:val="a8"/>
        <w:widowControl/>
        <w:numPr>
          <w:ilvl w:val="0"/>
          <w:numId w:val="9"/>
        </w:numPr>
        <w:tabs>
          <w:tab w:val="left" w:pos="0"/>
          <w:tab w:val="left" w:pos="1134"/>
        </w:tabs>
        <w:autoSpaceDE/>
        <w:autoSpaceDN/>
        <w:ind w:left="0" w:right="-58" w:firstLine="709"/>
        <w:rPr>
          <w:sz w:val="24"/>
          <w:szCs w:val="24"/>
        </w:rPr>
      </w:pPr>
      <w:r w:rsidRPr="008829C8">
        <w:rPr>
          <w:sz w:val="24"/>
          <w:szCs w:val="24"/>
        </w:rPr>
        <w:t xml:space="preserve">ведомость об объемах </w:t>
      </w:r>
      <w:r w:rsidR="00AE7E9D" w:rsidRPr="008829C8">
        <w:rPr>
          <w:sz w:val="24"/>
          <w:szCs w:val="24"/>
        </w:rPr>
        <w:t>электрической энергии</w:t>
      </w:r>
      <w:r w:rsidRPr="008829C8">
        <w:rPr>
          <w:sz w:val="24"/>
          <w:szCs w:val="24"/>
        </w:rPr>
        <w:t>, переданной по настоящему Договору потребителям – 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A73C71" w:rsidRPr="008829C8">
        <w:rPr>
          <w:sz w:val="24"/>
          <w:szCs w:val="24"/>
        </w:rPr>
        <w:t>,</w:t>
      </w:r>
      <w:r w:rsidRPr="008829C8">
        <w:rPr>
          <w:sz w:val="24"/>
          <w:szCs w:val="24"/>
        </w:rPr>
        <w:t xml:space="preserve"> за расчетный период,</w:t>
      </w:r>
      <w:r w:rsidR="00A056F8" w:rsidRPr="008829C8">
        <w:rPr>
          <w:sz w:val="24"/>
          <w:szCs w:val="24"/>
        </w:rPr>
        <w:t xml:space="preserve"> </w:t>
      </w:r>
      <w:r w:rsidRPr="008829C8">
        <w:rPr>
          <w:sz w:val="24"/>
          <w:szCs w:val="24"/>
        </w:rPr>
        <w:t xml:space="preserve">в электронном виде по форме </w:t>
      </w:r>
      <w:r w:rsidR="00104753" w:rsidRPr="008829C8">
        <w:rPr>
          <w:sz w:val="24"/>
          <w:szCs w:val="24"/>
        </w:rPr>
        <w:t>приложения №</w:t>
      </w:r>
      <w:r w:rsidR="00A73C71" w:rsidRPr="008829C8">
        <w:rPr>
          <w:sz w:val="24"/>
          <w:szCs w:val="24"/>
        </w:rPr>
        <w:t xml:space="preserve"> </w:t>
      </w:r>
      <w:r w:rsidR="00D4467E" w:rsidRPr="008829C8">
        <w:rPr>
          <w:sz w:val="24"/>
          <w:szCs w:val="24"/>
        </w:rPr>
        <w:t>17</w:t>
      </w:r>
      <w:r w:rsidRPr="008829C8">
        <w:rPr>
          <w:sz w:val="24"/>
          <w:szCs w:val="24"/>
        </w:rPr>
        <w:t xml:space="preserve"> к настоящему Регламенту - не позднее 8-го числа месяца, следующего за расчетным.</w:t>
      </w:r>
    </w:p>
    <w:p w:rsidR="00BD6E89" w:rsidRPr="008829C8" w:rsidRDefault="00BD6E89">
      <w:pPr>
        <w:pStyle w:val="a8"/>
        <w:widowControl/>
        <w:tabs>
          <w:tab w:val="left" w:pos="993"/>
        </w:tabs>
        <w:autoSpaceDE/>
        <w:autoSpaceDN/>
        <w:ind w:right="-58"/>
        <w:rPr>
          <w:sz w:val="24"/>
          <w:szCs w:val="24"/>
        </w:rPr>
      </w:pPr>
    </w:p>
    <w:p w:rsidR="00BD6E89" w:rsidRPr="008829C8" w:rsidRDefault="00BD6E89">
      <w:pPr>
        <w:pStyle w:val="10"/>
      </w:pPr>
      <w:r w:rsidRPr="008829C8">
        <w:t xml:space="preserve">Расчет объемов переданной </w:t>
      </w:r>
      <w:r w:rsidR="00AE7E9D" w:rsidRPr="008829C8">
        <w:t>электрической энергии</w:t>
      </w:r>
    </w:p>
    <w:p w:rsidR="00BD6E89" w:rsidRPr="008829C8" w:rsidRDefault="00BD6E89">
      <w:pPr>
        <w:pStyle w:val="110"/>
        <w:tabs>
          <w:tab w:val="clear" w:pos="851"/>
          <w:tab w:val="left" w:pos="0"/>
        </w:tabs>
        <w:ind w:left="0" w:firstLine="709"/>
      </w:pPr>
      <w:r w:rsidRPr="008829C8">
        <w:t>По потребителям</w:t>
      </w:r>
      <w:r w:rsidR="003738AC" w:rsidRPr="008829C8">
        <w:t xml:space="preserve"> </w:t>
      </w:r>
      <w:r w:rsidRPr="008829C8">
        <w:t>–</w:t>
      </w:r>
      <w:r w:rsidR="003738AC" w:rsidRPr="008829C8">
        <w:t xml:space="preserve"> </w:t>
      </w:r>
      <w:r w:rsidRPr="008829C8">
        <w:t>гражданам</w:t>
      </w:r>
      <w:r w:rsidR="00E970DA" w:rsidRPr="008829C8">
        <w:t>,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008B59C2" w:rsidRPr="008829C8">
        <w:t xml:space="preserve">, </w:t>
      </w:r>
      <w:r w:rsidR="00F86B79" w:rsidRPr="008829C8">
        <w:t>объем электрической энергии формируется исходя из принятия к расчету наибольших в расчетном периоде показаний по следующему алгоритму</w:t>
      </w:r>
      <w:r w:rsidR="00E970DA" w:rsidRPr="008829C8">
        <w:t>:</w:t>
      </w:r>
    </w:p>
    <w:p w:rsidR="00BF5476" w:rsidRPr="008829C8" w:rsidRDefault="00BF5476">
      <w:pPr>
        <w:pStyle w:val="1110"/>
        <w:tabs>
          <w:tab w:val="left" w:pos="0"/>
        </w:tabs>
        <w:ind w:left="0" w:firstLine="709"/>
      </w:pPr>
      <w:r w:rsidRPr="008829C8">
        <w:t xml:space="preserve">При наличии системы </w:t>
      </w:r>
      <w:r w:rsidR="00BD240A" w:rsidRPr="008829C8">
        <w:t xml:space="preserve">автоматизированного </w:t>
      </w:r>
      <w:r w:rsidRPr="008829C8">
        <w:t>дистанционного</w:t>
      </w:r>
      <w:r w:rsidR="00314030" w:rsidRPr="008829C8">
        <w:t xml:space="preserve"> </w:t>
      </w:r>
      <w:r w:rsidRPr="008829C8">
        <w:t>сн</w:t>
      </w:r>
      <w:r w:rsidR="00BD240A" w:rsidRPr="008829C8">
        <w:t xml:space="preserve">ятия показаний </w:t>
      </w:r>
      <w:r w:rsidR="00191E95" w:rsidRPr="008829C8">
        <w:t xml:space="preserve">объем потребленной электрической энергии и объем оказанных услуг по передаче электрической энергии формируются </w:t>
      </w:r>
      <w:r w:rsidR="00BD240A" w:rsidRPr="008829C8">
        <w:t xml:space="preserve">по показаниям </w:t>
      </w:r>
      <w:r w:rsidR="00A73C71" w:rsidRPr="008829C8">
        <w:t xml:space="preserve">включенных в систему </w:t>
      </w:r>
      <w:r w:rsidR="00BD240A" w:rsidRPr="008829C8">
        <w:t>приборов учета электрической энергии, определя</w:t>
      </w:r>
      <w:r w:rsidR="008B59C2" w:rsidRPr="008829C8">
        <w:t>емым</w:t>
      </w:r>
      <w:r w:rsidR="00BD240A" w:rsidRPr="008829C8">
        <w:t xml:space="preserve"> с использованием этих систем по состоянию на 00 (ноль) часов 00 (ноль) минут первого дня месяца</w:t>
      </w:r>
      <w:r w:rsidR="00A73C71" w:rsidRPr="008829C8">
        <w:t>,</w:t>
      </w:r>
      <w:r w:rsidR="00BD240A" w:rsidRPr="008829C8">
        <w:t xml:space="preserve"> следующего за расчетным периодом.</w:t>
      </w:r>
    </w:p>
    <w:p w:rsidR="000B4E6F" w:rsidRPr="008829C8" w:rsidRDefault="000B4E6F">
      <w:pPr>
        <w:pStyle w:val="1110"/>
        <w:tabs>
          <w:tab w:val="left" w:pos="0"/>
        </w:tabs>
        <w:ind w:left="0" w:firstLine="709"/>
      </w:pPr>
      <w:proofErr w:type="gramStart"/>
      <w:r w:rsidRPr="008829C8">
        <w:t xml:space="preserve">При непредставлении </w:t>
      </w:r>
      <w:r w:rsidR="003738AC" w:rsidRPr="008829C8">
        <w:t>П</w:t>
      </w:r>
      <w:r w:rsidRPr="008829C8">
        <w:t xml:space="preserve">отребителем </w:t>
      </w:r>
      <w:r w:rsidR="00E44E30" w:rsidRPr="008829C8">
        <w:t xml:space="preserve">ГП/ЭСО </w:t>
      </w:r>
      <w:r w:rsidRPr="008829C8">
        <w:t>или Исполнителю показаний индивидуального, общего (квартирного), комнатного прибора учета за расчетный период</w:t>
      </w:r>
      <w:r w:rsidR="001C5EFC" w:rsidRPr="008829C8">
        <w:rPr>
          <w:position w:val="-6"/>
        </w:rPr>
        <w:object w:dxaOrig="920" w:dyaOrig="320">
          <v:shape id="_x0000_i1060" type="#_x0000_t75" style="width:45.75pt;height:17.25pt" o:ole="" fillcolor="window">
            <v:imagedata r:id="rId56" o:title=""/>
          </v:shape>
          <o:OLEObject Type="Embed" ProgID="Equation.3" ShapeID="_x0000_i1060" DrawAspect="Content" ObjectID="_1442336507" r:id="rId57"/>
        </w:object>
      </w:r>
      <w:r w:rsidRPr="008829C8">
        <w:t xml:space="preserve">, отсутствии показаний, снятых Исполнителем </w:t>
      </w:r>
      <w:r w:rsidR="001C5EFC" w:rsidRPr="008829C8">
        <w:rPr>
          <w:position w:val="-10"/>
        </w:rPr>
        <w:object w:dxaOrig="720" w:dyaOrig="360">
          <v:shape id="_x0000_i1061" type="#_x0000_t75" style="width:37.5pt;height:18.75pt" o:ole="" fillcolor="window">
            <v:imagedata r:id="rId58" o:title=""/>
          </v:shape>
          <o:OLEObject Type="Embed" ProgID="Equation.3" ShapeID="_x0000_i1061" DrawAspect="Content" ObjectID="_1442336508" r:id="rId59"/>
        </w:object>
      </w:r>
      <w:r w:rsidRPr="008829C8">
        <w:t>в процессе проверки правильности снятия показаний, инструментальной проверке расчетных приборов учета, объем потребленной электрической энергии и объем оказанных услуг по передаче электрической энергии формируется в соответстви</w:t>
      </w:r>
      <w:r w:rsidR="00A73C71" w:rsidRPr="008829C8">
        <w:t>и</w:t>
      </w:r>
      <w:r w:rsidRPr="008829C8">
        <w:t xml:space="preserve"> с п. </w:t>
      </w:r>
      <w:r w:rsidR="00B8598B" w:rsidRPr="008829C8">
        <w:t>2</w:t>
      </w:r>
      <w:r w:rsidRPr="008829C8">
        <w:t xml:space="preserve">.15 настоящего </w:t>
      </w:r>
      <w:r w:rsidR="00A73C71" w:rsidRPr="008829C8">
        <w:t>Р</w:t>
      </w:r>
      <w:r w:rsidRPr="008829C8">
        <w:t>егламента.</w:t>
      </w:r>
      <w:proofErr w:type="gramEnd"/>
    </w:p>
    <w:p w:rsidR="000B4E6F" w:rsidRPr="008829C8" w:rsidRDefault="000B4E6F">
      <w:pPr>
        <w:pStyle w:val="1110"/>
        <w:tabs>
          <w:tab w:val="left" w:pos="0"/>
        </w:tabs>
        <w:ind w:left="0" w:firstLine="709"/>
      </w:pPr>
      <w:r w:rsidRPr="008829C8">
        <w:t xml:space="preserve">В случае неисправности, утраты, истечения срока эксплуатации или </w:t>
      </w:r>
      <w:proofErr w:type="spellStart"/>
      <w:r w:rsidRPr="008829C8">
        <w:t>межповерочного</w:t>
      </w:r>
      <w:proofErr w:type="spellEnd"/>
      <w:r w:rsidRPr="008829C8">
        <w:t xml:space="preserve"> интервала расчетного прибора учета либо его демонтажа в связи с поверкой, ремонтом или заменой, объем потребленной электрической энергии и объем оказанных услуг по передаче электрической энергии </w:t>
      </w:r>
      <w:r w:rsidR="00A73C71" w:rsidRPr="008829C8">
        <w:t xml:space="preserve">    </w:t>
      </w:r>
      <w:r w:rsidRPr="008829C8">
        <w:t xml:space="preserve">формируется в </w:t>
      </w:r>
      <w:r w:rsidR="00A73C71" w:rsidRPr="008829C8">
        <w:t xml:space="preserve">   соответствии</w:t>
      </w:r>
      <w:r w:rsidRPr="008829C8">
        <w:t xml:space="preserve"> </w:t>
      </w:r>
      <w:r w:rsidR="00A73C71" w:rsidRPr="008829C8">
        <w:t xml:space="preserve">   </w:t>
      </w:r>
      <w:r w:rsidRPr="008829C8">
        <w:t xml:space="preserve">с </w:t>
      </w:r>
      <w:proofErr w:type="spellStart"/>
      <w:r w:rsidRPr="008829C8">
        <w:t>п</w:t>
      </w:r>
      <w:r w:rsidR="00A73C71" w:rsidRPr="008829C8">
        <w:t>п</w:t>
      </w:r>
      <w:proofErr w:type="spellEnd"/>
      <w:r w:rsidRPr="008829C8">
        <w:t xml:space="preserve">. </w:t>
      </w:r>
      <w:r w:rsidR="00B8598B" w:rsidRPr="008829C8">
        <w:t>3</w:t>
      </w:r>
      <w:r w:rsidRPr="008829C8">
        <w:t xml:space="preserve">.10, </w:t>
      </w:r>
      <w:r w:rsidR="00B8598B" w:rsidRPr="008829C8">
        <w:t>3</w:t>
      </w:r>
      <w:r w:rsidRPr="008829C8">
        <w:t xml:space="preserve">.11 настоящего </w:t>
      </w:r>
      <w:r w:rsidR="00A73C71" w:rsidRPr="008829C8">
        <w:t>Р</w:t>
      </w:r>
      <w:r w:rsidRPr="008829C8">
        <w:t>егламента.</w:t>
      </w:r>
    </w:p>
    <w:p w:rsidR="000B4E6F" w:rsidRPr="008829C8" w:rsidRDefault="000B4E6F">
      <w:pPr>
        <w:pStyle w:val="1110"/>
        <w:tabs>
          <w:tab w:val="left" w:pos="0"/>
        </w:tabs>
        <w:ind w:left="0" w:firstLine="709"/>
      </w:pPr>
      <w:r w:rsidRPr="008829C8">
        <w:t>В случае выявления фактов неучтенного потребления электрической энергии</w:t>
      </w:r>
      <w:r w:rsidR="00D2381A" w:rsidRPr="008829C8">
        <w:t>, объем потребленной электрической энергии и объем оказанных услуг по передаче электрической энергии формируется в соответстви</w:t>
      </w:r>
      <w:r w:rsidR="00A73C71" w:rsidRPr="008829C8">
        <w:t>и</w:t>
      </w:r>
      <w:r w:rsidR="00D2381A" w:rsidRPr="008829C8">
        <w:t xml:space="preserve"> с п. </w:t>
      </w:r>
      <w:r w:rsidR="00B8598B" w:rsidRPr="008829C8">
        <w:t>4</w:t>
      </w:r>
      <w:r w:rsidR="00D2381A" w:rsidRPr="008829C8">
        <w:t xml:space="preserve">.10 настоящего </w:t>
      </w:r>
      <w:r w:rsidR="00A73C71" w:rsidRPr="008829C8">
        <w:t>Р</w:t>
      </w:r>
      <w:r w:rsidR="00D2381A" w:rsidRPr="008829C8">
        <w:t>егламента.</w:t>
      </w:r>
    </w:p>
    <w:p w:rsidR="00C22DD7" w:rsidRPr="008829C8" w:rsidRDefault="00C22DD7">
      <w:pPr>
        <w:pStyle w:val="1110"/>
        <w:tabs>
          <w:tab w:val="left" w:pos="0"/>
        </w:tabs>
        <w:ind w:left="0" w:firstLine="709"/>
      </w:pPr>
      <w:r w:rsidRPr="008829C8">
        <w:t xml:space="preserve">В случае 2-кратного </w:t>
      </w:r>
      <w:proofErr w:type="spellStart"/>
      <w:r w:rsidRPr="008829C8">
        <w:t>недопуска</w:t>
      </w:r>
      <w:proofErr w:type="spellEnd"/>
      <w:r w:rsidRPr="008829C8">
        <w:t xml:space="preserve"> к приборам учета, расположенным в жилом или в нежилом помещении </w:t>
      </w:r>
      <w:r w:rsidR="003738AC" w:rsidRPr="008829C8">
        <w:t>П</w:t>
      </w:r>
      <w:r w:rsidRPr="008829C8">
        <w:t xml:space="preserve">отребителя для проверки правильности снятия показаний, инструментальной проверке расчетных приборов учета, объем потребленной электрической энергии и объем оказанных услуг по передаче электрической энергии формируется в соответствие с п. </w:t>
      </w:r>
      <w:r w:rsidR="00B8598B" w:rsidRPr="008829C8">
        <w:t>5</w:t>
      </w:r>
      <w:r w:rsidRPr="008829C8">
        <w:t xml:space="preserve">.5 настоящего </w:t>
      </w:r>
      <w:r w:rsidR="00A73C71" w:rsidRPr="008829C8">
        <w:t>Р</w:t>
      </w:r>
      <w:r w:rsidRPr="008829C8">
        <w:t>егламента.</w:t>
      </w:r>
    </w:p>
    <w:p w:rsidR="00A73C71" w:rsidRPr="008829C8" w:rsidRDefault="00D2381A">
      <w:pPr>
        <w:pStyle w:val="1110"/>
        <w:ind w:left="0" w:firstLine="709"/>
      </w:pPr>
      <w:proofErr w:type="gramStart"/>
      <w:r w:rsidRPr="008829C8">
        <w:t xml:space="preserve">При наличии приборов учета </w:t>
      </w:r>
      <w:r w:rsidR="00AE7E9D" w:rsidRPr="008829C8">
        <w:t>электрической энергии</w:t>
      </w:r>
      <w:r w:rsidRPr="008829C8">
        <w:t xml:space="preserve"> и наличии </w:t>
      </w:r>
      <w:r w:rsidR="00A73C71" w:rsidRPr="008829C8">
        <w:t xml:space="preserve">в расчетном периоде </w:t>
      </w:r>
      <w:r w:rsidRPr="008829C8">
        <w:t xml:space="preserve">показаний приборов учета, передаваемых </w:t>
      </w:r>
      <w:r w:rsidR="003738AC" w:rsidRPr="008829C8">
        <w:t>П</w:t>
      </w:r>
      <w:r w:rsidRPr="008829C8">
        <w:t xml:space="preserve">отребителем Исполнителю или </w:t>
      </w:r>
      <w:r w:rsidR="00B80A41" w:rsidRPr="008829C8">
        <w:t>ГП/ЭСО</w:t>
      </w:r>
      <w:r w:rsidR="001C5EFC" w:rsidRPr="008829C8">
        <w:rPr>
          <w:position w:val="-6"/>
        </w:rPr>
        <w:object w:dxaOrig="920" w:dyaOrig="320">
          <v:shape id="_x0000_i1062" type="#_x0000_t75" style="width:45.75pt;height:17.25pt" o:ole="" fillcolor="window">
            <v:imagedata r:id="rId56" o:title=""/>
          </v:shape>
          <o:OLEObject Type="Embed" ProgID="Equation.3" ShapeID="_x0000_i1062" DrawAspect="Content" ObjectID="_1442336509" r:id="rId60"/>
        </w:object>
      </w:r>
      <w:r w:rsidR="001C5EFC" w:rsidRPr="008829C8">
        <w:t xml:space="preserve">, </w:t>
      </w:r>
      <w:r w:rsidR="00A73C71" w:rsidRPr="008829C8">
        <w:t xml:space="preserve">и </w:t>
      </w:r>
      <w:r w:rsidR="001C5EFC" w:rsidRPr="008829C8">
        <w:t xml:space="preserve">отсутствии показаний, снятых Исполнителем </w:t>
      </w:r>
      <w:r w:rsidR="001C5EFC" w:rsidRPr="008829C8">
        <w:rPr>
          <w:position w:val="-10"/>
        </w:rPr>
        <w:object w:dxaOrig="720" w:dyaOrig="360">
          <v:shape id="_x0000_i1063" type="#_x0000_t75" style="width:37.5pt;height:18.75pt" o:ole="" fillcolor="window">
            <v:imagedata r:id="rId58" o:title=""/>
          </v:shape>
          <o:OLEObject Type="Embed" ProgID="Equation.3" ShapeID="_x0000_i1063" DrawAspect="Content" ObjectID="_1442336510" r:id="rId61"/>
        </w:object>
      </w:r>
      <w:r w:rsidR="0012088D" w:rsidRPr="008829C8">
        <w:t xml:space="preserve">(акты снятия показаний приборов учета, акты проверки состояния схемы измерения </w:t>
      </w:r>
      <w:r w:rsidR="00AE7E9D" w:rsidRPr="008829C8">
        <w:t>электрической энергии</w:t>
      </w:r>
      <w:r w:rsidR="0012088D" w:rsidRPr="008829C8">
        <w:t xml:space="preserve"> и работы / замены / допуска</w:t>
      </w:r>
      <w:r w:rsidR="00C23F92" w:rsidRPr="008829C8">
        <w:t xml:space="preserve"> </w:t>
      </w:r>
      <w:r w:rsidR="0012088D" w:rsidRPr="008829C8">
        <w:t>в эксплуатацию прибора учета, маршрутные листы)</w:t>
      </w:r>
      <w:r w:rsidR="00A73C71" w:rsidRPr="008829C8">
        <w:t>,</w:t>
      </w:r>
      <w:r w:rsidR="0012088D" w:rsidRPr="008829C8">
        <w:t xml:space="preserve"> выполняется п</w:t>
      </w:r>
      <w:r w:rsidRPr="008829C8">
        <w:t>роверка достоверности показаний приборов учета</w:t>
      </w:r>
      <w:r w:rsidR="00A73C71" w:rsidRPr="008829C8">
        <w:t>.</w:t>
      </w:r>
      <w:proofErr w:type="gramEnd"/>
      <w:r w:rsidR="00A73C71" w:rsidRPr="008829C8">
        <w:t xml:space="preserve"> При этом:</w:t>
      </w:r>
    </w:p>
    <w:p w:rsidR="00A73C71" w:rsidRPr="008829C8" w:rsidRDefault="00A73C71" w:rsidP="00D508C0">
      <w:pPr>
        <w:pStyle w:val="a8"/>
        <w:numPr>
          <w:ilvl w:val="0"/>
          <w:numId w:val="46"/>
        </w:numPr>
        <w:tabs>
          <w:tab w:val="left" w:pos="1134"/>
        </w:tabs>
        <w:ind w:left="0" w:firstLine="709"/>
        <w:rPr>
          <w:sz w:val="24"/>
          <w:szCs w:val="24"/>
        </w:rPr>
      </w:pPr>
      <w:r w:rsidRPr="008829C8">
        <w:rPr>
          <w:sz w:val="24"/>
          <w:szCs w:val="24"/>
        </w:rPr>
        <w:lastRenderedPageBreak/>
        <w:t>показания приборов учета на конец расчетного периода должны быть больше показаний на начало расчетного периода. Это объясняется следующим:</w:t>
      </w:r>
    </w:p>
    <w:p w:rsidR="00A73C71" w:rsidRPr="008829C8" w:rsidRDefault="00A73C71" w:rsidP="00D508C0">
      <w:pPr>
        <w:tabs>
          <w:tab w:val="left" w:pos="709"/>
        </w:tabs>
        <w:suppressAutoHyphens/>
        <w:ind w:firstLine="709"/>
        <w:jc w:val="both"/>
        <w:rPr>
          <w:i/>
        </w:rPr>
      </w:pPr>
      <w:r w:rsidRPr="008829C8">
        <w:rPr>
          <w:i/>
        </w:rPr>
        <w:t>учитывая, что по потребителям–гражданам,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 используются приборы учета электрической энергии исключительно накопительного типа, объем потребления электрической энергии между двумя показаниями (актуальное потребление) находится путем вычисления разности этих показаний, с учетом разрядности прибора учета (см. схему):</w:t>
      </w:r>
    </w:p>
    <w:p w:rsidR="00A73C71" w:rsidRPr="008829C8" w:rsidRDefault="00A73C71">
      <w:pPr>
        <w:tabs>
          <w:tab w:val="left" w:pos="1134"/>
        </w:tabs>
        <w:suppressAutoHyphens/>
        <w:ind w:left="709"/>
        <w:jc w:val="both"/>
      </w:pPr>
      <w:r w:rsidRPr="008829C8">
        <w:object w:dxaOrig="2928" w:dyaOrig="1179">
          <v:shape id="_x0000_i1064" type="#_x0000_t75" style="width:146.25pt;height:57.75pt" o:ole="">
            <v:imagedata r:id="rId62" o:title=""/>
          </v:shape>
          <o:OLEObject Type="Embed" ProgID="Visio.Drawing.11" ShapeID="_x0000_i1064" DrawAspect="Content" ObjectID="_1442336511" r:id="rId63"/>
        </w:object>
      </w:r>
    </w:p>
    <w:p w:rsidR="00A73C71" w:rsidRPr="008829C8" w:rsidRDefault="00A73C71">
      <w:pPr>
        <w:tabs>
          <w:tab w:val="left" w:pos="1134"/>
        </w:tabs>
        <w:suppressAutoHyphens/>
        <w:ind w:firstLine="709"/>
        <w:jc w:val="both"/>
        <w:rPr>
          <w:i/>
        </w:rPr>
      </w:pPr>
      <w:r w:rsidRPr="008829C8">
        <w:rPr>
          <w:i/>
        </w:rPr>
        <w:t>в схеме N1, N2 – показания прибора учета;</w:t>
      </w:r>
    </w:p>
    <w:p w:rsidR="00A73C71" w:rsidRPr="008829C8" w:rsidRDefault="00A73C71">
      <w:pPr>
        <w:tabs>
          <w:tab w:val="left" w:pos="1134"/>
        </w:tabs>
        <w:suppressAutoHyphens/>
        <w:ind w:firstLine="709"/>
        <w:jc w:val="both"/>
        <w:rPr>
          <w:i/>
        </w:rPr>
      </w:pPr>
      <w:r w:rsidRPr="008829C8">
        <w:rPr>
          <w:i/>
        </w:rPr>
        <w:t>W – объем потребления между показаниями.</w:t>
      </w:r>
    </w:p>
    <w:p w:rsidR="00A73C71" w:rsidRPr="008829C8" w:rsidRDefault="00A73C71">
      <w:pPr>
        <w:tabs>
          <w:tab w:val="left" w:pos="709"/>
        </w:tabs>
        <w:suppressAutoHyphens/>
        <w:jc w:val="both"/>
      </w:pPr>
      <w:r w:rsidRPr="008829C8">
        <w:tab/>
        <w:t>Введем функцию нахождения разности показаний для прибора учета накопительного типа:</w:t>
      </w:r>
    </w:p>
    <w:p w:rsidR="00A73C71" w:rsidRPr="008829C8" w:rsidRDefault="00A73C71">
      <w:pPr>
        <w:tabs>
          <w:tab w:val="left" w:pos="1134"/>
        </w:tabs>
        <w:suppressAutoHyphens/>
        <w:ind w:left="709"/>
        <w:jc w:val="center"/>
      </w:pPr>
      <w:r w:rsidRPr="008829C8">
        <w:object w:dxaOrig="4700" w:dyaOrig="760">
          <v:shape id="_x0000_i1065" type="#_x0000_t75" style="width:308.25pt;height:50.25pt" o:ole="" filled="t">
            <v:fill color2="black"/>
            <v:imagedata r:id="rId64" o:title=""/>
          </v:shape>
          <o:OLEObject Type="Embed" ProgID="Equation.3" ShapeID="_x0000_i1065" DrawAspect="Content" ObjectID="_1442336512" r:id="rId65"/>
        </w:object>
      </w:r>
      <w:r w:rsidRPr="008829C8">
        <w:t>,</w:t>
      </w:r>
    </w:p>
    <w:p w:rsidR="00A73C71" w:rsidRPr="008829C8" w:rsidRDefault="00A73C71">
      <w:pPr>
        <w:tabs>
          <w:tab w:val="left" w:pos="1134"/>
        </w:tabs>
        <w:suppressAutoHyphens/>
        <w:jc w:val="both"/>
      </w:pPr>
      <w:r w:rsidRPr="008829C8">
        <w:t xml:space="preserve">где </w:t>
      </w:r>
      <w:r w:rsidRPr="008829C8">
        <w:rPr>
          <w:position w:val="-12"/>
        </w:rPr>
        <w:object w:dxaOrig="560" w:dyaOrig="360">
          <v:shape id="_x0000_i1066" type="#_x0000_t75" style="width:36pt;height:23.25pt" o:ole="" filled="t">
            <v:fill color2="black"/>
            <v:imagedata r:id="rId66" o:title=""/>
          </v:shape>
          <o:OLEObject Type="Embed" ProgID="Equation.3" ShapeID="_x0000_i1066" DrawAspect="Content" ObjectID="_1442336513" r:id="rId67"/>
        </w:object>
      </w:r>
      <w:r w:rsidRPr="008829C8">
        <w:t xml:space="preserve">- максимальное возможное показание для данного прибора учета с учетом разрядности счетного устройства (например, для счетчика с разрядностью счетного устройства 5.2: </w:t>
      </w:r>
      <w:r w:rsidRPr="008829C8">
        <w:rPr>
          <w:position w:val="-12"/>
        </w:rPr>
        <w:object w:dxaOrig="560" w:dyaOrig="360">
          <v:shape id="_x0000_i1067" type="#_x0000_t75" style="width:36pt;height:23.25pt" o:ole="" filled="t">
            <v:fill color2="black"/>
            <v:imagedata r:id="rId68" o:title=""/>
          </v:shape>
          <o:OLEObject Type="Embed" ProgID="Equation.3" ShapeID="_x0000_i1067" DrawAspect="Content" ObjectID="_1442336514" r:id="rId69"/>
        </w:object>
      </w:r>
      <w:r w:rsidRPr="008829C8">
        <w:t>= 99999,99);</w:t>
      </w:r>
    </w:p>
    <w:p w:rsidR="00A73C71" w:rsidRPr="008829C8" w:rsidRDefault="00A73C71">
      <w:pPr>
        <w:tabs>
          <w:tab w:val="left" w:pos="1134"/>
        </w:tabs>
        <w:suppressAutoHyphens/>
        <w:jc w:val="both"/>
      </w:pPr>
      <w:r w:rsidRPr="008829C8">
        <w:t xml:space="preserve">тогда объем потребления между двумя показаниями равен </w:t>
      </w:r>
      <w:r w:rsidRPr="008829C8">
        <w:rPr>
          <w:position w:val="-12"/>
        </w:rPr>
        <w:object w:dxaOrig="1640" w:dyaOrig="360">
          <v:shape id="_x0000_i1068" type="#_x0000_t75" style="width:108pt;height:23.25pt" o:ole="" filled="t">
            <v:fill color2="black"/>
            <v:imagedata r:id="rId70" o:title=""/>
          </v:shape>
          <o:OLEObject Type="Embed" ProgID="Equation.3" ShapeID="_x0000_i1068" DrawAspect="Content" ObjectID="_1442336515" r:id="rId71"/>
        </w:object>
      </w:r>
      <w:r w:rsidRPr="008829C8">
        <w:t>.</w:t>
      </w:r>
    </w:p>
    <w:p w:rsidR="00A73C71" w:rsidRPr="008829C8" w:rsidRDefault="00A73C71" w:rsidP="00D508C0">
      <w:pPr>
        <w:pStyle w:val="a8"/>
        <w:numPr>
          <w:ilvl w:val="0"/>
          <w:numId w:val="8"/>
        </w:numPr>
        <w:tabs>
          <w:tab w:val="left" w:pos="993"/>
        </w:tabs>
        <w:ind w:left="0" w:firstLine="709"/>
        <w:rPr>
          <w:sz w:val="24"/>
          <w:szCs w:val="24"/>
        </w:rPr>
      </w:pPr>
      <w:r w:rsidRPr="008829C8">
        <w:rPr>
          <w:sz w:val="24"/>
          <w:szCs w:val="24"/>
        </w:rPr>
        <w:t>среднесуточное потребление за расчетный период не должно превышать лимита Р</w:t>
      </w:r>
      <w:r w:rsidRPr="008829C8">
        <w:rPr>
          <w:sz w:val="24"/>
          <w:szCs w:val="24"/>
          <w:vertAlign w:val="subscript"/>
          <w:lang w:val="en-US"/>
        </w:rPr>
        <w:t>max</w:t>
      </w:r>
      <w:r w:rsidRPr="008829C8">
        <w:rPr>
          <w:sz w:val="24"/>
          <w:szCs w:val="24"/>
        </w:rPr>
        <w:t>*24 часа:</w:t>
      </w:r>
    </w:p>
    <w:p w:rsidR="00A73C71" w:rsidRPr="008829C8" w:rsidRDefault="00A73C71">
      <w:pPr>
        <w:pStyle w:val="a8"/>
        <w:tabs>
          <w:tab w:val="left" w:pos="1134"/>
        </w:tabs>
        <w:jc w:val="center"/>
        <w:rPr>
          <w:sz w:val="24"/>
          <w:szCs w:val="24"/>
        </w:rPr>
      </w:pPr>
      <w:r w:rsidRPr="008829C8">
        <w:rPr>
          <w:position w:val="-32"/>
          <w:sz w:val="24"/>
          <w:szCs w:val="24"/>
        </w:rPr>
        <w:object w:dxaOrig="4180" w:dyaOrig="760">
          <v:shape id="_x0000_i1069" type="#_x0000_t75" style="width:275.25pt;height:50.25pt" o:ole="" filled="t">
            <v:fill color2="black"/>
            <v:imagedata r:id="rId72" o:title=""/>
          </v:shape>
          <o:OLEObject Type="Embed" ProgID="Equation.3" ShapeID="_x0000_i1069" DrawAspect="Content" ObjectID="_1442336516" r:id="rId73"/>
        </w:object>
      </w:r>
      <w:r w:rsidRPr="008829C8">
        <w:rPr>
          <w:sz w:val="24"/>
          <w:szCs w:val="24"/>
        </w:rPr>
        <w:t>, кВт*</w:t>
      </w:r>
      <w:proofErr w:type="gramStart"/>
      <w:r w:rsidRPr="008829C8">
        <w:rPr>
          <w:sz w:val="24"/>
          <w:szCs w:val="24"/>
        </w:rPr>
        <w:t>ч</w:t>
      </w:r>
      <w:proofErr w:type="gramEnd"/>
      <w:r w:rsidRPr="008829C8">
        <w:rPr>
          <w:sz w:val="24"/>
          <w:szCs w:val="24"/>
        </w:rPr>
        <w:t>,</w:t>
      </w:r>
    </w:p>
    <w:p w:rsidR="00A73C71" w:rsidRPr="008829C8" w:rsidRDefault="00A73C71">
      <w:pPr>
        <w:tabs>
          <w:tab w:val="left" w:pos="0"/>
        </w:tabs>
        <w:jc w:val="both"/>
      </w:pPr>
      <w:r w:rsidRPr="008829C8">
        <w:t xml:space="preserve">где </w:t>
      </w:r>
      <w:r w:rsidRPr="008829C8">
        <w:tab/>
      </w:r>
      <w:r w:rsidRPr="008829C8">
        <w:rPr>
          <w:position w:val="-12"/>
        </w:rPr>
        <w:object w:dxaOrig="499" w:dyaOrig="360">
          <v:shape id="_x0000_i1070" type="#_x0000_t75" style="width:33.75pt;height:23.25pt" o:ole="" filled="t">
            <v:fill color2="black"/>
            <v:imagedata r:id="rId74" o:title=""/>
          </v:shape>
          <o:OLEObject Type="Embed" ProgID="Equation.3" ShapeID="_x0000_i1070" DrawAspect="Content" ObjectID="_1442336517" r:id="rId75"/>
        </w:object>
      </w:r>
      <w:r w:rsidRPr="008829C8">
        <w:t xml:space="preserve"> - показание в текущем расчетном периоде;</w:t>
      </w:r>
    </w:p>
    <w:p w:rsidR="00A73C71" w:rsidRPr="008829C8" w:rsidRDefault="00A73C71">
      <w:pPr>
        <w:pStyle w:val="211"/>
        <w:tabs>
          <w:tab w:val="left" w:pos="0"/>
          <w:tab w:val="left" w:pos="851"/>
        </w:tabs>
        <w:spacing w:after="0" w:line="240" w:lineRule="auto"/>
        <w:jc w:val="both"/>
        <w:rPr>
          <w:rFonts w:ascii="Times New Roman" w:hAnsi="Times New Roman" w:cs="Times New Roman"/>
          <w:sz w:val="24"/>
          <w:szCs w:val="24"/>
          <w:lang w:eastAsia="ru-RU"/>
        </w:rPr>
      </w:pPr>
      <w:r w:rsidRPr="008829C8">
        <w:rPr>
          <w:rFonts w:ascii="Times New Roman" w:hAnsi="Times New Roman" w:cs="Times New Roman"/>
          <w:position w:val="-14"/>
          <w:sz w:val="24"/>
          <w:szCs w:val="24"/>
          <w:lang w:eastAsia="ru-RU"/>
        </w:rPr>
        <w:object w:dxaOrig="540" w:dyaOrig="380">
          <v:shape id="_x0000_i1071" type="#_x0000_t75" style="width:36pt;height:26.25pt" o:ole="" filled="t">
            <v:fill color2="black"/>
            <v:imagedata r:id="rId76" o:title=""/>
          </v:shape>
          <o:OLEObject Type="Embed" ProgID="Equation.3" ShapeID="_x0000_i1071" DrawAspect="Content" ObjectID="_1442336518" r:id="rId77"/>
        </w:object>
      </w:r>
      <w:r w:rsidRPr="008829C8">
        <w:rPr>
          <w:rFonts w:ascii="Times New Roman" w:hAnsi="Times New Roman" w:cs="Times New Roman"/>
          <w:sz w:val="24"/>
          <w:szCs w:val="24"/>
          <w:lang w:eastAsia="ru-RU"/>
        </w:rPr>
        <w:t xml:space="preserve"> - предыдущее показание;</w:t>
      </w:r>
    </w:p>
    <w:p w:rsidR="00A73C71" w:rsidRPr="008829C8" w:rsidRDefault="00A73C71">
      <w:pPr>
        <w:tabs>
          <w:tab w:val="left" w:pos="0"/>
          <w:tab w:val="left" w:pos="1134"/>
        </w:tabs>
        <w:suppressAutoHyphens/>
        <w:jc w:val="both"/>
      </w:pPr>
      <w:r w:rsidRPr="008829C8">
        <w:rPr>
          <w:position w:val="-4"/>
        </w:rPr>
        <w:object w:dxaOrig="260" w:dyaOrig="260">
          <v:shape id="_x0000_i1072" type="#_x0000_t75" style="width:18.75pt;height:18.75pt" o:ole="" filled="t">
            <v:fill color2="black"/>
            <v:imagedata r:id="rId78" o:title=""/>
          </v:shape>
          <o:OLEObject Type="Embed" ProgID="Equation.3" ShapeID="_x0000_i1072" DrawAspect="Content" ObjectID="_1442336519" r:id="rId79"/>
        </w:object>
      </w:r>
      <w:r w:rsidRPr="008829C8">
        <w:t>- количество дней между датами показаний (</w:t>
      </w:r>
      <w:r w:rsidRPr="008829C8">
        <w:rPr>
          <w:position w:val="-14"/>
        </w:rPr>
        <w:object w:dxaOrig="540" w:dyaOrig="380">
          <v:shape id="_x0000_i1073" type="#_x0000_t75" style="width:36pt;height:26.25pt" o:ole="" filled="t">
            <v:fill color2="black"/>
            <v:imagedata r:id="rId80" o:title=""/>
          </v:shape>
          <o:OLEObject Type="Embed" ProgID="Equation.3" ShapeID="_x0000_i1073" DrawAspect="Content" ObjectID="_1442336520" r:id="rId81"/>
        </w:object>
      </w:r>
      <w:r w:rsidRPr="008829C8">
        <w:t xml:space="preserve"> и </w:t>
      </w:r>
      <w:r w:rsidRPr="008829C8">
        <w:rPr>
          <w:position w:val="-12"/>
        </w:rPr>
        <w:object w:dxaOrig="499" w:dyaOrig="360">
          <v:shape id="_x0000_i1074" type="#_x0000_t75" style="width:33.75pt;height:23.25pt" o:ole="" filled="t">
            <v:fill color2="black"/>
            <v:imagedata r:id="rId82" o:title=""/>
          </v:shape>
          <o:OLEObject Type="Embed" ProgID="Equation.3" ShapeID="_x0000_i1074" DrawAspect="Content" ObjectID="_1442336521" r:id="rId83"/>
        </w:object>
      </w:r>
      <w:r w:rsidRPr="008829C8">
        <w:t>);</w:t>
      </w:r>
    </w:p>
    <w:p w:rsidR="00A73C71" w:rsidRPr="008829C8" w:rsidRDefault="00A73C71">
      <w:pPr>
        <w:tabs>
          <w:tab w:val="left" w:pos="0"/>
          <w:tab w:val="left" w:pos="1134"/>
        </w:tabs>
        <w:suppressAutoHyphens/>
        <w:jc w:val="both"/>
      </w:pPr>
      <w:r w:rsidRPr="008829C8">
        <w:rPr>
          <w:position w:val="-14"/>
        </w:rPr>
        <w:object w:dxaOrig="2060" w:dyaOrig="380">
          <v:shape id="_x0000_i1075" type="#_x0000_t75" style="width:135pt;height:26.25pt" o:ole="" filled="t">
            <v:fill color2="black"/>
            <v:imagedata r:id="rId84" o:title=""/>
          </v:shape>
          <o:OLEObject Type="Embed" ProgID="Equation.3" ShapeID="_x0000_i1075" DrawAspect="Content" ObjectID="_1442336522" r:id="rId85"/>
        </w:object>
      </w:r>
      <w:r w:rsidRPr="008829C8">
        <w:t xml:space="preserve"> - расчет разности показаний;</w:t>
      </w:r>
    </w:p>
    <w:p w:rsidR="00A73C71" w:rsidRPr="008829C8" w:rsidRDefault="00A73C71">
      <w:pPr>
        <w:tabs>
          <w:tab w:val="left" w:pos="0"/>
          <w:tab w:val="left" w:pos="1134"/>
        </w:tabs>
        <w:suppressAutoHyphens/>
        <w:jc w:val="both"/>
      </w:pPr>
      <w:r w:rsidRPr="008829C8">
        <w:rPr>
          <w:position w:val="-14"/>
        </w:rPr>
        <w:object w:dxaOrig="740" w:dyaOrig="380">
          <v:shape id="_x0000_i1076" type="#_x0000_t75" style="width:48.75pt;height:26.25pt" o:ole="" filled="t">
            <v:fill color2="black"/>
            <v:imagedata r:id="rId86" o:title=""/>
          </v:shape>
          <o:OLEObject Type="Embed" ProgID="Equation.3" ShapeID="_x0000_i1076" DrawAspect="Content" ObjectID="_1442336523" r:id="rId87"/>
        </w:object>
      </w:r>
      <w:r w:rsidRPr="008829C8">
        <w:rPr>
          <w:position w:val="-14"/>
        </w:rPr>
        <w:t xml:space="preserve"> </w:t>
      </w:r>
      <w:r w:rsidRPr="008829C8">
        <w:t xml:space="preserve">- коэффициент трансформации трансформаторов тока для счетчиков непрямого включения (для счетчиков прямого включения </w:t>
      </w:r>
      <w:r w:rsidRPr="008829C8">
        <w:rPr>
          <w:position w:val="-14"/>
        </w:rPr>
        <w:object w:dxaOrig="880" w:dyaOrig="380">
          <v:shape id="_x0000_i1077" type="#_x0000_t75" style="width:43.5pt;height:18.75pt" o:ole="" filled="t">
            <v:fill color2="black"/>
            <v:imagedata r:id="rId88" o:title=""/>
          </v:shape>
          <o:OLEObject Type="Embed" ProgID="Equation.3" ShapeID="_x0000_i1077" DrawAspect="Content" ObjectID="_1442336524" r:id="rId89"/>
        </w:object>
      </w:r>
      <w:r w:rsidRPr="008829C8">
        <w:t>)</w:t>
      </w:r>
    </w:p>
    <w:p w:rsidR="00A73C71" w:rsidRPr="008829C8" w:rsidRDefault="00A73C71">
      <w:pPr>
        <w:tabs>
          <w:tab w:val="left" w:pos="0"/>
          <w:tab w:val="left" w:pos="1134"/>
        </w:tabs>
        <w:suppressAutoHyphens/>
        <w:jc w:val="both"/>
      </w:pPr>
      <w:r w:rsidRPr="008829C8">
        <w:t xml:space="preserve">(например, по точкам поставки, максимальная мощность которых не превышает 15 кВт, среднесуточное потребление </w:t>
      </w:r>
      <w:r w:rsidRPr="008829C8">
        <w:rPr>
          <w:position w:val="-14"/>
        </w:rPr>
        <w:object w:dxaOrig="859" w:dyaOrig="380">
          <v:shape id="_x0000_i1078" type="#_x0000_t75" style="width:43.5pt;height:18.75pt" o:ole="">
            <v:imagedata r:id="rId90" o:title=""/>
          </v:shape>
          <o:OLEObject Type="Embed" ProgID="Equation.3" ShapeID="_x0000_i1078" DrawAspect="Content" ObjectID="_1442336525" r:id="rId91"/>
        </w:object>
      </w:r>
      <w:r w:rsidRPr="008829C8">
        <w:t xml:space="preserve"> по ним не должно превышать лимита 15кВт*24 часа=360 кВт*ч);</w:t>
      </w:r>
    </w:p>
    <w:p w:rsidR="00A73C71" w:rsidRPr="008829C8" w:rsidRDefault="00A73C71" w:rsidP="00D508C0">
      <w:pPr>
        <w:pStyle w:val="a8"/>
        <w:numPr>
          <w:ilvl w:val="0"/>
          <w:numId w:val="8"/>
        </w:numPr>
        <w:tabs>
          <w:tab w:val="left" w:pos="1134"/>
        </w:tabs>
        <w:ind w:left="0" w:firstLine="709"/>
        <w:rPr>
          <w:sz w:val="24"/>
          <w:szCs w:val="24"/>
        </w:rPr>
      </w:pPr>
      <w:r w:rsidRPr="008829C8">
        <w:rPr>
          <w:sz w:val="24"/>
          <w:szCs w:val="24"/>
        </w:rPr>
        <w:t>показания приборов учета, соответствующие требованиям достоверности, принимаются к расчету объема переданной электрической энергии;</w:t>
      </w:r>
    </w:p>
    <w:p w:rsidR="00A73C71" w:rsidRPr="008829C8" w:rsidRDefault="00A73C71" w:rsidP="00D508C0">
      <w:pPr>
        <w:pStyle w:val="a8"/>
        <w:numPr>
          <w:ilvl w:val="0"/>
          <w:numId w:val="8"/>
        </w:numPr>
        <w:tabs>
          <w:tab w:val="left" w:pos="1134"/>
        </w:tabs>
        <w:ind w:left="0" w:firstLine="709"/>
        <w:rPr>
          <w:sz w:val="24"/>
          <w:szCs w:val="24"/>
        </w:rPr>
      </w:pPr>
      <w:r w:rsidRPr="008829C8">
        <w:rPr>
          <w:sz w:val="24"/>
          <w:szCs w:val="24"/>
        </w:rPr>
        <w:t xml:space="preserve">показания приборов учета, не соответствующие требованиям достоверности не принимаются к расчету до экспертного заключения двухсторонней комиссии, состоящей из представителей Заказчика и Исполнителя, и, при отрицательном заключении, подлежат </w:t>
      </w:r>
      <w:r w:rsidRPr="008829C8">
        <w:rPr>
          <w:sz w:val="24"/>
          <w:szCs w:val="24"/>
        </w:rPr>
        <w:lastRenderedPageBreak/>
        <w:t>дополнительной проверке.</w:t>
      </w:r>
    </w:p>
    <w:p w:rsidR="008D00C4" w:rsidRPr="008829C8" w:rsidRDefault="007F06C8">
      <w:pPr>
        <w:pStyle w:val="1110"/>
        <w:tabs>
          <w:tab w:val="clear" w:pos="1134"/>
          <w:tab w:val="left" w:pos="0"/>
        </w:tabs>
        <w:ind w:left="0" w:firstLine="709"/>
      </w:pPr>
      <w:r w:rsidRPr="008829C8">
        <w:t xml:space="preserve">При </w:t>
      </w:r>
      <w:r w:rsidR="008D00C4" w:rsidRPr="008829C8">
        <w:t>наличии приборов учета электрической энергии и наличии в расчетном периоде единственных показаний приборов учета (см. схему):</w:t>
      </w:r>
    </w:p>
    <w:p w:rsidR="008D00C4" w:rsidRPr="008829C8" w:rsidRDefault="008D00C4">
      <w:pPr>
        <w:tabs>
          <w:tab w:val="left" w:pos="1134"/>
        </w:tabs>
        <w:suppressAutoHyphens/>
        <w:ind w:left="709"/>
        <w:jc w:val="center"/>
      </w:pPr>
      <w:r w:rsidRPr="008829C8">
        <w:object w:dxaOrig="4061" w:dyaOrig="2058">
          <v:shape id="_x0000_i1079" type="#_x0000_t75" style="width:203.25pt;height:102.75pt" o:ole="">
            <v:imagedata r:id="rId92" o:title=""/>
          </v:shape>
          <o:OLEObject Type="Embed" ProgID="Visio.Drawing.11" ShapeID="_x0000_i1079" DrawAspect="Content" ObjectID="_1442336526" r:id="rId93"/>
        </w:object>
      </w:r>
    </w:p>
    <w:p w:rsidR="008D00C4" w:rsidRPr="008829C8" w:rsidRDefault="008D00C4">
      <w:pPr>
        <w:tabs>
          <w:tab w:val="left" w:pos="1134"/>
        </w:tabs>
        <w:suppressAutoHyphens/>
        <w:ind w:firstLine="709"/>
        <w:jc w:val="both"/>
      </w:pPr>
      <w:r w:rsidRPr="008829C8">
        <w:rPr>
          <w:i/>
          <w:position w:val="-12"/>
        </w:rPr>
        <w:object w:dxaOrig="480" w:dyaOrig="360">
          <v:shape id="_x0000_i1080" type="#_x0000_t75" style="width:31.5pt;height:23.25pt" o:ole="" filled="t">
            <v:fill color2="black"/>
            <v:imagedata r:id="rId94" o:title=""/>
          </v:shape>
          <o:OLEObject Type="Embed" ProgID="Equation.3" ShapeID="_x0000_i1080" DrawAspect="Content" ObjectID="_1442336527" r:id="rId95"/>
        </w:object>
      </w:r>
      <w:r w:rsidRPr="008829C8">
        <w:rPr>
          <w:i/>
        </w:rPr>
        <w:t xml:space="preserve"> - </w:t>
      </w:r>
      <w:r w:rsidRPr="008829C8">
        <w:t>показание на начало расчетного периода, равное рассчитанному показанию на конец предыдущего расчетного месяца;</w:t>
      </w:r>
    </w:p>
    <w:p w:rsidR="008D00C4" w:rsidRPr="008829C8" w:rsidRDefault="008D00C4">
      <w:pPr>
        <w:tabs>
          <w:tab w:val="left" w:pos="1134"/>
        </w:tabs>
        <w:suppressAutoHyphens/>
        <w:ind w:firstLine="709"/>
        <w:jc w:val="both"/>
      </w:pPr>
      <w:r w:rsidRPr="008829C8">
        <w:rPr>
          <w:position w:val="-12"/>
        </w:rPr>
        <w:object w:dxaOrig="480" w:dyaOrig="360">
          <v:shape id="_x0000_i1081" type="#_x0000_t75" style="width:31.5pt;height:23.25pt" o:ole="" filled="t">
            <v:fill color2="black"/>
            <v:imagedata r:id="rId96" o:title=""/>
          </v:shape>
          <o:OLEObject Type="Embed" ProgID="Equation.3" ShapeID="_x0000_i1081" DrawAspect="Content" ObjectID="_1442336528" r:id="rId97"/>
        </w:object>
      </w:r>
      <w:r w:rsidRPr="008829C8">
        <w:rPr>
          <w:position w:val="-12"/>
        </w:rPr>
        <w:t xml:space="preserve"> </w:t>
      </w:r>
      <w:r w:rsidRPr="008829C8">
        <w:t>- принимаемое к расчету показание прибора учета;</w:t>
      </w:r>
    </w:p>
    <w:p w:rsidR="008D00C4" w:rsidRPr="008829C8" w:rsidRDefault="008D00C4">
      <w:pPr>
        <w:pStyle w:val="afe"/>
        <w:numPr>
          <w:ilvl w:val="0"/>
          <w:numId w:val="7"/>
        </w:numPr>
        <w:tabs>
          <w:tab w:val="left" w:pos="993"/>
        </w:tabs>
        <w:suppressAutoHyphens/>
        <w:ind w:left="0" w:firstLine="709"/>
        <w:contextualSpacing w:val="0"/>
        <w:jc w:val="both"/>
      </w:pPr>
      <w:r w:rsidRPr="008829C8">
        <w:t xml:space="preserve">при наличии показаний приборов учета электрической энергии, снятых Исполнителем </w:t>
      </w:r>
      <w:r w:rsidRPr="008829C8">
        <w:rPr>
          <w:position w:val="-10"/>
        </w:rPr>
        <w:object w:dxaOrig="720" w:dyaOrig="360">
          <v:shape id="_x0000_i1082" type="#_x0000_t75" style="width:37.5pt;height:18.75pt" o:ole="" fillcolor="window">
            <v:imagedata r:id="rId58" o:title=""/>
          </v:shape>
          <o:OLEObject Type="Embed" ProgID="Equation.3" ShapeID="_x0000_i1082" DrawAspect="Content" ObjectID="_1442336529" r:id="rId98"/>
        </w:object>
      </w:r>
      <w:r w:rsidRPr="008829C8">
        <w:t xml:space="preserve">(акты снятия показаний приборов учета, акты </w:t>
      </w:r>
      <w:proofErr w:type="gramStart"/>
      <w:r w:rsidRPr="008829C8">
        <w:t>проверки состояния схемы измерения электрической энергии</w:t>
      </w:r>
      <w:proofErr w:type="gramEnd"/>
      <w:r w:rsidRPr="008829C8">
        <w:t xml:space="preserve"> и работы / замены / допуска в эксплуатацию прибора учета, маршрутные листы), объем электрической энергии формируется по контрольным показаниям с учетом данных об объемах приведения к границе балансовой принадлежности:</w:t>
      </w:r>
    </w:p>
    <w:p w:rsidR="008D00C4" w:rsidRPr="008829C8" w:rsidRDefault="008D00C4">
      <w:pPr>
        <w:tabs>
          <w:tab w:val="left" w:pos="993"/>
        </w:tabs>
        <w:suppressAutoHyphens/>
        <w:jc w:val="both"/>
        <w:rPr>
          <w:i/>
        </w:rPr>
      </w:pPr>
      <w:r w:rsidRPr="008829C8">
        <w:rPr>
          <w:i/>
        </w:rPr>
        <w:t>в случае несовпадения точки учета с точкой поставки выполняется приведение объема потребления электрической энергии к границе балансовой принадлежности: общий объем потребления электрической энергии рассчитывается по формуле:</w:t>
      </w:r>
    </w:p>
    <w:p w:rsidR="008D00C4" w:rsidRPr="008829C8" w:rsidRDefault="008D00C4">
      <w:pPr>
        <w:tabs>
          <w:tab w:val="left" w:pos="1134"/>
        </w:tabs>
        <w:suppressAutoHyphens/>
        <w:ind w:left="1146"/>
        <w:jc w:val="center"/>
        <w:rPr>
          <w:i/>
        </w:rPr>
      </w:pPr>
      <w:r w:rsidRPr="008829C8">
        <w:rPr>
          <w:i/>
          <w:position w:val="-12"/>
        </w:rPr>
        <w:object w:dxaOrig="1800" w:dyaOrig="360">
          <v:shape id="_x0000_i1083" type="#_x0000_t75" style="width:120pt;height:23.25pt" o:ole="" filled="t">
            <v:fill color2="black"/>
            <v:imagedata r:id="rId99" o:title=""/>
          </v:shape>
          <o:OLEObject Type="Embed" ProgID="Equation.3" ShapeID="_x0000_i1083" DrawAspect="Content" ObjectID="_1442336530" r:id="rId100"/>
        </w:object>
      </w:r>
      <w:r w:rsidRPr="008829C8">
        <w:rPr>
          <w:i/>
        </w:rPr>
        <w:t>,</w:t>
      </w:r>
    </w:p>
    <w:p w:rsidR="008D00C4" w:rsidRPr="008829C8" w:rsidRDefault="008D00C4">
      <w:pPr>
        <w:tabs>
          <w:tab w:val="left" w:pos="1134"/>
        </w:tabs>
        <w:suppressAutoHyphens/>
        <w:jc w:val="both"/>
        <w:rPr>
          <w:i/>
        </w:rPr>
      </w:pPr>
      <w:r w:rsidRPr="008829C8">
        <w:rPr>
          <w:i/>
        </w:rPr>
        <w:t xml:space="preserve">где </w:t>
      </w:r>
      <w:r w:rsidRPr="008829C8">
        <w:rPr>
          <w:i/>
          <w:position w:val="-12"/>
        </w:rPr>
        <w:object w:dxaOrig="460" w:dyaOrig="360">
          <v:shape id="_x0000_i1084" type="#_x0000_t75" style="width:30pt;height:23.25pt" o:ole="" filled="t">
            <v:fill color2="black"/>
            <v:imagedata r:id="rId101" o:title=""/>
          </v:shape>
          <o:OLEObject Type="Embed" ProgID="Equation.3" ShapeID="_x0000_i1084" DrawAspect="Content" ObjectID="_1442336531" r:id="rId102"/>
        </w:object>
      </w:r>
      <w:r w:rsidRPr="008829C8">
        <w:rPr>
          <w:i/>
        </w:rPr>
        <w:t>- объем потребления электрической энергии, рассчитанный в точке поставке, кВт*</w:t>
      </w:r>
      <w:proofErr w:type="gramStart"/>
      <w:r w:rsidRPr="008829C8">
        <w:rPr>
          <w:i/>
        </w:rPr>
        <w:t>ч</w:t>
      </w:r>
      <w:proofErr w:type="gramEnd"/>
      <w:r w:rsidRPr="008829C8">
        <w:rPr>
          <w:i/>
        </w:rPr>
        <w:t>.;</w:t>
      </w:r>
    </w:p>
    <w:p w:rsidR="008D00C4" w:rsidRPr="008829C8" w:rsidRDefault="008D00C4">
      <w:pPr>
        <w:tabs>
          <w:tab w:val="left" w:pos="1134"/>
        </w:tabs>
        <w:suppressAutoHyphens/>
        <w:jc w:val="both"/>
        <w:rPr>
          <w:i/>
        </w:rPr>
      </w:pPr>
      <w:r w:rsidRPr="008829C8">
        <w:rPr>
          <w:i/>
          <w:position w:val="-12"/>
        </w:rPr>
        <w:object w:dxaOrig="440" w:dyaOrig="360">
          <v:shape id="_x0000_i1085" type="#_x0000_t75" style="width:30pt;height:23.25pt" o:ole="" filled="t">
            <v:fill color2="black"/>
            <v:imagedata r:id="rId103" o:title=""/>
          </v:shape>
          <o:OLEObject Type="Embed" ProgID="Equation.3" ShapeID="_x0000_i1085" DrawAspect="Content" ObjectID="_1442336532" r:id="rId104"/>
        </w:object>
      </w:r>
      <w:r w:rsidRPr="008829C8">
        <w:rPr>
          <w:i/>
        </w:rPr>
        <w:t xml:space="preserve"> - объем потребления электрической энергии, рассчитанный в точке учета, оснащенной счетчиками электрической энергии, кВт*</w:t>
      </w:r>
      <w:proofErr w:type="gramStart"/>
      <w:r w:rsidRPr="008829C8">
        <w:rPr>
          <w:i/>
        </w:rPr>
        <w:t>ч</w:t>
      </w:r>
      <w:proofErr w:type="gramEnd"/>
      <w:r w:rsidRPr="008829C8">
        <w:rPr>
          <w:i/>
        </w:rPr>
        <w:t>.;</w:t>
      </w:r>
    </w:p>
    <w:p w:rsidR="008D00C4" w:rsidRPr="008829C8" w:rsidRDefault="008D00C4">
      <w:pPr>
        <w:tabs>
          <w:tab w:val="left" w:pos="1134"/>
        </w:tabs>
        <w:suppressAutoHyphens/>
        <w:jc w:val="both"/>
        <w:rPr>
          <w:i/>
        </w:rPr>
      </w:pPr>
      <w:r w:rsidRPr="008829C8">
        <w:rPr>
          <w:i/>
          <w:position w:val="-10"/>
        </w:rPr>
        <w:object w:dxaOrig="540" w:dyaOrig="340">
          <v:shape id="_x0000_i1086" type="#_x0000_t75" style="width:35.25pt;height:23.25pt" o:ole="" filled="t">
            <v:fill color2="black"/>
            <v:imagedata r:id="rId105" o:title=""/>
          </v:shape>
          <o:OLEObject Type="Embed" ProgID="Equation.3" ShapeID="_x0000_i1086" DrawAspect="Content" ObjectID="_1442336533" r:id="rId106"/>
        </w:object>
      </w:r>
      <w:r w:rsidRPr="008829C8">
        <w:rPr>
          <w:i/>
        </w:rPr>
        <w:t xml:space="preserve"> - объем приведения результатов измерения в точках учета к границе балансовой принадлежности, кВт*</w:t>
      </w:r>
      <w:proofErr w:type="gramStart"/>
      <w:r w:rsidRPr="008829C8">
        <w:rPr>
          <w:i/>
        </w:rPr>
        <w:t>ч</w:t>
      </w:r>
      <w:proofErr w:type="gramEnd"/>
      <w:r w:rsidRPr="008829C8">
        <w:rPr>
          <w:i/>
        </w:rPr>
        <w:t>.</w:t>
      </w:r>
    </w:p>
    <w:p w:rsidR="008D00C4" w:rsidRPr="008829C8" w:rsidRDefault="008D00C4">
      <w:pPr>
        <w:tabs>
          <w:tab w:val="left" w:pos="1134"/>
        </w:tabs>
        <w:suppressAutoHyphens/>
        <w:jc w:val="both"/>
        <w:rPr>
          <w:i/>
        </w:rPr>
      </w:pPr>
      <w:r w:rsidRPr="008829C8">
        <w:rPr>
          <w:i/>
        </w:rPr>
        <w:t xml:space="preserve">в противном случае:   </w:t>
      </w:r>
      <w:r w:rsidRPr="008829C8">
        <w:rPr>
          <w:i/>
          <w:position w:val="-12"/>
        </w:rPr>
        <w:object w:dxaOrig="1100" w:dyaOrig="360">
          <v:shape id="_x0000_i1087" type="#_x0000_t75" style="width:72.75pt;height:23.25pt" o:ole="" filled="t">
            <v:fill color2="black"/>
            <v:imagedata r:id="rId107" o:title=""/>
          </v:shape>
          <o:OLEObject Type="Embed" ProgID="Equation.3" ShapeID="_x0000_i1087" DrawAspect="Content" ObjectID="_1442336534" r:id="rId108"/>
        </w:object>
      </w:r>
      <w:r w:rsidRPr="008829C8">
        <w:rPr>
          <w:i/>
        </w:rPr>
        <w:tab/>
      </w:r>
      <w:r w:rsidRPr="008829C8">
        <w:rPr>
          <w:i/>
        </w:rPr>
        <w:tab/>
      </w:r>
      <w:r w:rsidRPr="008829C8">
        <w:rPr>
          <w:i/>
        </w:rPr>
        <w:tab/>
      </w:r>
      <w:r w:rsidRPr="008829C8">
        <w:rPr>
          <w:i/>
        </w:rPr>
        <w:tab/>
      </w:r>
    </w:p>
    <w:p w:rsidR="008D00C4" w:rsidRPr="008829C8" w:rsidRDefault="008D00C4">
      <w:pPr>
        <w:tabs>
          <w:tab w:val="left" w:pos="1134"/>
        </w:tabs>
        <w:suppressAutoHyphens/>
        <w:jc w:val="both"/>
      </w:pPr>
      <w:r w:rsidRPr="008829C8">
        <w:t xml:space="preserve">при этом, в соответствии с п. 2.16 настоящего </w:t>
      </w:r>
      <w:r w:rsidRPr="008829C8">
        <w:rPr>
          <w:vanish/>
        </w:rPr>
        <w:t>Р</w:t>
      </w:r>
      <w:proofErr w:type="spellStart"/>
      <w:r w:rsidRPr="008829C8">
        <w:t>егламента</w:t>
      </w:r>
      <w:proofErr w:type="spellEnd"/>
      <w:r w:rsidRPr="008829C8">
        <w:t>, и при соблюдении условий этого пункта осуществляется перерасчет объема потребленной электрической энергии и объема оказанных услуг по передаче электрической энергии (рассчитанного в предыдущих периодах в соответствие с п. 2.15 настоящего Регламента) исходя из снятых в ходе проверки показаний проверяемого прибора учета;</w:t>
      </w:r>
    </w:p>
    <w:p w:rsidR="008D00C4" w:rsidRPr="008829C8" w:rsidRDefault="008D00C4">
      <w:pPr>
        <w:pStyle w:val="afe"/>
        <w:numPr>
          <w:ilvl w:val="0"/>
          <w:numId w:val="7"/>
        </w:numPr>
        <w:tabs>
          <w:tab w:val="left" w:pos="993"/>
        </w:tabs>
        <w:suppressAutoHyphens/>
        <w:ind w:left="0" w:firstLine="709"/>
        <w:contextualSpacing w:val="0"/>
        <w:jc w:val="both"/>
      </w:pPr>
      <w:r w:rsidRPr="008829C8">
        <w:t>при наличии показаний приборов учета элект</w:t>
      </w:r>
      <w:r w:rsidR="003738AC" w:rsidRPr="008829C8">
        <w:t>рической энергии, передаваемых П</w:t>
      </w:r>
      <w:r w:rsidRPr="008829C8">
        <w:t>отребителем Исполнителю или Заказчику</w:t>
      </w:r>
      <w:r w:rsidRPr="008829C8">
        <w:rPr>
          <w:position w:val="-6"/>
        </w:rPr>
        <w:object w:dxaOrig="920" w:dyaOrig="320">
          <v:shape id="_x0000_i1088" type="#_x0000_t75" style="width:45.75pt;height:17.25pt" o:ole="" fillcolor="window">
            <v:imagedata r:id="rId56" o:title=""/>
          </v:shape>
          <o:OLEObject Type="Embed" ProgID="Equation.3" ShapeID="_x0000_i1088" DrawAspect="Content" ObjectID="_1442336535" r:id="rId109"/>
        </w:object>
      </w:r>
      <w:r w:rsidRPr="008829C8">
        <w:t>, соответствующих критериям достоверности, объем потребленной электрической энергии и объем оказанных услуг по передаче электрической энергии формируются по таким показаниям с учетом данных об объемах приведения к границе балансовой принадлежности.</w:t>
      </w:r>
    </w:p>
    <w:p w:rsidR="009B61F3" w:rsidRPr="008829C8" w:rsidRDefault="007F06C8">
      <w:pPr>
        <w:pStyle w:val="1110"/>
        <w:tabs>
          <w:tab w:val="left" w:pos="851"/>
        </w:tabs>
        <w:ind w:left="0" w:firstLine="709"/>
      </w:pPr>
      <w:r w:rsidRPr="008829C8">
        <w:t xml:space="preserve">При </w:t>
      </w:r>
      <w:r w:rsidR="009B61F3" w:rsidRPr="008829C8">
        <w:t xml:space="preserve">наличии в расчетном периоде прибора учета электрической энергии и нескольких показаний приборов учета, соответствующих критериям достоверности, к расчету принимаются наибольшие показания из снятых Исполнителем контрольных показаний </w:t>
      </w:r>
      <w:r w:rsidR="009B61F3" w:rsidRPr="008829C8">
        <w:rPr>
          <w:position w:val="-10"/>
        </w:rPr>
        <w:object w:dxaOrig="720" w:dyaOrig="360">
          <v:shape id="_x0000_i1089" type="#_x0000_t75" style="width:37.5pt;height:18.75pt" o:ole="" fillcolor="window">
            <v:imagedata r:id="rId58" o:title=""/>
          </v:shape>
          <o:OLEObject Type="Embed" ProgID="Equation.3" ShapeID="_x0000_i1089" DrawAspect="Content" ObjectID="_1442336536" r:id="rId110"/>
        </w:object>
      </w:r>
      <w:r w:rsidR="009B61F3" w:rsidRPr="008829C8">
        <w:rPr>
          <w:position w:val="-10"/>
        </w:rPr>
        <w:t xml:space="preserve"> </w:t>
      </w:r>
      <w:r w:rsidR="009B61F3" w:rsidRPr="008829C8">
        <w:t xml:space="preserve">и показаний, переданных </w:t>
      </w:r>
      <w:r w:rsidR="003738AC" w:rsidRPr="008829C8">
        <w:t>П</w:t>
      </w:r>
      <w:r w:rsidR="009B61F3" w:rsidRPr="008829C8">
        <w:t>отребителем Исполнителю или Заказчику</w:t>
      </w:r>
      <w:r w:rsidR="009B61F3" w:rsidRPr="008829C8">
        <w:rPr>
          <w:position w:val="-6"/>
        </w:rPr>
        <w:object w:dxaOrig="920" w:dyaOrig="320">
          <v:shape id="_x0000_i1090" type="#_x0000_t75" style="width:45.75pt;height:17.25pt" o:ole="" fillcolor="window">
            <v:imagedata r:id="rId56" o:title=""/>
          </v:shape>
          <o:OLEObject Type="Embed" ProgID="Equation.3" ShapeID="_x0000_i1090" DrawAspect="Content" ObjectID="_1442336537" r:id="rId111"/>
        </w:object>
      </w:r>
      <w:r w:rsidR="009B61F3" w:rsidRPr="008829C8">
        <w:rPr>
          <w:position w:val="-6"/>
        </w:rPr>
        <w:t xml:space="preserve"> </w:t>
      </w:r>
      <w:r w:rsidR="009B61F3" w:rsidRPr="008829C8">
        <w:t>(см. схему):</w:t>
      </w:r>
    </w:p>
    <w:p w:rsidR="009B61F3" w:rsidRPr="008829C8" w:rsidRDefault="009B61F3">
      <w:pPr>
        <w:pStyle w:val="1110"/>
        <w:numPr>
          <w:ilvl w:val="0"/>
          <w:numId w:val="0"/>
        </w:numPr>
        <w:tabs>
          <w:tab w:val="left" w:pos="851"/>
        </w:tabs>
        <w:ind w:firstLine="709"/>
        <w:jc w:val="center"/>
      </w:pPr>
      <w:r w:rsidRPr="008829C8">
        <w:object w:dxaOrig="4061" w:dyaOrig="2317">
          <v:shape id="_x0000_i1091" type="#_x0000_t75" style="width:203.25pt;height:114.75pt" o:ole="">
            <v:imagedata r:id="rId112" o:title=""/>
          </v:shape>
          <o:OLEObject Type="Embed" ProgID="Visio.Drawing.11" ShapeID="_x0000_i1091" DrawAspect="Content" ObjectID="_1442336538" r:id="rId113"/>
        </w:object>
      </w:r>
    </w:p>
    <w:p w:rsidR="008C08E6" w:rsidRPr="008829C8" w:rsidRDefault="000D5F70">
      <w:pPr>
        <w:pStyle w:val="1110"/>
        <w:tabs>
          <w:tab w:val="left" w:pos="851"/>
        </w:tabs>
        <w:ind w:left="0" w:firstLine="709"/>
      </w:pPr>
      <w:r w:rsidRPr="008829C8">
        <w:t xml:space="preserve">При </w:t>
      </w:r>
      <w:r w:rsidR="008C08E6" w:rsidRPr="008829C8">
        <w:t>наличии в расчетном периоде нескольких периодов расчета (в случае неисправности, утраты расчетного прибора учета, его демонтажа в связи с поверкой или ремонтом, в случае замены расчетного прибора учета в течение расчетного периода и т.д.), объем потребленной электрической энергии и объем оказанных услуг по передаче электрической энергии формируется в соответствии со следующими схемами:</w:t>
      </w:r>
    </w:p>
    <w:p w:rsidR="008C08E6" w:rsidRPr="008829C8" w:rsidRDefault="008C08E6">
      <w:pPr>
        <w:pStyle w:val="afe"/>
        <w:numPr>
          <w:ilvl w:val="0"/>
          <w:numId w:val="7"/>
        </w:numPr>
        <w:tabs>
          <w:tab w:val="left" w:pos="993"/>
          <w:tab w:val="left" w:pos="1134"/>
        </w:tabs>
        <w:suppressAutoHyphens/>
        <w:ind w:left="0" w:firstLine="709"/>
        <w:contextualSpacing w:val="0"/>
        <w:jc w:val="both"/>
        <w:rPr>
          <w:i/>
        </w:rPr>
      </w:pPr>
      <w:r w:rsidRPr="008829C8">
        <w:t>при поверке, ремонте расчетного прибора учета, восстановлении схемы учета электрической энергии, выполнении предписания по закрытию от несанкционированного вмешательства в работу прибора учета в течение расчетного периода и наличии периода отсутствия расчетного прибора учета (на период ремонта, поверки, выполнения предписания и допуска в эксплуатацию прибора учета), объем потребленной электрической энергии и объем оказанных услуг по передаче электрической энергии формируется раздельно по всем периодам расчета отдельно и последовательно по каждому из них, в соответствии с настоящим разделом Регламента (например, для периодов расчета 1 и 3 - в соответствии с п. 7.1.7 настоящего Регламента, для периода 2 – в соответствии с п. 7.1.3 Регламента, итоговый объем в точке поставки за весь расчетный период равен суммарному объему по всем периодам расчета):</w:t>
      </w:r>
    </w:p>
    <w:p w:rsidR="008C08E6" w:rsidRPr="008829C8" w:rsidRDefault="008C08E6">
      <w:pPr>
        <w:pStyle w:val="afe"/>
        <w:tabs>
          <w:tab w:val="left" w:pos="993"/>
          <w:tab w:val="left" w:pos="1134"/>
        </w:tabs>
        <w:suppressAutoHyphens/>
        <w:ind w:left="709"/>
        <w:contextualSpacing w:val="0"/>
        <w:jc w:val="center"/>
        <w:rPr>
          <w:i/>
        </w:rPr>
      </w:pPr>
      <w:r w:rsidRPr="008829C8">
        <w:rPr>
          <w:i/>
          <w:position w:val="-14"/>
        </w:rPr>
        <w:object w:dxaOrig="1440" w:dyaOrig="400">
          <v:shape id="_x0000_i1092" type="#_x0000_t75" style="width:95.25pt;height:26.25pt" o:ole="" filled="t">
            <v:fill color2="black"/>
            <v:imagedata r:id="rId114" o:title=""/>
          </v:shape>
          <o:OLEObject Type="Embed" ProgID="Equation.3" ShapeID="_x0000_i1092" DrawAspect="Content" ObjectID="_1442336539" r:id="rId115"/>
        </w:object>
      </w:r>
    </w:p>
    <w:p w:rsidR="008C08E6" w:rsidRPr="008829C8" w:rsidRDefault="008C08E6">
      <w:pPr>
        <w:tabs>
          <w:tab w:val="left" w:pos="851"/>
          <w:tab w:val="left" w:pos="1134"/>
        </w:tabs>
        <w:suppressAutoHyphens/>
        <w:ind w:firstLine="709"/>
        <w:jc w:val="both"/>
      </w:pPr>
      <w:r w:rsidRPr="008829C8">
        <w:t xml:space="preserve">где </w:t>
      </w:r>
      <w:r w:rsidRPr="008829C8">
        <w:rPr>
          <w:position w:val="-14"/>
        </w:rPr>
        <w:object w:dxaOrig="499" w:dyaOrig="380">
          <v:shape id="_x0000_i1093" type="#_x0000_t75" style="width:24pt;height:18.75pt" o:ole="">
            <v:imagedata r:id="rId116" o:title=""/>
          </v:shape>
          <o:OLEObject Type="Embed" ProgID="Equation.3" ShapeID="_x0000_i1093" DrawAspect="Content" ObjectID="_1442336540" r:id="rId117"/>
        </w:object>
      </w:r>
      <w:r w:rsidRPr="008829C8">
        <w:t>- объем потребления электрической энергии в точке учета, за n-й расчетный период;</w:t>
      </w:r>
    </w:p>
    <w:p w:rsidR="008C08E6" w:rsidRPr="008829C8" w:rsidRDefault="008C08E6">
      <w:pPr>
        <w:tabs>
          <w:tab w:val="left" w:pos="851"/>
          <w:tab w:val="left" w:pos="1134"/>
        </w:tabs>
        <w:suppressAutoHyphens/>
        <w:ind w:firstLine="709"/>
        <w:jc w:val="both"/>
      </w:pPr>
      <w:r w:rsidRPr="008829C8">
        <w:rPr>
          <w:position w:val="-12"/>
        </w:rPr>
        <w:object w:dxaOrig="440" w:dyaOrig="360">
          <v:shape id="_x0000_i1094" type="#_x0000_t75" style="width:30pt;height:23.25pt" o:ole="" filled="t">
            <v:fill color2="black"/>
            <v:imagedata r:id="rId118" o:title=""/>
          </v:shape>
          <o:OLEObject Type="Embed" ProgID="Equation.3" ShapeID="_x0000_i1094" DrawAspect="Content" ObjectID="_1442336541" r:id="rId119"/>
        </w:object>
      </w:r>
      <w:r w:rsidRPr="008829C8">
        <w:t>- объем потребления электрической энергии в расчетном месяце.</w:t>
      </w:r>
    </w:p>
    <w:p w:rsidR="008C08E6" w:rsidRPr="008829C8" w:rsidRDefault="008C08E6">
      <w:pPr>
        <w:tabs>
          <w:tab w:val="left" w:pos="851"/>
          <w:tab w:val="left" w:pos="1134"/>
        </w:tabs>
        <w:suppressAutoHyphens/>
        <w:ind w:firstLine="709"/>
        <w:jc w:val="both"/>
      </w:pPr>
    </w:p>
    <w:p w:rsidR="008C08E6" w:rsidRPr="008829C8" w:rsidRDefault="008C08E6">
      <w:pPr>
        <w:tabs>
          <w:tab w:val="left" w:pos="851"/>
        </w:tabs>
        <w:ind w:firstLine="709"/>
        <w:jc w:val="center"/>
        <w:rPr>
          <w:i/>
        </w:rPr>
      </w:pPr>
      <w:r w:rsidRPr="008829C8">
        <w:rPr>
          <w:i/>
        </w:rPr>
        <w:object w:dxaOrig="4061" w:dyaOrig="2247">
          <v:shape id="_x0000_i1095" type="#_x0000_t75" style="width:203.25pt;height:113.25pt" o:ole="">
            <v:imagedata r:id="rId120" o:title=""/>
          </v:shape>
          <o:OLEObject Type="Embed" ProgID="Visio.Drawing.11" ShapeID="_x0000_i1095" DrawAspect="Content" ObjectID="_1442336542" r:id="rId121"/>
        </w:object>
      </w:r>
    </w:p>
    <w:p w:rsidR="008C08E6" w:rsidRPr="008829C8" w:rsidRDefault="008C08E6">
      <w:pPr>
        <w:pStyle w:val="a8"/>
        <w:tabs>
          <w:tab w:val="left" w:pos="709"/>
          <w:tab w:val="left" w:pos="851"/>
          <w:tab w:val="num" w:pos="1440"/>
        </w:tabs>
        <w:ind w:firstLine="709"/>
        <w:rPr>
          <w:sz w:val="24"/>
          <w:szCs w:val="24"/>
        </w:rPr>
      </w:pPr>
      <w:r w:rsidRPr="008829C8">
        <w:rPr>
          <w:sz w:val="24"/>
          <w:szCs w:val="24"/>
        </w:rPr>
        <w:t>В приведенном примере замены прибора учета в расчетном периоде объем потребленной электрической энергии и объем оказанных услуг по передаче электрической энергии определяется по формуле:</w:t>
      </w:r>
    </w:p>
    <w:p w:rsidR="008C08E6" w:rsidRPr="008829C8" w:rsidRDefault="008C08E6">
      <w:pPr>
        <w:pStyle w:val="a8"/>
        <w:tabs>
          <w:tab w:val="left" w:pos="709"/>
          <w:tab w:val="left" w:pos="851"/>
          <w:tab w:val="num" w:pos="1440"/>
        </w:tabs>
        <w:ind w:firstLine="709"/>
        <w:jc w:val="left"/>
        <w:rPr>
          <w:sz w:val="24"/>
          <w:szCs w:val="24"/>
        </w:rPr>
      </w:pPr>
      <w:r w:rsidRPr="008829C8">
        <w:rPr>
          <w:sz w:val="24"/>
          <w:szCs w:val="24"/>
        </w:rPr>
        <w:tab/>
      </w:r>
      <w:r w:rsidRPr="008829C8">
        <w:rPr>
          <w:position w:val="-14"/>
          <w:sz w:val="24"/>
          <w:szCs w:val="24"/>
        </w:rPr>
        <w:object w:dxaOrig="8280" w:dyaOrig="380">
          <v:shape id="_x0000_i1096" type="#_x0000_t75" style="width:411pt;height:21pt" o:ole="" fillcolor="window">
            <v:imagedata r:id="rId122" o:title=""/>
          </v:shape>
          <o:OLEObject Type="Embed" ProgID="Equation.3" ShapeID="_x0000_i1096" DrawAspect="Content" ObjectID="_1442336543" r:id="rId123"/>
        </w:object>
      </w:r>
      <w:r w:rsidRPr="008829C8">
        <w:rPr>
          <w:sz w:val="24"/>
          <w:szCs w:val="24"/>
        </w:rPr>
        <w:t>,</w:t>
      </w:r>
    </w:p>
    <w:p w:rsidR="008C08E6" w:rsidRPr="008829C8" w:rsidRDefault="008C08E6">
      <w:pPr>
        <w:pStyle w:val="a8"/>
        <w:tabs>
          <w:tab w:val="left" w:pos="709"/>
          <w:tab w:val="left" w:pos="851"/>
          <w:tab w:val="num" w:pos="1440"/>
        </w:tabs>
        <w:ind w:firstLine="709"/>
        <w:rPr>
          <w:sz w:val="24"/>
          <w:szCs w:val="24"/>
        </w:rPr>
      </w:pPr>
      <w:r w:rsidRPr="008829C8">
        <w:rPr>
          <w:sz w:val="24"/>
          <w:szCs w:val="24"/>
        </w:rPr>
        <w:t xml:space="preserve">где </w:t>
      </w:r>
      <w:r w:rsidRPr="008829C8">
        <w:rPr>
          <w:sz w:val="24"/>
          <w:szCs w:val="24"/>
        </w:rPr>
        <w:tab/>
      </w:r>
      <w:r w:rsidRPr="008829C8">
        <w:rPr>
          <w:position w:val="-12"/>
          <w:sz w:val="24"/>
          <w:szCs w:val="24"/>
        </w:rPr>
        <w:object w:dxaOrig="900" w:dyaOrig="360">
          <v:shape id="_x0000_i1097" type="#_x0000_t75" style="width:45.75pt;height:16.5pt" o:ole="">
            <v:imagedata r:id="rId124" o:title=""/>
          </v:shape>
          <o:OLEObject Type="Embed" ProgID="Equation.3" ShapeID="_x0000_i1097" DrawAspect="Content" ObjectID="_1442336544" r:id="rId125"/>
        </w:object>
      </w:r>
      <w:r w:rsidRPr="008829C8">
        <w:rPr>
          <w:sz w:val="24"/>
          <w:szCs w:val="24"/>
        </w:rPr>
        <w:t xml:space="preserve"> - показания на начало расчетного периода;</w:t>
      </w:r>
    </w:p>
    <w:p w:rsidR="008C08E6" w:rsidRPr="008829C8" w:rsidRDefault="008C08E6">
      <w:pPr>
        <w:pStyle w:val="a8"/>
        <w:tabs>
          <w:tab w:val="left" w:pos="709"/>
          <w:tab w:val="left" w:pos="851"/>
          <w:tab w:val="num" w:pos="1440"/>
        </w:tabs>
        <w:ind w:firstLine="709"/>
        <w:rPr>
          <w:sz w:val="24"/>
          <w:szCs w:val="24"/>
        </w:rPr>
      </w:pPr>
      <w:r w:rsidRPr="008829C8">
        <w:rPr>
          <w:sz w:val="24"/>
          <w:szCs w:val="24"/>
        </w:rPr>
        <w:tab/>
      </w:r>
      <w:r w:rsidRPr="008829C8">
        <w:rPr>
          <w:position w:val="-12"/>
          <w:sz w:val="24"/>
          <w:szCs w:val="24"/>
        </w:rPr>
        <w:object w:dxaOrig="999" w:dyaOrig="360">
          <v:shape id="_x0000_i1098" type="#_x0000_t75" style="width:51pt;height:16.5pt" o:ole="">
            <v:imagedata r:id="rId126" o:title=""/>
          </v:shape>
          <o:OLEObject Type="Embed" ProgID="Equation.3" ShapeID="_x0000_i1098" DrawAspect="Content" ObjectID="_1442336545" r:id="rId127"/>
        </w:object>
      </w:r>
      <w:r w:rsidRPr="008829C8">
        <w:rPr>
          <w:sz w:val="24"/>
          <w:szCs w:val="24"/>
        </w:rPr>
        <w:t xml:space="preserve"> - показания на момент демонтажа прибора учета;</w:t>
      </w:r>
    </w:p>
    <w:p w:rsidR="008C08E6" w:rsidRPr="008829C8" w:rsidRDefault="008C08E6">
      <w:pPr>
        <w:pStyle w:val="a8"/>
        <w:tabs>
          <w:tab w:val="left" w:pos="709"/>
          <w:tab w:val="left" w:pos="851"/>
          <w:tab w:val="num" w:pos="1440"/>
        </w:tabs>
        <w:ind w:firstLine="709"/>
        <w:rPr>
          <w:sz w:val="24"/>
          <w:szCs w:val="24"/>
        </w:rPr>
      </w:pPr>
      <w:r w:rsidRPr="008829C8">
        <w:rPr>
          <w:sz w:val="24"/>
          <w:szCs w:val="24"/>
        </w:rPr>
        <w:tab/>
      </w:r>
      <w:r w:rsidRPr="008829C8">
        <w:rPr>
          <w:position w:val="-12"/>
          <w:sz w:val="24"/>
          <w:szCs w:val="24"/>
        </w:rPr>
        <w:object w:dxaOrig="880" w:dyaOrig="360">
          <v:shape id="_x0000_i1099" type="#_x0000_t75" style="width:45pt;height:16.5pt" o:ole="">
            <v:imagedata r:id="rId128" o:title=""/>
          </v:shape>
          <o:OLEObject Type="Embed" ProgID="Equation.3" ShapeID="_x0000_i1099" DrawAspect="Content" ObjectID="_1442336546" r:id="rId129"/>
        </w:object>
      </w:r>
      <w:r w:rsidRPr="008829C8">
        <w:rPr>
          <w:sz w:val="24"/>
          <w:szCs w:val="24"/>
        </w:rPr>
        <w:t xml:space="preserve"> - показания на момент монтажа нового прибора учета;</w:t>
      </w:r>
    </w:p>
    <w:p w:rsidR="008C08E6" w:rsidRPr="008829C8" w:rsidRDefault="008C08E6">
      <w:pPr>
        <w:pStyle w:val="a8"/>
        <w:tabs>
          <w:tab w:val="left" w:pos="709"/>
          <w:tab w:val="left" w:pos="851"/>
          <w:tab w:val="num" w:pos="1440"/>
        </w:tabs>
        <w:ind w:firstLine="709"/>
        <w:rPr>
          <w:sz w:val="24"/>
          <w:szCs w:val="24"/>
        </w:rPr>
      </w:pPr>
      <w:r w:rsidRPr="008829C8">
        <w:rPr>
          <w:sz w:val="24"/>
          <w:szCs w:val="24"/>
        </w:rPr>
        <w:tab/>
      </w:r>
      <w:r w:rsidRPr="008829C8">
        <w:rPr>
          <w:position w:val="-12"/>
          <w:sz w:val="24"/>
          <w:szCs w:val="24"/>
        </w:rPr>
        <w:object w:dxaOrig="820" w:dyaOrig="360">
          <v:shape id="_x0000_i1100" type="#_x0000_t75" style="width:41.25pt;height:16.5pt" o:ole="">
            <v:imagedata r:id="rId130" o:title=""/>
          </v:shape>
          <o:OLEObject Type="Embed" ProgID="Equation.3" ShapeID="_x0000_i1100" DrawAspect="Content" ObjectID="_1442336547" r:id="rId131"/>
        </w:object>
      </w:r>
      <w:r w:rsidRPr="008829C8">
        <w:rPr>
          <w:sz w:val="24"/>
          <w:szCs w:val="24"/>
        </w:rPr>
        <w:t xml:space="preserve"> - показания на конец расчетного периода;</w:t>
      </w:r>
    </w:p>
    <w:p w:rsidR="008C08E6" w:rsidRPr="008829C8" w:rsidRDefault="008C08E6">
      <w:pPr>
        <w:pStyle w:val="a8"/>
        <w:tabs>
          <w:tab w:val="left" w:pos="709"/>
          <w:tab w:val="left" w:pos="851"/>
          <w:tab w:val="num" w:pos="1440"/>
        </w:tabs>
        <w:ind w:firstLine="709"/>
        <w:rPr>
          <w:sz w:val="24"/>
          <w:szCs w:val="24"/>
        </w:rPr>
      </w:pPr>
      <w:r w:rsidRPr="008829C8">
        <w:rPr>
          <w:sz w:val="24"/>
          <w:szCs w:val="24"/>
        </w:rPr>
        <w:tab/>
      </w:r>
      <w:r w:rsidRPr="008829C8">
        <w:rPr>
          <w:sz w:val="24"/>
          <w:szCs w:val="24"/>
        </w:rPr>
        <w:object w:dxaOrig="279" w:dyaOrig="380">
          <v:shape id="_x0000_i1101" type="#_x0000_t75" style="width:14.25pt;height:18.75pt" o:ole="">
            <v:imagedata r:id="rId132" o:title=""/>
          </v:shape>
          <o:OLEObject Type="Embed" ProgID="Equation.3" ShapeID="_x0000_i1101" DrawAspect="Content" ObjectID="_1442336548" r:id="rId133"/>
        </w:object>
      </w:r>
      <w:r w:rsidRPr="008829C8">
        <w:rPr>
          <w:sz w:val="24"/>
          <w:szCs w:val="24"/>
        </w:rPr>
        <w:tab/>
        <w:t xml:space="preserve">- время </w:t>
      </w:r>
      <w:proofErr w:type="spellStart"/>
      <w:r w:rsidRPr="008829C8">
        <w:rPr>
          <w:sz w:val="24"/>
          <w:szCs w:val="24"/>
        </w:rPr>
        <w:t>безучетного</w:t>
      </w:r>
      <w:proofErr w:type="spellEnd"/>
      <w:r w:rsidRPr="008829C8">
        <w:rPr>
          <w:sz w:val="24"/>
          <w:szCs w:val="24"/>
        </w:rPr>
        <w:t xml:space="preserve"> потребления в период замены, сутки;</w:t>
      </w:r>
    </w:p>
    <w:p w:rsidR="008C08E6" w:rsidRPr="008829C8" w:rsidRDefault="008C08E6">
      <w:pPr>
        <w:pStyle w:val="a8"/>
        <w:tabs>
          <w:tab w:val="left" w:pos="709"/>
          <w:tab w:val="left" w:pos="851"/>
          <w:tab w:val="num" w:pos="1440"/>
        </w:tabs>
        <w:ind w:firstLine="709"/>
        <w:rPr>
          <w:sz w:val="24"/>
          <w:szCs w:val="24"/>
        </w:rPr>
      </w:pPr>
      <w:r w:rsidRPr="008829C8">
        <w:rPr>
          <w:sz w:val="24"/>
          <w:szCs w:val="24"/>
        </w:rPr>
        <w:tab/>
      </w:r>
      <w:r w:rsidRPr="008829C8">
        <w:rPr>
          <w:sz w:val="24"/>
          <w:szCs w:val="24"/>
        </w:rPr>
        <w:object w:dxaOrig="859" w:dyaOrig="380">
          <v:shape id="_x0000_i1102" type="#_x0000_t75" style="width:42.75pt;height:18.75pt" o:ole="">
            <v:imagedata r:id="rId134" o:title=""/>
          </v:shape>
          <o:OLEObject Type="Embed" ProgID="Equation.3" ShapeID="_x0000_i1102" DrawAspect="Content" ObjectID="_1442336549" r:id="rId135"/>
        </w:object>
      </w:r>
      <w:r w:rsidRPr="008829C8">
        <w:rPr>
          <w:sz w:val="24"/>
          <w:szCs w:val="24"/>
        </w:rPr>
        <w:t xml:space="preserve"> - среднесуточны</w:t>
      </w:r>
      <w:r w:rsidR="003738AC" w:rsidRPr="008829C8">
        <w:rPr>
          <w:sz w:val="24"/>
          <w:szCs w:val="24"/>
        </w:rPr>
        <w:t>й расход электрической энергии П</w:t>
      </w:r>
      <w:r w:rsidRPr="008829C8">
        <w:rPr>
          <w:sz w:val="24"/>
          <w:szCs w:val="24"/>
        </w:rPr>
        <w:t>отребителя (кВт*ч).</w:t>
      </w:r>
    </w:p>
    <w:p w:rsidR="008C08E6" w:rsidRPr="008829C8" w:rsidRDefault="008C08E6">
      <w:pPr>
        <w:tabs>
          <w:tab w:val="left" w:pos="0"/>
          <w:tab w:val="left" w:pos="1134"/>
        </w:tabs>
        <w:suppressAutoHyphens/>
        <w:ind w:firstLine="709"/>
        <w:jc w:val="both"/>
      </w:pPr>
      <w:r w:rsidRPr="008829C8">
        <w:rPr>
          <w:position w:val="-14"/>
        </w:rPr>
        <w:object w:dxaOrig="740" w:dyaOrig="380">
          <v:shape id="_x0000_i1103" type="#_x0000_t75" style="width:48.75pt;height:26.25pt" o:ole="" filled="t">
            <v:fill color2="black"/>
            <v:imagedata r:id="rId86" o:title=""/>
          </v:shape>
          <o:OLEObject Type="Embed" ProgID="Equation.3" ShapeID="_x0000_i1103" DrawAspect="Content" ObjectID="_1442336550" r:id="rId136"/>
        </w:object>
      </w:r>
      <w:r w:rsidRPr="008829C8">
        <w:rPr>
          <w:position w:val="-14"/>
        </w:rPr>
        <w:t xml:space="preserve"> </w:t>
      </w:r>
      <w:r w:rsidRPr="008829C8">
        <w:t xml:space="preserve">- коэффициент трансформации трансформаторов тока для счетчиков непрямого включения (для счетчиков прямого включения </w:t>
      </w:r>
      <w:r w:rsidRPr="008829C8">
        <w:rPr>
          <w:position w:val="-14"/>
        </w:rPr>
        <w:object w:dxaOrig="880" w:dyaOrig="380">
          <v:shape id="_x0000_i1104" type="#_x0000_t75" style="width:43.5pt;height:18.75pt" o:ole="" filled="t">
            <v:fill color2="black"/>
            <v:imagedata r:id="rId88" o:title=""/>
          </v:shape>
          <o:OLEObject Type="Embed" ProgID="Equation.3" ShapeID="_x0000_i1104" DrawAspect="Content" ObjectID="_1442336551" r:id="rId137"/>
        </w:object>
      </w:r>
      <w:r w:rsidRPr="008829C8">
        <w:t>).</w:t>
      </w:r>
    </w:p>
    <w:p w:rsidR="008C08E6" w:rsidRPr="008829C8" w:rsidRDefault="008C08E6">
      <w:pPr>
        <w:pStyle w:val="a8"/>
        <w:tabs>
          <w:tab w:val="left" w:pos="709"/>
          <w:tab w:val="left" w:pos="851"/>
          <w:tab w:val="num" w:pos="1440"/>
        </w:tabs>
        <w:ind w:firstLine="709"/>
        <w:rPr>
          <w:sz w:val="24"/>
          <w:szCs w:val="24"/>
        </w:rPr>
      </w:pPr>
      <w:r w:rsidRPr="008829C8">
        <w:rPr>
          <w:sz w:val="24"/>
          <w:szCs w:val="24"/>
        </w:rPr>
        <w:t xml:space="preserve">В случае выполнения замены прибора учета в течение рабочего дня, время </w:t>
      </w:r>
      <w:proofErr w:type="spellStart"/>
      <w:r w:rsidRPr="008829C8">
        <w:rPr>
          <w:sz w:val="24"/>
          <w:szCs w:val="24"/>
        </w:rPr>
        <w:t>безучетного</w:t>
      </w:r>
      <w:proofErr w:type="spellEnd"/>
      <w:r w:rsidRPr="008829C8">
        <w:rPr>
          <w:sz w:val="24"/>
          <w:szCs w:val="24"/>
        </w:rPr>
        <w:t xml:space="preserve"> потребления в период замены определяется в часах, а объем потребленной электрической энергии и объем оказанных услуг по передаче электрической энергии в периоде расчета 2 определяется по формуле:</w:t>
      </w:r>
    </w:p>
    <w:p w:rsidR="008C08E6" w:rsidRPr="008829C8" w:rsidRDefault="008C08E6">
      <w:pPr>
        <w:pStyle w:val="a8"/>
        <w:tabs>
          <w:tab w:val="left" w:pos="851"/>
          <w:tab w:val="num" w:pos="1440"/>
        </w:tabs>
        <w:ind w:firstLine="709"/>
        <w:jc w:val="center"/>
        <w:rPr>
          <w:sz w:val="24"/>
          <w:szCs w:val="24"/>
        </w:rPr>
      </w:pPr>
      <w:r w:rsidRPr="008829C8">
        <w:rPr>
          <w:position w:val="-14"/>
          <w:sz w:val="24"/>
          <w:szCs w:val="24"/>
        </w:rPr>
        <w:object w:dxaOrig="1800" w:dyaOrig="380">
          <v:shape id="_x0000_i1105" type="#_x0000_t75" style="width:90.75pt;height:18.75pt" o:ole="">
            <v:imagedata r:id="rId138" o:title=""/>
          </v:shape>
          <o:OLEObject Type="Embed" ProgID="Equation.3" ShapeID="_x0000_i1105" DrawAspect="Content" ObjectID="_1442336552" r:id="rId139"/>
        </w:object>
      </w:r>
      <w:r w:rsidRPr="008829C8">
        <w:rPr>
          <w:sz w:val="24"/>
          <w:szCs w:val="24"/>
        </w:rPr>
        <w:t>,</w:t>
      </w:r>
    </w:p>
    <w:p w:rsidR="008C08E6" w:rsidRPr="008829C8" w:rsidRDefault="008C08E6">
      <w:pPr>
        <w:pStyle w:val="a8"/>
        <w:tabs>
          <w:tab w:val="left" w:pos="709"/>
          <w:tab w:val="left" w:pos="851"/>
          <w:tab w:val="num" w:pos="1440"/>
        </w:tabs>
        <w:ind w:firstLine="709"/>
        <w:rPr>
          <w:sz w:val="24"/>
          <w:szCs w:val="24"/>
        </w:rPr>
      </w:pPr>
      <w:r w:rsidRPr="008829C8">
        <w:rPr>
          <w:sz w:val="24"/>
          <w:szCs w:val="24"/>
        </w:rPr>
        <w:t>где</w:t>
      </w:r>
      <w:r w:rsidRPr="008829C8">
        <w:rPr>
          <w:sz w:val="24"/>
          <w:szCs w:val="24"/>
        </w:rPr>
        <w:tab/>
      </w:r>
      <w:r w:rsidRPr="008829C8">
        <w:rPr>
          <w:position w:val="-12"/>
          <w:sz w:val="24"/>
          <w:szCs w:val="24"/>
        </w:rPr>
        <w:object w:dxaOrig="880" w:dyaOrig="360">
          <v:shape id="_x0000_i1106" type="#_x0000_t75" style="width:45.75pt;height:18.75pt" o:ole="">
            <v:imagedata r:id="rId140" o:title=""/>
          </v:shape>
          <o:OLEObject Type="Embed" ProgID="Equation.3" ShapeID="_x0000_i1106" DrawAspect="Content" ObjectID="_1442336553" r:id="rId141"/>
        </w:object>
      </w:r>
      <w:r w:rsidRPr="008829C8">
        <w:rPr>
          <w:sz w:val="24"/>
          <w:szCs w:val="24"/>
        </w:rPr>
        <w:t xml:space="preserve"> - мощность нагрузки, зафиксированная в акте замены;</w:t>
      </w:r>
    </w:p>
    <w:p w:rsidR="008C08E6" w:rsidRPr="008829C8" w:rsidRDefault="008C08E6">
      <w:pPr>
        <w:pStyle w:val="afe"/>
        <w:numPr>
          <w:ilvl w:val="0"/>
          <w:numId w:val="7"/>
        </w:numPr>
        <w:tabs>
          <w:tab w:val="left" w:pos="993"/>
          <w:tab w:val="left" w:pos="1134"/>
        </w:tabs>
        <w:suppressAutoHyphens/>
        <w:ind w:left="0" w:firstLine="709"/>
        <w:contextualSpacing w:val="0"/>
        <w:jc w:val="both"/>
      </w:pPr>
      <w:r w:rsidRPr="008829C8">
        <w:t>при замене прибора учета электрической энергии в течение расчетного периода без периода отсутствия расчетного прибора учета объем потребленной электрической энергии и объем оказанных услуг по передаче электрической энергии формируются по двум приборам учета раздельно по периодам расчета в соответствии с настоящим разделом Регламента (например, для периодов расчета 1 и 2, в соответствии с п. 7.1.7 Регламента, итоговый объем в точке поставки за весь расчетный период равен суммарному объему по всем периодам расчета) (см. схему):</w:t>
      </w:r>
    </w:p>
    <w:p w:rsidR="008C08E6" w:rsidRPr="008829C8" w:rsidRDefault="008C08E6">
      <w:pPr>
        <w:tabs>
          <w:tab w:val="left" w:pos="851"/>
        </w:tabs>
        <w:ind w:firstLine="709"/>
        <w:jc w:val="center"/>
      </w:pPr>
      <w:r w:rsidRPr="008829C8">
        <w:object w:dxaOrig="4061" w:dyaOrig="2247">
          <v:shape id="_x0000_i1107" type="#_x0000_t75" style="width:203.25pt;height:113.25pt" o:ole="">
            <v:imagedata r:id="rId142" o:title=""/>
          </v:shape>
          <o:OLEObject Type="Embed" ProgID="Visio.Drawing.11" ShapeID="_x0000_i1107" DrawAspect="Content" ObjectID="_1442336554" r:id="rId143"/>
        </w:object>
      </w:r>
    </w:p>
    <w:p w:rsidR="00FE6906" w:rsidRPr="008829C8" w:rsidRDefault="00FE6906" w:rsidP="00D508C0">
      <w:pPr>
        <w:pStyle w:val="1110"/>
        <w:numPr>
          <w:ilvl w:val="0"/>
          <w:numId w:val="0"/>
        </w:numPr>
        <w:ind w:left="1224"/>
      </w:pPr>
    </w:p>
    <w:p w:rsidR="00CA2F4C" w:rsidRPr="008829C8" w:rsidRDefault="0012088D">
      <w:pPr>
        <w:pStyle w:val="1110"/>
        <w:tabs>
          <w:tab w:val="left" w:pos="0"/>
        </w:tabs>
        <w:ind w:left="0" w:firstLine="709"/>
      </w:pPr>
      <w:r w:rsidRPr="008829C8">
        <w:t>Суммарный объем переданной электрической энергии по потребителям</w:t>
      </w:r>
      <w:r w:rsidR="003738AC" w:rsidRPr="008829C8">
        <w:t xml:space="preserve"> </w:t>
      </w:r>
      <w:r w:rsidRPr="008829C8">
        <w:t>–</w:t>
      </w:r>
      <w:r w:rsidR="003738AC" w:rsidRPr="008829C8">
        <w:t xml:space="preserve"> </w:t>
      </w:r>
      <w:r w:rsidRPr="008829C8">
        <w:t>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 за расчетный период определяется по следующей формуле:</w:t>
      </w:r>
    </w:p>
    <w:p w:rsidR="008B59C2" w:rsidRPr="008829C8" w:rsidRDefault="008B59C2">
      <w:pPr>
        <w:pStyle w:val="afe"/>
        <w:tabs>
          <w:tab w:val="left" w:pos="0"/>
          <w:tab w:val="left" w:pos="1134"/>
        </w:tabs>
        <w:suppressAutoHyphens/>
        <w:ind w:left="0" w:firstLine="709"/>
        <w:contextualSpacing w:val="0"/>
        <w:jc w:val="both"/>
      </w:pPr>
    </w:p>
    <w:p w:rsidR="00BD6E89" w:rsidRPr="008829C8" w:rsidRDefault="00937302">
      <w:pPr>
        <w:pStyle w:val="a8"/>
        <w:tabs>
          <w:tab w:val="left" w:pos="0"/>
          <w:tab w:val="left" w:pos="1134"/>
        </w:tabs>
        <w:ind w:firstLine="709"/>
        <w:jc w:val="center"/>
        <w:rPr>
          <w:sz w:val="24"/>
          <w:szCs w:val="24"/>
        </w:rPr>
      </w:pPr>
      <w:r w:rsidRPr="008829C8">
        <w:rPr>
          <w:position w:val="-14"/>
          <w:sz w:val="24"/>
          <w:szCs w:val="24"/>
        </w:rPr>
        <w:object w:dxaOrig="5960" w:dyaOrig="380">
          <v:shape id="_x0000_i1108" type="#_x0000_t75" style="width:390.75pt;height:24pt" o:ole="" filled="t">
            <v:fill color2="black"/>
            <v:imagedata r:id="rId144" o:title=""/>
          </v:shape>
          <o:OLEObject Type="Embed" ProgID="Equation.3" ShapeID="_x0000_i1108" DrawAspect="Content" ObjectID="_1442336555" r:id="rId145"/>
        </w:object>
      </w:r>
      <w:r w:rsidR="00BD6E89" w:rsidRPr="008829C8">
        <w:rPr>
          <w:sz w:val="24"/>
          <w:szCs w:val="24"/>
        </w:rPr>
        <w:t>,</w:t>
      </w:r>
    </w:p>
    <w:p w:rsidR="00BD6E89" w:rsidRPr="008829C8" w:rsidRDefault="00BD6E89">
      <w:pPr>
        <w:pStyle w:val="a8"/>
        <w:tabs>
          <w:tab w:val="left" w:pos="0"/>
          <w:tab w:val="left" w:pos="1134"/>
        </w:tabs>
        <w:ind w:firstLine="709"/>
        <w:rPr>
          <w:sz w:val="24"/>
          <w:szCs w:val="24"/>
        </w:rPr>
      </w:pPr>
      <w:r w:rsidRPr="008829C8">
        <w:t xml:space="preserve">где </w:t>
      </w:r>
      <w:r w:rsidRPr="008829C8">
        <w:tab/>
      </w:r>
      <w:r w:rsidR="009150B3" w:rsidRPr="008829C8">
        <w:rPr>
          <w:position w:val="-6"/>
          <w:sz w:val="24"/>
          <w:szCs w:val="24"/>
        </w:rPr>
        <w:object w:dxaOrig="440" w:dyaOrig="279">
          <v:shape id="_x0000_i1109" type="#_x0000_t75" style="width:28.5pt;height:18.75pt" o:ole="" filled="t">
            <v:fill color2="black"/>
            <v:imagedata r:id="rId146" o:title=""/>
          </v:shape>
          <o:OLEObject Type="Embed" ProgID="Equation.3" ShapeID="_x0000_i1109" DrawAspect="Content" ObjectID="_1442336556" r:id="rId147"/>
        </w:object>
      </w:r>
      <w:r w:rsidRPr="008829C8">
        <w:rPr>
          <w:sz w:val="24"/>
          <w:szCs w:val="24"/>
        </w:rPr>
        <w:t>- суммарный объем переданной электр</w:t>
      </w:r>
      <w:r w:rsidR="00937302" w:rsidRPr="008829C8">
        <w:rPr>
          <w:sz w:val="24"/>
          <w:szCs w:val="24"/>
        </w:rPr>
        <w:t xml:space="preserve">ической </w:t>
      </w:r>
      <w:r w:rsidRPr="008829C8">
        <w:rPr>
          <w:sz w:val="24"/>
          <w:szCs w:val="24"/>
        </w:rPr>
        <w:t xml:space="preserve">энергии по </w:t>
      </w:r>
      <w:r w:rsidR="008B59C2" w:rsidRPr="008829C8">
        <w:rPr>
          <w:sz w:val="24"/>
          <w:szCs w:val="24"/>
        </w:rPr>
        <w:t>потребителям</w:t>
      </w:r>
      <w:r w:rsidR="003738AC" w:rsidRPr="008829C8">
        <w:rPr>
          <w:sz w:val="24"/>
          <w:szCs w:val="24"/>
        </w:rPr>
        <w:t xml:space="preserve"> </w:t>
      </w:r>
      <w:r w:rsidR="008B59C2" w:rsidRPr="008829C8">
        <w:rPr>
          <w:sz w:val="24"/>
          <w:szCs w:val="24"/>
        </w:rPr>
        <w:t>–</w:t>
      </w:r>
      <w:r w:rsidR="003738AC" w:rsidRPr="008829C8">
        <w:rPr>
          <w:sz w:val="24"/>
          <w:szCs w:val="24"/>
        </w:rPr>
        <w:t xml:space="preserve"> </w:t>
      </w:r>
      <w:r w:rsidR="008B59C2" w:rsidRPr="008829C8">
        <w:rPr>
          <w:sz w:val="24"/>
          <w:szCs w:val="24"/>
        </w:rPr>
        <w:t>гражданам, потребителям юридическим и приравненным к ним лицам, использующим электрическую энергию на коммунально-бытовые нужды, являющимися собственниками и пользователями жилых домов и помещений в многоквартирных домах</w:t>
      </w:r>
      <w:r w:rsidRPr="008829C8">
        <w:rPr>
          <w:sz w:val="24"/>
          <w:szCs w:val="24"/>
        </w:rPr>
        <w:t>, кВт</w:t>
      </w:r>
      <w:r w:rsidR="00937302" w:rsidRPr="008829C8">
        <w:rPr>
          <w:sz w:val="24"/>
          <w:szCs w:val="24"/>
        </w:rPr>
        <w:t>*</w:t>
      </w:r>
      <w:proofErr w:type="gramStart"/>
      <w:r w:rsidRPr="008829C8">
        <w:rPr>
          <w:sz w:val="24"/>
          <w:szCs w:val="24"/>
        </w:rPr>
        <w:t>ч</w:t>
      </w:r>
      <w:proofErr w:type="gramEnd"/>
      <w:r w:rsidRPr="008829C8">
        <w:rPr>
          <w:sz w:val="24"/>
          <w:szCs w:val="24"/>
        </w:rPr>
        <w:t>;</w:t>
      </w:r>
    </w:p>
    <w:p w:rsidR="00BD6E89" w:rsidRPr="008829C8" w:rsidRDefault="00937302">
      <w:pPr>
        <w:pStyle w:val="a8"/>
        <w:tabs>
          <w:tab w:val="left" w:pos="0"/>
          <w:tab w:val="left" w:pos="1134"/>
        </w:tabs>
        <w:ind w:firstLine="709"/>
        <w:rPr>
          <w:sz w:val="24"/>
          <w:szCs w:val="24"/>
        </w:rPr>
      </w:pPr>
      <w:r w:rsidRPr="008829C8">
        <w:rPr>
          <w:position w:val="-12"/>
          <w:sz w:val="24"/>
          <w:szCs w:val="24"/>
        </w:rPr>
        <w:object w:dxaOrig="639" w:dyaOrig="360">
          <v:shape id="_x0000_i1110" type="#_x0000_t75" style="width:42pt;height:23.25pt" o:ole="" filled="t">
            <v:fill color2="black"/>
            <v:imagedata r:id="rId148" o:title=""/>
          </v:shape>
          <o:OLEObject Type="Embed" ProgID="Equation.3" ShapeID="_x0000_i1110" DrawAspect="Content" ObjectID="_1442336557" r:id="rId149"/>
        </w:object>
      </w:r>
      <w:r w:rsidR="00BD6E89" w:rsidRPr="008829C8">
        <w:rPr>
          <w:sz w:val="24"/>
          <w:szCs w:val="24"/>
        </w:rPr>
        <w:t xml:space="preserve">- суммарный объем переданной </w:t>
      </w:r>
      <w:r w:rsidRPr="008829C8">
        <w:rPr>
          <w:sz w:val="24"/>
          <w:szCs w:val="24"/>
        </w:rPr>
        <w:t>электрической энергии</w:t>
      </w:r>
      <w:r w:rsidR="00BD6E89" w:rsidRPr="008829C8">
        <w:rPr>
          <w:sz w:val="24"/>
          <w:szCs w:val="24"/>
        </w:rPr>
        <w:t xml:space="preserve">, определенный в точках учета, оснащенных приборами учета </w:t>
      </w:r>
      <w:r w:rsidR="007175C3" w:rsidRPr="008829C8">
        <w:rPr>
          <w:sz w:val="24"/>
          <w:szCs w:val="24"/>
        </w:rPr>
        <w:t>электрической энергии</w:t>
      </w:r>
      <w:r w:rsidR="00BD6E89" w:rsidRPr="008829C8">
        <w:rPr>
          <w:sz w:val="24"/>
          <w:szCs w:val="24"/>
        </w:rPr>
        <w:t xml:space="preserve">, с учетом приведения результатов измерений в точках учета к </w:t>
      </w:r>
      <w:r w:rsidR="008C08E6" w:rsidRPr="008829C8">
        <w:rPr>
          <w:sz w:val="24"/>
          <w:szCs w:val="24"/>
        </w:rPr>
        <w:t>границе балансовой принадлежности (далее - ГБП)</w:t>
      </w:r>
      <w:r w:rsidR="00BD6E89" w:rsidRPr="008829C8">
        <w:rPr>
          <w:sz w:val="24"/>
          <w:szCs w:val="24"/>
        </w:rPr>
        <w:t>, кВт</w:t>
      </w:r>
      <w:r w:rsidRPr="008829C8">
        <w:rPr>
          <w:sz w:val="24"/>
          <w:szCs w:val="24"/>
        </w:rPr>
        <w:t>*</w:t>
      </w:r>
      <w:proofErr w:type="gramStart"/>
      <w:r w:rsidR="00BD6E89" w:rsidRPr="008829C8">
        <w:rPr>
          <w:sz w:val="24"/>
          <w:szCs w:val="24"/>
        </w:rPr>
        <w:t>ч</w:t>
      </w:r>
      <w:proofErr w:type="gramEnd"/>
      <w:r w:rsidR="00BD6E89" w:rsidRPr="008829C8">
        <w:rPr>
          <w:sz w:val="24"/>
          <w:szCs w:val="24"/>
        </w:rPr>
        <w:t>;</w:t>
      </w:r>
    </w:p>
    <w:p w:rsidR="00937302" w:rsidRPr="008829C8" w:rsidRDefault="00937302">
      <w:pPr>
        <w:pStyle w:val="a8"/>
        <w:tabs>
          <w:tab w:val="left" w:pos="0"/>
          <w:tab w:val="left" w:pos="1134"/>
        </w:tabs>
        <w:ind w:firstLine="709"/>
        <w:rPr>
          <w:sz w:val="24"/>
          <w:szCs w:val="24"/>
        </w:rPr>
      </w:pPr>
      <w:r w:rsidRPr="008829C8">
        <w:rPr>
          <w:position w:val="-14"/>
          <w:sz w:val="24"/>
          <w:szCs w:val="24"/>
        </w:rPr>
        <w:object w:dxaOrig="1020" w:dyaOrig="380">
          <v:shape id="_x0000_i1111" type="#_x0000_t75" style="width:66.75pt;height:24pt" o:ole="" filled="t">
            <v:fill color2="black"/>
            <v:imagedata r:id="rId150" o:title=""/>
          </v:shape>
          <o:OLEObject Type="Embed" ProgID="Equation.3" ShapeID="_x0000_i1111" DrawAspect="Content" ObjectID="_1442336558" r:id="rId151"/>
        </w:object>
      </w:r>
      <w:proofErr w:type="gramStart"/>
      <w:r w:rsidRPr="008829C8">
        <w:rPr>
          <w:sz w:val="24"/>
          <w:szCs w:val="24"/>
        </w:rPr>
        <w:t>- суммарный объем переданной электрической энергии</w:t>
      </w:r>
      <w:r w:rsidR="00DA44FF" w:rsidRPr="008829C8">
        <w:rPr>
          <w:sz w:val="24"/>
          <w:szCs w:val="24"/>
        </w:rPr>
        <w:t xml:space="preserve"> </w:t>
      </w:r>
      <w:r w:rsidR="00690BFF" w:rsidRPr="008829C8">
        <w:rPr>
          <w:sz w:val="24"/>
          <w:szCs w:val="24"/>
        </w:rPr>
        <w:t>с учетом приведения результатов измерений в точках учета к ГБП</w:t>
      </w:r>
      <w:r w:rsidRPr="008829C8">
        <w:rPr>
          <w:sz w:val="24"/>
          <w:szCs w:val="24"/>
        </w:rPr>
        <w:t xml:space="preserve">, определенный </w:t>
      </w:r>
      <w:r w:rsidR="009150B3" w:rsidRPr="008829C8">
        <w:rPr>
          <w:sz w:val="24"/>
          <w:szCs w:val="24"/>
        </w:rPr>
        <w:t>исходя из рассчитанного среднемесячного объема потребления электрической энергии</w:t>
      </w:r>
      <w:r w:rsidR="00314030" w:rsidRPr="008829C8">
        <w:rPr>
          <w:sz w:val="24"/>
          <w:szCs w:val="24"/>
        </w:rPr>
        <w:t xml:space="preserve"> </w:t>
      </w:r>
      <w:r w:rsidRPr="008829C8">
        <w:rPr>
          <w:sz w:val="24"/>
          <w:szCs w:val="24"/>
        </w:rPr>
        <w:t xml:space="preserve">в точках учета, оснащенных приборами учета </w:t>
      </w:r>
      <w:r w:rsidR="007175C3" w:rsidRPr="008829C8">
        <w:rPr>
          <w:sz w:val="24"/>
          <w:szCs w:val="24"/>
        </w:rPr>
        <w:t>электрической энергии</w:t>
      </w:r>
      <w:r w:rsidRPr="008829C8">
        <w:rPr>
          <w:sz w:val="24"/>
          <w:szCs w:val="24"/>
        </w:rPr>
        <w:t>, по которым потребителем не переданы показания</w:t>
      </w:r>
      <w:r w:rsidR="009150B3" w:rsidRPr="008829C8">
        <w:rPr>
          <w:sz w:val="24"/>
          <w:szCs w:val="24"/>
        </w:rPr>
        <w:t xml:space="preserve"> (не более 3</w:t>
      </w:r>
      <w:r w:rsidR="008C08E6" w:rsidRPr="008829C8">
        <w:rPr>
          <w:sz w:val="24"/>
          <w:szCs w:val="24"/>
        </w:rPr>
        <w:t xml:space="preserve"> (трех) </w:t>
      </w:r>
      <w:r w:rsidR="009150B3" w:rsidRPr="008829C8">
        <w:rPr>
          <w:sz w:val="24"/>
          <w:szCs w:val="24"/>
        </w:rPr>
        <w:t>расчетных периодов подряд для жилого помещения и не более 2 </w:t>
      </w:r>
      <w:r w:rsidR="008C08E6" w:rsidRPr="008829C8">
        <w:rPr>
          <w:sz w:val="24"/>
          <w:szCs w:val="24"/>
        </w:rPr>
        <w:t xml:space="preserve">(двух) </w:t>
      </w:r>
      <w:r w:rsidR="009150B3" w:rsidRPr="008829C8">
        <w:rPr>
          <w:sz w:val="24"/>
          <w:szCs w:val="24"/>
        </w:rPr>
        <w:t xml:space="preserve">расчетных периодов подряд для нежилого помещения), </w:t>
      </w:r>
      <w:r w:rsidR="00690BFF" w:rsidRPr="008829C8">
        <w:rPr>
          <w:sz w:val="24"/>
          <w:szCs w:val="24"/>
        </w:rPr>
        <w:t>в</w:t>
      </w:r>
      <w:proofErr w:type="gramEnd"/>
      <w:r w:rsidR="00690BFF" w:rsidRPr="008829C8">
        <w:rPr>
          <w:sz w:val="24"/>
          <w:szCs w:val="24"/>
        </w:rPr>
        <w:t xml:space="preserve"> </w:t>
      </w:r>
      <w:proofErr w:type="gramStart"/>
      <w:r w:rsidR="00690BFF" w:rsidRPr="008829C8">
        <w:rPr>
          <w:sz w:val="24"/>
          <w:szCs w:val="24"/>
        </w:rPr>
        <w:t xml:space="preserve">случае неисправности, утраты, истечения срока эксплуатации или </w:t>
      </w:r>
      <w:proofErr w:type="spellStart"/>
      <w:r w:rsidR="00690BFF" w:rsidRPr="008829C8">
        <w:rPr>
          <w:sz w:val="24"/>
          <w:szCs w:val="24"/>
        </w:rPr>
        <w:t>межповерочного</w:t>
      </w:r>
      <w:proofErr w:type="spellEnd"/>
      <w:r w:rsidR="00690BFF" w:rsidRPr="008829C8">
        <w:rPr>
          <w:sz w:val="24"/>
          <w:szCs w:val="24"/>
        </w:rPr>
        <w:t xml:space="preserve"> интервала расчетного прибора учета либо его демонтажа в связи с поверкой, ремонтом или замено</w:t>
      </w:r>
      <w:r w:rsidR="00C23F92" w:rsidRPr="008829C8">
        <w:rPr>
          <w:sz w:val="24"/>
          <w:szCs w:val="24"/>
        </w:rPr>
        <w:t xml:space="preserve">й </w:t>
      </w:r>
      <w:r w:rsidR="00C23F92" w:rsidRPr="008829C8">
        <w:rPr>
          <w:sz w:val="24"/>
          <w:szCs w:val="24"/>
        </w:rPr>
        <w:lastRenderedPageBreak/>
        <w:t>(</w:t>
      </w:r>
      <w:r w:rsidR="00690BFF" w:rsidRPr="008829C8">
        <w:rPr>
          <w:sz w:val="24"/>
          <w:szCs w:val="24"/>
        </w:rPr>
        <w:t xml:space="preserve">не более 3 </w:t>
      </w:r>
      <w:r w:rsidR="008C08E6" w:rsidRPr="008829C8">
        <w:rPr>
          <w:sz w:val="24"/>
          <w:szCs w:val="24"/>
        </w:rPr>
        <w:t xml:space="preserve">(трех) </w:t>
      </w:r>
      <w:r w:rsidR="00690BFF" w:rsidRPr="008829C8">
        <w:rPr>
          <w:sz w:val="24"/>
          <w:szCs w:val="24"/>
        </w:rPr>
        <w:t>расчетных периодов подряд для жилого помещения и не более 2 </w:t>
      </w:r>
      <w:r w:rsidR="008C08E6" w:rsidRPr="008829C8">
        <w:rPr>
          <w:sz w:val="24"/>
          <w:szCs w:val="24"/>
        </w:rPr>
        <w:t xml:space="preserve">(двух) </w:t>
      </w:r>
      <w:r w:rsidR="00690BFF" w:rsidRPr="008829C8">
        <w:rPr>
          <w:sz w:val="24"/>
          <w:szCs w:val="24"/>
        </w:rPr>
        <w:t xml:space="preserve">расчетных периодов подряд для нежилого помещения), в случае 2-кратного </w:t>
      </w:r>
      <w:proofErr w:type="spellStart"/>
      <w:r w:rsidR="00690BFF" w:rsidRPr="008829C8">
        <w:rPr>
          <w:sz w:val="24"/>
          <w:szCs w:val="24"/>
        </w:rPr>
        <w:t>недопуска</w:t>
      </w:r>
      <w:proofErr w:type="spellEnd"/>
      <w:r w:rsidR="00690BFF" w:rsidRPr="008829C8">
        <w:rPr>
          <w:sz w:val="24"/>
          <w:szCs w:val="24"/>
        </w:rPr>
        <w:t xml:space="preserve"> к</w:t>
      </w:r>
      <w:r w:rsidR="00314030" w:rsidRPr="008829C8">
        <w:rPr>
          <w:sz w:val="24"/>
          <w:szCs w:val="24"/>
        </w:rPr>
        <w:t xml:space="preserve"> </w:t>
      </w:r>
      <w:r w:rsidR="00690BFF" w:rsidRPr="008829C8">
        <w:rPr>
          <w:sz w:val="24"/>
          <w:szCs w:val="24"/>
        </w:rPr>
        <w:t>приборам учета, расположенным в жилом или в нежилом помещении (не более 3</w:t>
      </w:r>
      <w:proofErr w:type="gramEnd"/>
      <w:r w:rsidR="00690BFF" w:rsidRPr="008829C8">
        <w:rPr>
          <w:sz w:val="24"/>
          <w:szCs w:val="24"/>
        </w:rPr>
        <w:t xml:space="preserve"> </w:t>
      </w:r>
      <w:r w:rsidR="008C08E6" w:rsidRPr="008829C8">
        <w:rPr>
          <w:sz w:val="24"/>
          <w:szCs w:val="24"/>
        </w:rPr>
        <w:t>(</w:t>
      </w:r>
      <w:proofErr w:type="gramStart"/>
      <w:r w:rsidR="008C08E6" w:rsidRPr="008829C8">
        <w:rPr>
          <w:sz w:val="24"/>
          <w:szCs w:val="24"/>
        </w:rPr>
        <w:t xml:space="preserve">трех) </w:t>
      </w:r>
      <w:r w:rsidR="00690BFF" w:rsidRPr="008829C8">
        <w:rPr>
          <w:sz w:val="24"/>
          <w:szCs w:val="24"/>
        </w:rPr>
        <w:t>расчетных периодов подряд)</w:t>
      </w:r>
      <w:r w:rsidR="009150B3" w:rsidRPr="008829C8">
        <w:rPr>
          <w:sz w:val="24"/>
          <w:szCs w:val="24"/>
        </w:rPr>
        <w:t>, кВт*ч;</w:t>
      </w:r>
      <w:proofErr w:type="gramEnd"/>
    </w:p>
    <w:p w:rsidR="009150B3" w:rsidRPr="008829C8" w:rsidRDefault="009150B3">
      <w:pPr>
        <w:pStyle w:val="a8"/>
        <w:tabs>
          <w:tab w:val="left" w:pos="851"/>
        </w:tabs>
        <w:ind w:firstLine="709"/>
        <w:rPr>
          <w:sz w:val="24"/>
          <w:szCs w:val="24"/>
        </w:rPr>
      </w:pPr>
      <w:r w:rsidRPr="008829C8">
        <w:rPr>
          <w:position w:val="-14"/>
          <w:sz w:val="24"/>
          <w:szCs w:val="24"/>
        </w:rPr>
        <w:object w:dxaOrig="720" w:dyaOrig="380">
          <v:shape id="_x0000_i1112" type="#_x0000_t75" style="width:48.75pt;height:24pt" o:ole="" filled="t">
            <v:fill color2="black"/>
            <v:imagedata r:id="rId152" o:title=""/>
          </v:shape>
          <o:OLEObject Type="Embed" ProgID="Equation.3" ShapeID="_x0000_i1112" DrawAspect="Content" ObjectID="_1442336559" r:id="rId153"/>
        </w:object>
      </w:r>
      <w:proofErr w:type="gramStart"/>
      <w:r w:rsidRPr="008829C8">
        <w:rPr>
          <w:sz w:val="24"/>
          <w:szCs w:val="24"/>
        </w:rPr>
        <w:t>- суммарный объем переданной электрической энергии</w:t>
      </w:r>
      <w:r w:rsidR="00DA44FF" w:rsidRPr="008829C8">
        <w:rPr>
          <w:sz w:val="24"/>
          <w:szCs w:val="24"/>
        </w:rPr>
        <w:t xml:space="preserve"> </w:t>
      </w:r>
      <w:r w:rsidR="003C50D7" w:rsidRPr="008829C8">
        <w:rPr>
          <w:sz w:val="24"/>
          <w:szCs w:val="24"/>
        </w:rPr>
        <w:t>с учетом приведения результатов измерений в точках учета к ГБП</w:t>
      </w:r>
      <w:r w:rsidRPr="008829C8">
        <w:rPr>
          <w:sz w:val="24"/>
          <w:szCs w:val="24"/>
        </w:rPr>
        <w:t xml:space="preserve">, определенный исходя из установленных нормативов потребления коммунальных услуг в точках учета, оснащенных приборами учета </w:t>
      </w:r>
      <w:r w:rsidR="007175C3" w:rsidRPr="008829C8">
        <w:rPr>
          <w:sz w:val="24"/>
          <w:szCs w:val="24"/>
        </w:rPr>
        <w:t>электрической энергии</w:t>
      </w:r>
      <w:r w:rsidRPr="008829C8">
        <w:rPr>
          <w:sz w:val="24"/>
          <w:szCs w:val="24"/>
        </w:rPr>
        <w:t xml:space="preserve">, по которым </w:t>
      </w:r>
      <w:r w:rsidR="00B80A41" w:rsidRPr="008829C8">
        <w:rPr>
          <w:sz w:val="24"/>
          <w:szCs w:val="24"/>
        </w:rPr>
        <w:t>П</w:t>
      </w:r>
      <w:r w:rsidRPr="008829C8">
        <w:rPr>
          <w:sz w:val="24"/>
          <w:szCs w:val="24"/>
        </w:rPr>
        <w:t xml:space="preserve">отребителем не переданы показания (более 3 </w:t>
      </w:r>
      <w:r w:rsidR="008C08E6" w:rsidRPr="008829C8">
        <w:rPr>
          <w:sz w:val="24"/>
          <w:szCs w:val="24"/>
        </w:rPr>
        <w:t xml:space="preserve">(трех) </w:t>
      </w:r>
      <w:r w:rsidRPr="008829C8">
        <w:rPr>
          <w:sz w:val="24"/>
          <w:szCs w:val="24"/>
        </w:rPr>
        <w:t>расчетных периодов подряд для жилого помещения и более 2 </w:t>
      </w:r>
      <w:r w:rsidR="008C08E6" w:rsidRPr="008829C8">
        <w:rPr>
          <w:sz w:val="24"/>
          <w:szCs w:val="24"/>
        </w:rPr>
        <w:t xml:space="preserve">(двух) </w:t>
      </w:r>
      <w:r w:rsidRPr="008829C8">
        <w:rPr>
          <w:sz w:val="24"/>
          <w:szCs w:val="24"/>
        </w:rPr>
        <w:t xml:space="preserve">расчетных периодов подряд для нежилого помещения), </w:t>
      </w:r>
      <w:r w:rsidR="00690BFF" w:rsidRPr="008829C8">
        <w:rPr>
          <w:sz w:val="24"/>
          <w:szCs w:val="24"/>
        </w:rPr>
        <w:t>в случае неисправности, утраты</w:t>
      </w:r>
      <w:proofErr w:type="gramEnd"/>
      <w:r w:rsidR="00690BFF" w:rsidRPr="008829C8">
        <w:rPr>
          <w:sz w:val="24"/>
          <w:szCs w:val="24"/>
        </w:rPr>
        <w:t xml:space="preserve">, </w:t>
      </w:r>
      <w:proofErr w:type="gramStart"/>
      <w:r w:rsidR="00690BFF" w:rsidRPr="008829C8">
        <w:rPr>
          <w:sz w:val="24"/>
          <w:szCs w:val="24"/>
        </w:rPr>
        <w:t>истечения срока</w:t>
      </w:r>
      <w:r w:rsidR="00314030" w:rsidRPr="008829C8">
        <w:rPr>
          <w:sz w:val="24"/>
          <w:szCs w:val="24"/>
        </w:rPr>
        <w:t xml:space="preserve"> </w:t>
      </w:r>
      <w:r w:rsidR="00690BFF" w:rsidRPr="008829C8">
        <w:rPr>
          <w:sz w:val="24"/>
          <w:szCs w:val="24"/>
        </w:rPr>
        <w:t xml:space="preserve">эксплуатации или </w:t>
      </w:r>
      <w:proofErr w:type="spellStart"/>
      <w:r w:rsidR="00690BFF" w:rsidRPr="008829C8">
        <w:rPr>
          <w:sz w:val="24"/>
          <w:szCs w:val="24"/>
        </w:rPr>
        <w:t>межповерочного</w:t>
      </w:r>
      <w:proofErr w:type="spellEnd"/>
      <w:r w:rsidR="00690BFF" w:rsidRPr="008829C8">
        <w:rPr>
          <w:sz w:val="24"/>
          <w:szCs w:val="24"/>
        </w:rPr>
        <w:t xml:space="preserve"> интервала расчетного прибора учета либо его демонтажа в связи с поверкой, ремонтом или замено</w:t>
      </w:r>
      <w:r w:rsidR="00C23F92" w:rsidRPr="008829C8">
        <w:rPr>
          <w:sz w:val="24"/>
          <w:szCs w:val="24"/>
        </w:rPr>
        <w:t>й (</w:t>
      </w:r>
      <w:r w:rsidR="00690BFF" w:rsidRPr="008829C8">
        <w:rPr>
          <w:sz w:val="24"/>
          <w:szCs w:val="24"/>
        </w:rPr>
        <w:t xml:space="preserve">более 3 </w:t>
      </w:r>
      <w:r w:rsidR="008C08E6" w:rsidRPr="008829C8">
        <w:rPr>
          <w:sz w:val="24"/>
          <w:szCs w:val="24"/>
        </w:rPr>
        <w:t xml:space="preserve">(трех) </w:t>
      </w:r>
      <w:r w:rsidR="00690BFF" w:rsidRPr="008829C8">
        <w:rPr>
          <w:sz w:val="24"/>
          <w:szCs w:val="24"/>
        </w:rPr>
        <w:t>расчетных периодов подряд для жилого помещения и более 2 </w:t>
      </w:r>
      <w:r w:rsidR="008C08E6" w:rsidRPr="008829C8">
        <w:rPr>
          <w:sz w:val="24"/>
          <w:szCs w:val="24"/>
        </w:rPr>
        <w:t xml:space="preserve">(двух) </w:t>
      </w:r>
      <w:r w:rsidR="00690BFF" w:rsidRPr="008829C8">
        <w:rPr>
          <w:sz w:val="24"/>
          <w:szCs w:val="24"/>
        </w:rPr>
        <w:t xml:space="preserve">расчетных периодов подряд для нежилого помещения), в случае 2-кратного </w:t>
      </w:r>
      <w:proofErr w:type="spellStart"/>
      <w:r w:rsidR="00690BFF" w:rsidRPr="008829C8">
        <w:rPr>
          <w:sz w:val="24"/>
          <w:szCs w:val="24"/>
        </w:rPr>
        <w:t>недопуска</w:t>
      </w:r>
      <w:proofErr w:type="spellEnd"/>
      <w:r w:rsidR="00690BFF" w:rsidRPr="008829C8">
        <w:rPr>
          <w:sz w:val="24"/>
          <w:szCs w:val="24"/>
        </w:rPr>
        <w:t xml:space="preserve"> к</w:t>
      </w:r>
      <w:r w:rsidR="00314030" w:rsidRPr="008829C8">
        <w:rPr>
          <w:sz w:val="24"/>
          <w:szCs w:val="24"/>
        </w:rPr>
        <w:t xml:space="preserve"> </w:t>
      </w:r>
      <w:r w:rsidR="00690BFF" w:rsidRPr="008829C8">
        <w:rPr>
          <w:sz w:val="24"/>
          <w:szCs w:val="24"/>
        </w:rPr>
        <w:t xml:space="preserve">приборам учета, расположенным в жилом или в нежилом помещении (более 3 </w:t>
      </w:r>
      <w:r w:rsidR="008C08E6" w:rsidRPr="008829C8">
        <w:rPr>
          <w:sz w:val="24"/>
          <w:szCs w:val="24"/>
        </w:rPr>
        <w:t xml:space="preserve">(трех) </w:t>
      </w:r>
      <w:r w:rsidR="00690BFF" w:rsidRPr="008829C8">
        <w:rPr>
          <w:sz w:val="24"/>
          <w:szCs w:val="24"/>
        </w:rPr>
        <w:t>расчетных периодов подряд), кВт*ч</w:t>
      </w:r>
      <w:r w:rsidRPr="008829C8">
        <w:rPr>
          <w:sz w:val="24"/>
          <w:szCs w:val="24"/>
        </w:rPr>
        <w:t>;</w:t>
      </w:r>
      <w:proofErr w:type="gramEnd"/>
    </w:p>
    <w:p w:rsidR="00937302" w:rsidRPr="008829C8" w:rsidRDefault="003C50D7">
      <w:pPr>
        <w:pStyle w:val="a8"/>
        <w:tabs>
          <w:tab w:val="left" w:pos="851"/>
        </w:tabs>
        <w:ind w:firstLine="709"/>
        <w:rPr>
          <w:sz w:val="24"/>
          <w:szCs w:val="24"/>
        </w:rPr>
      </w:pPr>
      <w:r w:rsidRPr="008829C8">
        <w:rPr>
          <w:position w:val="-14"/>
          <w:sz w:val="24"/>
          <w:szCs w:val="24"/>
        </w:rPr>
        <w:object w:dxaOrig="700" w:dyaOrig="380">
          <v:shape id="_x0000_i1113" type="#_x0000_t75" style="width:45.75pt;height:24pt" o:ole="" filled="t">
            <v:fill color2="black"/>
            <v:imagedata r:id="rId154" o:title=""/>
          </v:shape>
          <o:OLEObject Type="Embed" ProgID="Equation.3" ShapeID="_x0000_i1113" DrawAspect="Content" ObjectID="_1442336560" r:id="rId155"/>
        </w:object>
      </w:r>
      <w:proofErr w:type="gramStart"/>
      <w:r w:rsidR="00937302" w:rsidRPr="008829C8">
        <w:rPr>
          <w:sz w:val="24"/>
          <w:szCs w:val="24"/>
        </w:rPr>
        <w:t xml:space="preserve">- </w:t>
      </w:r>
      <w:r w:rsidRPr="008829C8">
        <w:rPr>
          <w:sz w:val="24"/>
          <w:szCs w:val="24"/>
        </w:rPr>
        <w:t>суммарный объем переданной электрической энергии</w:t>
      </w:r>
      <w:r w:rsidR="00DA44FF" w:rsidRPr="008829C8">
        <w:rPr>
          <w:sz w:val="24"/>
          <w:szCs w:val="24"/>
        </w:rPr>
        <w:t xml:space="preserve"> </w:t>
      </w:r>
      <w:r w:rsidRPr="008829C8">
        <w:rPr>
          <w:sz w:val="24"/>
          <w:szCs w:val="24"/>
        </w:rPr>
        <w:t>с учетом приведения результатов измерений в точках учета к ГБП, определенный расчётным способом в соответствие с п.</w:t>
      </w:r>
      <w:r w:rsidR="008C08E6" w:rsidRPr="008829C8">
        <w:rPr>
          <w:sz w:val="24"/>
          <w:szCs w:val="24"/>
        </w:rPr>
        <w:t xml:space="preserve"> </w:t>
      </w:r>
      <w:r w:rsidRPr="008829C8">
        <w:rPr>
          <w:sz w:val="24"/>
          <w:szCs w:val="24"/>
        </w:rPr>
        <w:t xml:space="preserve">43 «Правил предоставления коммунальных услуг собственникам и пользователям помещений в многоквартирных домах и жилых домов» аналогичным тому, который определён в </w:t>
      </w:r>
      <w:r w:rsidR="008C08E6" w:rsidRPr="008829C8">
        <w:rPr>
          <w:sz w:val="24"/>
          <w:szCs w:val="24"/>
        </w:rPr>
        <w:t xml:space="preserve">п. </w:t>
      </w:r>
      <w:r w:rsidR="00C63240" w:rsidRPr="008829C8">
        <w:rPr>
          <w:sz w:val="24"/>
          <w:szCs w:val="24"/>
        </w:rPr>
        <w:t>3</w:t>
      </w:r>
      <w:r w:rsidRPr="008829C8">
        <w:rPr>
          <w:sz w:val="24"/>
          <w:szCs w:val="24"/>
        </w:rPr>
        <w:t>.9</w:t>
      </w:r>
      <w:r w:rsidR="00C63240" w:rsidRPr="008829C8">
        <w:rPr>
          <w:sz w:val="24"/>
          <w:szCs w:val="24"/>
        </w:rPr>
        <w:t>.</w:t>
      </w:r>
      <w:r w:rsidRPr="008829C8">
        <w:rPr>
          <w:sz w:val="24"/>
          <w:szCs w:val="24"/>
        </w:rPr>
        <w:t xml:space="preserve"> настоящего </w:t>
      </w:r>
      <w:r w:rsidR="00620EE1" w:rsidRPr="008829C8">
        <w:rPr>
          <w:sz w:val="24"/>
          <w:szCs w:val="24"/>
        </w:rPr>
        <w:t>Р</w:t>
      </w:r>
      <w:r w:rsidRPr="008829C8">
        <w:rPr>
          <w:sz w:val="24"/>
          <w:szCs w:val="24"/>
        </w:rPr>
        <w:t>егламента в отсутствие утвержденного норматива потребления для нежилого помещения (гараж, сауна, бассейн, теплица и др</w:t>
      </w:r>
      <w:proofErr w:type="gramEnd"/>
      <w:r w:rsidRPr="008829C8">
        <w:rPr>
          <w:sz w:val="24"/>
          <w:szCs w:val="24"/>
        </w:rPr>
        <w:t xml:space="preserve">.), </w:t>
      </w:r>
      <w:r w:rsidR="00C23F92" w:rsidRPr="008829C8">
        <w:rPr>
          <w:sz w:val="24"/>
          <w:szCs w:val="24"/>
        </w:rPr>
        <w:t>в точках</w:t>
      </w:r>
      <w:r w:rsidRPr="008829C8">
        <w:rPr>
          <w:sz w:val="24"/>
          <w:szCs w:val="24"/>
        </w:rPr>
        <w:t xml:space="preserve"> учета, оснащенных приборами учета </w:t>
      </w:r>
      <w:r w:rsidR="007175C3" w:rsidRPr="008829C8">
        <w:rPr>
          <w:sz w:val="24"/>
          <w:szCs w:val="24"/>
        </w:rPr>
        <w:t>электрической энергии</w:t>
      </w:r>
      <w:r w:rsidRPr="008829C8">
        <w:rPr>
          <w:sz w:val="24"/>
          <w:szCs w:val="24"/>
        </w:rPr>
        <w:t xml:space="preserve">, по которым </w:t>
      </w:r>
      <w:r w:rsidR="00B80A41" w:rsidRPr="008829C8">
        <w:rPr>
          <w:sz w:val="24"/>
          <w:szCs w:val="24"/>
        </w:rPr>
        <w:t>П</w:t>
      </w:r>
      <w:r w:rsidRPr="008829C8">
        <w:rPr>
          <w:sz w:val="24"/>
          <w:szCs w:val="24"/>
        </w:rPr>
        <w:t>отребителем не переданы показания (более 2 </w:t>
      </w:r>
      <w:r w:rsidR="008C08E6" w:rsidRPr="008829C8">
        <w:rPr>
          <w:sz w:val="24"/>
          <w:szCs w:val="24"/>
        </w:rPr>
        <w:t xml:space="preserve">(двух) </w:t>
      </w:r>
      <w:r w:rsidRPr="008829C8">
        <w:rPr>
          <w:sz w:val="24"/>
          <w:szCs w:val="24"/>
        </w:rPr>
        <w:t xml:space="preserve">расчетных периодов подряд для нежилого помещения), в случае неисправности, утраты, истечения срока эксплуатации или </w:t>
      </w:r>
      <w:proofErr w:type="spellStart"/>
      <w:r w:rsidRPr="008829C8">
        <w:rPr>
          <w:sz w:val="24"/>
          <w:szCs w:val="24"/>
        </w:rPr>
        <w:t>межповерочного</w:t>
      </w:r>
      <w:proofErr w:type="spellEnd"/>
      <w:r w:rsidRPr="008829C8">
        <w:rPr>
          <w:sz w:val="24"/>
          <w:szCs w:val="24"/>
        </w:rPr>
        <w:t xml:space="preserve"> интервала расчетного прибора учета либо его демонтажа в связи с поверкой, ремонтом или заменой</w:t>
      </w:r>
      <w:r w:rsidR="00D71612" w:rsidRPr="008829C8">
        <w:rPr>
          <w:sz w:val="24"/>
          <w:szCs w:val="24"/>
        </w:rPr>
        <w:t xml:space="preserve"> </w:t>
      </w:r>
      <w:r w:rsidRPr="008829C8">
        <w:rPr>
          <w:sz w:val="24"/>
          <w:szCs w:val="24"/>
        </w:rPr>
        <w:t>(2 </w:t>
      </w:r>
      <w:r w:rsidR="008C08E6" w:rsidRPr="008829C8">
        <w:rPr>
          <w:sz w:val="24"/>
          <w:szCs w:val="24"/>
        </w:rPr>
        <w:t xml:space="preserve">(два) </w:t>
      </w:r>
      <w:r w:rsidRPr="008829C8">
        <w:rPr>
          <w:sz w:val="24"/>
          <w:szCs w:val="24"/>
        </w:rPr>
        <w:t>расчетных период</w:t>
      </w:r>
      <w:r w:rsidR="008C08E6" w:rsidRPr="008829C8">
        <w:rPr>
          <w:sz w:val="24"/>
          <w:szCs w:val="24"/>
        </w:rPr>
        <w:t>а</w:t>
      </w:r>
      <w:r w:rsidRPr="008829C8">
        <w:rPr>
          <w:sz w:val="24"/>
          <w:szCs w:val="24"/>
        </w:rPr>
        <w:t xml:space="preserve"> подряд для нежилого помещения), в случае 2-кратного </w:t>
      </w:r>
      <w:proofErr w:type="spellStart"/>
      <w:r w:rsidRPr="008829C8">
        <w:rPr>
          <w:sz w:val="24"/>
          <w:szCs w:val="24"/>
        </w:rPr>
        <w:t>недопуска</w:t>
      </w:r>
      <w:proofErr w:type="spellEnd"/>
      <w:r w:rsidRPr="008829C8">
        <w:rPr>
          <w:sz w:val="24"/>
          <w:szCs w:val="24"/>
        </w:rPr>
        <w:t xml:space="preserve"> к</w:t>
      </w:r>
      <w:r w:rsidR="00314030" w:rsidRPr="008829C8">
        <w:rPr>
          <w:sz w:val="24"/>
          <w:szCs w:val="24"/>
        </w:rPr>
        <w:t xml:space="preserve"> </w:t>
      </w:r>
      <w:r w:rsidRPr="008829C8">
        <w:rPr>
          <w:sz w:val="24"/>
          <w:szCs w:val="24"/>
        </w:rPr>
        <w:t xml:space="preserve">приборам учета, расположенным в нежилом помещении (более 3 </w:t>
      </w:r>
      <w:r w:rsidR="008C08E6" w:rsidRPr="008829C8">
        <w:rPr>
          <w:sz w:val="24"/>
          <w:szCs w:val="24"/>
        </w:rPr>
        <w:t xml:space="preserve">(трех) </w:t>
      </w:r>
      <w:r w:rsidRPr="008829C8">
        <w:rPr>
          <w:sz w:val="24"/>
          <w:szCs w:val="24"/>
        </w:rPr>
        <w:t>расчетных периодов подряд), кВт*ч</w:t>
      </w:r>
      <w:r w:rsidR="00937302" w:rsidRPr="008829C8">
        <w:rPr>
          <w:sz w:val="24"/>
          <w:szCs w:val="24"/>
        </w:rPr>
        <w:t>;</w:t>
      </w:r>
    </w:p>
    <w:p w:rsidR="003C50D7" w:rsidRPr="008829C8" w:rsidRDefault="003C50D7">
      <w:pPr>
        <w:pStyle w:val="a8"/>
        <w:tabs>
          <w:tab w:val="left" w:pos="851"/>
        </w:tabs>
        <w:ind w:firstLine="709"/>
        <w:rPr>
          <w:sz w:val="24"/>
          <w:szCs w:val="24"/>
        </w:rPr>
      </w:pPr>
      <w:r w:rsidRPr="008829C8">
        <w:rPr>
          <w:position w:val="-12"/>
          <w:sz w:val="24"/>
          <w:szCs w:val="24"/>
        </w:rPr>
        <w:object w:dxaOrig="780" w:dyaOrig="360">
          <v:shape id="_x0000_i1114" type="#_x0000_t75" style="width:51pt;height:23.25pt" o:ole="" filled="t">
            <v:fill color2="black"/>
            <v:imagedata r:id="rId156" o:title=""/>
          </v:shape>
          <o:OLEObject Type="Embed" ProgID="Equation.3" ShapeID="_x0000_i1114" DrawAspect="Content" ObjectID="_1442336561" r:id="rId157"/>
        </w:object>
      </w:r>
      <w:proofErr w:type="gramStart"/>
      <w:r w:rsidRPr="008829C8">
        <w:rPr>
          <w:sz w:val="24"/>
          <w:szCs w:val="24"/>
        </w:rPr>
        <w:t>- суммарный объем переданной электрической энергии, определенный в точках учет</w:t>
      </w:r>
      <w:r w:rsidR="00C23F92" w:rsidRPr="008829C8">
        <w:rPr>
          <w:sz w:val="24"/>
          <w:szCs w:val="24"/>
        </w:rPr>
        <w:t>а (</w:t>
      </w:r>
      <w:r w:rsidR="00CE1723" w:rsidRPr="008829C8">
        <w:rPr>
          <w:sz w:val="24"/>
          <w:szCs w:val="24"/>
        </w:rPr>
        <w:t>индивидуального, общего (квартирного), комнатного учета - при отсутствии общедомовых приборов учета</w:t>
      </w:r>
      <w:r w:rsidR="00314030" w:rsidRPr="008829C8">
        <w:rPr>
          <w:sz w:val="24"/>
          <w:szCs w:val="24"/>
        </w:rPr>
        <w:t xml:space="preserve"> </w:t>
      </w:r>
      <w:r w:rsidR="00CE1723" w:rsidRPr="008829C8">
        <w:rPr>
          <w:sz w:val="24"/>
          <w:szCs w:val="24"/>
        </w:rPr>
        <w:t>многоквартирных домов) и в жилых домах</w:t>
      </w:r>
      <w:r w:rsidRPr="008829C8">
        <w:rPr>
          <w:sz w:val="24"/>
          <w:szCs w:val="24"/>
        </w:rPr>
        <w:t xml:space="preserve">, оснащенных приборами учета </w:t>
      </w:r>
      <w:r w:rsidR="007175C3" w:rsidRPr="008829C8">
        <w:rPr>
          <w:sz w:val="24"/>
          <w:szCs w:val="24"/>
        </w:rPr>
        <w:t>электрической энергии</w:t>
      </w:r>
      <w:r w:rsidRPr="008829C8">
        <w:rPr>
          <w:sz w:val="24"/>
          <w:szCs w:val="24"/>
        </w:rPr>
        <w:t xml:space="preserve">, по которым </w:t>
      </w:r>
      <w:r w:rsidR="00B80A41" w:rsidRPr="008829C8">
        <w:rPr>
          <w:sz w:val="24"/>
          <w:szCs w:val="24"/>
        </w:rPr>
        <w:t>П</w:t>
      </w:r>
      <w:r w:rsidRPr="008829C8">
        <w:rPr>
          <w:sz w:val="24"/>
          <w:szCs w:val="24"/>
        </w:rPr>
        <w:t xml:space="preserve">отребителями </w:t>
      </w:r>
      <w:r w:rsidR="00CE1723" w:rsidRPr="008829C8">
        <w:rPr>
          <w:sz w:val="24"/>
          <w:szCs w:val="24"/>
        </w:rPr>
        <w:t xml:space="preserve">в квитанциях об оплате указаны только </w:t>
      </w:r>
      <w:r w:rsidRPr="008829C8">
        <w:rPr>
          <w:sz w:val="24"/>
          <w:szCs w:val="24"/>
        </w:rPr>
        <w:t>данные об объемах потребления электрической энергии в жилых и</w:t>
      </w:r>
      <w:r w:rsidR="00314030" w:rsidRPr="008829C8">
        <w:rPr>
          <w:sz w:val="24"/>
          <w:szCs w:val="24"/>
        </w:rPr>
        <w:t xml:space="preserve"> </w:t>
      </w:r>
      <w:r w:rsidRPr="008829C8">
        <w:rPr>
          <w:sz w:val="24"/>
          <w:szCs w:val="24"/>
        </w:rPr>
        <w:t>нежилых помещениях в таких многоквартирных домах и в жилых домах, кВт*ч;</w:t>
      </w:r>
      <w:proofErr w:type="gramEnd"/>
    </w:p>
    <w:p w:rsidR="00BD6E89" w:rsidRPr="008829C8" w:rsidRDefault="003C50D7">
      <w:pPr>
        <w:pStyle w:val="a8"/>
        <w:tabs>
          <w:tab w:val="left" w:pos="851"/>
        </w:tabs>
        <w:ind w:firstLine="709"/>
        <w:rPr>
          <w:sz w:val="24"/>
          <w:szCs w:val="24"/>
        </w:rPr>
      </w:pPr>
      <w:r w:rsidRPr="008829C8">
        <w:rPr>
          <w:position w:val="-12"/>
          <w:sz w:val="24"/>
          <w:szCs w:val="24"/>
        </w:rPr>
        <w:object w:dxaOrig="639" w:dyaOrig="360">
          <v:shape id="_x0000_i1115" type="#_x0000_t75" style="width:41.25pt;height:23.25pt" o:ole="" filled="t">
            <v:fill color2="black"/>
            <v:imagedata r:id="rId158" o:title=""/>
          </v:shape>
          <o:OLEObject Type="Embed" ProgID="Equation.3" ShapeID="_x0000_i1115" DrawAspect="Content" ObjectID="_1442336562" r:id="rId159"/>
        </w:object>
      </w:r>
      <w:r w:rsidR="00BD6E89" w:rsidRPr="008829C8">
        <w:rPr>
          <w:sz w:val="24"/>
          <w:szCs w:val="24"/>
        </w:rPr>
        <w:t xml:space="preserve">- суммарный объем </w:t>
      </w:r>
      <w:proofErr w:type="spellStart"/>
      <w:r w:rsidR="00BD6E89" w:rsidRPr="008829C8">
        <w:rPr>
          <w:sz w:val="24"/>
          <w:szCs w:val="24"/>
        </w:rPr>
        <w:t>безучетного</w:t>
      </w:r>
      <w:proofErr w:type="spellEnd"/>
      <w:r w:rsidR="00BD6E89" w:rsidRPr="008829C8">
        <w:rPr>
          <w:sz w:val="24"/>
          <w:szCs w:val="24"/>
        </w:rPr>
        <w:t xml:space="preserve"> потребления электрической энергии, рассчитанный </w:t>
      </w:r>
      <w:r w:rsidR="00EF1D9B" w:rsidRPr="008829C8">
        <w:rPr>
          <w:sz w:val="24"/>
          <w:szCs w:val="24"/>
        </w:rPr>
        <w:t xml:space="preserve">в соответствие с </w:t>
      </w:r>
      <w:proofErr w:type="spellStart"/>
      <w:r w:rsidR="00EF1D9B" w:rsidRPr="008829C8">
        <w:rPr>
          <w:sz w:val="24"/>
          <w:szCs w:val="24"/>
        </w:rPr>
        <w:t>п</w:t>
      </w:r>
      <w:r w:rsidR="008C08E6" w:rsidRPr="008829C8">
        <w:rPr>
          <w:sz w:val="24"/>
          <w:szCs w:val="24"/>
        </w:rPr>
        <w:t>п</w:t>
      </w:r>
      <w:proofErr w:type="spellEnd"/>
      <w:r w:rsidR="00EF1D9B" w:rsidRPr="008829C8">
        <w:rPr>
          <w:sz w:val="24"/>
          <w:szCs w:val="24"/>
        </w:rPr>
        <w:t xml:space="preserve">. </w:t>
      </w:r>
      <w:r w:rsidR="00C63240" w:rsidRPr="008829C8">
        <w:rPr>
          <w:sz w:val="24"/>
          <w:szCs w:val="24"/>
        </w:rPr>
        <w:t>4</w:t>
      </w:r>
      <w:r w:rsidR="00680BA3" w:rsidRPr="008829C8">
        <w:rPr>
          <w:sz w:val="24"/>
          <w:szCs w:val="24"/>
        </w:rPr>
        <w:t>.</w:t>
      </w:r>
      <w:r w:rsidR="00EF1D9B" w:rsidRPr="008829C8">
        <w:rPr>
          <w:sz w:val="24"/>
          <w:szCs w:val="24"/>
        </w:rPr>
        <w:t>10</w:t>
      </w:r>
      <w:r w:rsidR="008C08E6" w:rsidRPr="008829C8">
        <w:rPr>
          <w:sz w:val="24"/>
          <w:szCs w:val="24"/>
        </w:rPr>
        <w:t xml:space="preserve"> и </w:t>
      </w:r>
      <w:r w:rsidR="00C63240" w:rsidRPr="008829C8">
        <w:rPr>
          <w:sz w:val="24"/>
          <w:szCs w:val="24"/>
        </w:rPr>
        <w:t>4</w:t>
      </w:r>
      <w:r w:rsidR="00EF1D9B" w:rsidRPr="008829C8">
        <w:rPr>
          <w:sz w:val="24"/>
          <w:szCs w:val="24"/>
        </w:rPr>
        <w:t xml:space="preserve">.13 настоящего </w:t>
      </w:r>
      <w:r w:rsidR="008C08E6" w:rsidRPr="008829C8">
        <w:rPr>
          <w:sz w:val="24"/>
          <w:szCs w:val="24"/>
        </w:rPr>
        <w:t>Р</w:t>
      </w:r>
      <w:r w:rsidR="00EF1D9B" w:rsidRPr="008829C8">
        <w:rPr>
          <w:sz w:val="24"/>
          <w:szCs w:val="24"/>
        </w:rPr>
        <w:t xml:space="preserve">егламента </w:t>
      </w:r>
      <w:r w:rsidR="00BD6E89" w:rsidRPr="008829C8">
        <w:rPr>
          <w:sz w:val="24"/>
          <w:szCs w:val="24"/>
        </w:rPr>
        <w:t xml:space="preserve">на основании актов о неучтенном потреблении </w:t>
      </w:r>
      <w:r w:rsidR="007175C3" w:rsidRPr="008829C8">
        <w:rPr>
          <w:sz w:val="24"/>
          <w:szCs w:val="24"/>
        </w:rPr>
        <w:t>электрической энергии</w:t>
      </w:r>
      <w:r w:rsidR="00BD6E89" w:rsidRPr="008829C8">
        <w:rPr>
          <w:sz w:val="24"/>
          <w:szCs w:val="24"/>
        </w:rPr>
        <w:t xml:space="preserve"> за расчетный период и</w:t>
      </w:r>
      <w:r w:rsidR="00680BA3" w:rsidRPr="008829C8">
        <w:rPr>
          <w:sz w:val="24"/>
          <w:szCs w:val="24"/>
        </w:rPr>
        <w:t>ли</w:t>
      </w:r>
      <w:r w:rsidR="00314030" w:rsidRPr="008829C8">
        <w:rPr>
          <w:sz w:val="24"/>
          <w:szCs w:val="24"/>
        </w:rPr>
        <w:t xml:space="preserve"> </w:t>
      </w:r>
      <w:r w:rsidR="00EF1D9B" w:rsidRPr="008829C8">
        <w:rPr>
          <w:sz w:val="24"/>
          <w:szCs w:val="24"/>
        </w:rPr>
        <w:t>не вошедш</w:t>
      </w:r>
      <w:r w:rsidR="00680BA3" w:rsidRPr="008829C8">
        <w:rPr>
          <w:sz w:val="24"/>
          <w:szCs w:val="24"/>
        </w:rPr>
        <w:t>ий</w:t>
      </w:r>
      <w:r w:rsidR="00BD6E89" w:rsidRPr="008829C8">
        <w:rPr>
          <w:sz w:val="24"/>
          <w:szCs w:val="24"/>
        </w:rPr>
        <w:t xml:space="preserve"> в объемы передачи за предшествующие периоды, кВт</w:t>
      </w:r>
      <w:r w:rsidR="00CE1723" w:rsidRPr="008829C8">
        <w:rPr>
          <w:sz w:val="24"/>
          <w:szCs w:val="24"/>
        </w:rPr>
        <w:t>*</w:t>
      </w:r>
      <w:proofErr w:type="gramStart"/>
      <w:r w:rsidR="00BD6E89" w:rsidRPr="008829C8">
        <w:rPr>
          <w:sz w:val="24"/>
          <w:szCs w:val="24"/>
        </w:rPr>
        <w:t>ч</w:t>
      </w:r>
      <w:proofErr w:type="gramEnd"/>
      <w:r w:rsidR="00BD6E89" w:rsidRPr="008829C8">
        <w:rPr>
          <w:sz w:val="24"/>
          <w:szCs w:val="24"/>
        </w:rPr>
        <w:t>.</w:t>
      </w:r>
    </w:p>
    <w:p w:rsidR="00BD6E89" w:rsidRPr="008829C8" w:rsidRDefault="00BD6E89">
      <w:pPr>
        <w:pStyle w:val="110"/>
        <w:tabs>
          <w:tab w:val="left" w:pos="142"/>
        </w:tabs>
        <w:ind w:left="0" w:firstLine="709"/>
        <w:rPr>
          <w:b/>
        </w:rPr>
      </w:pPr>
      <w:r w:rsidRPr="008829C8">
        <w:t xml:space="preserve">По </w:t>
      </w:r>
      <w:r w:rsidR="00A3779D" w:rsidRPr="008829C8">
        <w:t>юридическим и приравненных к ним лицам, потребителям</w:t>
      </w:r>
      <w:r w:rsidR="00B80A41" w:rsidRPr="008829C8">
        <w:t xml:space="preserve"> </w:t>
      </w:r>
      <w:r w:rsidR="00A3779D" w:rsidRPr="008829C8">
        <w:t>-</w:t>
      </w:r>
      <w:r w:rsidR="00B80A41" w:rsidRPr="008829C8">
        <w:t xml:space="preserve"> </w:t>
      </w:r>
      <w:r w:rsidR="00A3779D" w:rsidRPr="008829C8">
        <w:t>гражданам, использующим электрическую энергию для осуществления предпринимательской деятельности, объем электрической энергии формируется исходя из принятия к расчету наибольших в расчетном периоде показаний по следующему алгоритму:</w:t>
      </w:r>
    </w:p>
    <w:p w:rsidR="00A3779D" w:rsidRPr="008829C8" w:rsidRDefault="00A3779D">
      <w:pPr>
        <w:pStyle w:val="1110"/>
        <w:ind w:left="0" w:firstLine="709"/>
      </w:pPr>
      <w:r w:rsidRPr="008829C8">
        <w:t>При наличии системы автоматизированного дистанционного</w:t>
      </w:r>
      <w:r w:rsidR="00314030" w:rsidRPr="008829C8">
        <w:t xml:space="preserve"> </w:t>
      </w:r>
      <w:r w:rsidRPr="008829C8">
        <w:t xml:space="preserve">снятия показаний – объем потребленной электрической энергии и объем оказанных услуг по передаче электрической энергии формируются по показаниям </w:t>
      </w:r>
      <w:r w:rsidR="008C08E6" w:rsidRPr="008829C8">
        <w:t xml:space="preserve">включенных в систему </w:t>
      </w:r>
      <w:r w:rsidRPr="008829C8">
        <w:t xml:space="preserve">приборов учета электрической энергии, определяемым с использованием этих систем по </w:t>
      </w:r>
      <w:r w:rsidRPr="008829C8">
        <w:lastRenderedPageBreak/>
        <w:t>состоянию на 00 (ноль) часов 00 (ноль) минут первого дня месяца</w:t>
      </w:r>
      <w:r w:rsidR="008C08E6" w:rsidRPr="008829C8">
        <w:t>,</w:t>
      </w:r>
      <w:r w:rsidRPr="008829C8">
        <w:t xml:space="preserve"> следующего за расчетным периодом.</w:t>
      </w:r>
    </w:p>
    <w:p w:rsidR="00A3779D" w:rsidRPr="008829C8" w:rsidRDefault="00A3779D">
      <w:pPr>
        <w:pStyle w:val="1110"/>
        <w:ind w:left="0" w:firstLine="709"/>
      </w:pPr>
      <w:proofErr w:type="gramStart"/>
      <w:r w:rsidRPr="008829C8">
        <w:t xml:space="preserve">При непредставлении </w:t>
      </w:r>
      <w:r w:rsidR="00B80A41" w:rsidRPr="008829C8">
        <w:t>П</w:t>
      </w:r>
      <w:r w:rsidRPr="008829C8">
        <w:t xml:space="preserve">отребителем </w:t>
      </w:r>
      <w:r w:rsidR="00B80A41" w:rsidRPr="008829C8">
        <w:t>ГП/ЭСО</w:t>
      </w:r>
      <w:r w:rsidR="009045D8" w:rsidRPr="008829C8">
        <w:t xml:space="preserve"> </w:t>
      </w:r>
      <w:r w:rsidRPr="008829C8">
        <w:t>или Исполнителю показаний расчетного прибора учета за расчетный период</w:t>
      </w:r>
      <w:r w:rsidR="001C5EFC" w:rsidRPr="008829C8">
        <w:rPr>
          <w:position w:val="-6"/>
        </w:rPr>
        <w:object w:dxaOrig="920" w:dyaOrig="320">
          <v:shape id="_x0000_i1116" type="#_x0000_t75" style="width:45.75pt;height:17.25pt" o:ole="" fillcolor="window">
            <v:imagedata r:id="rId56" o:title=""/>
          </v:shape>
          <o:OLEObject Type="Embed" ProgID="Equation.3" ShapeID="_x0000_i1116" DrawAspect="Content" ObjectID="_1442336563" r:id="rId160"/>
        </w:object>
      </w:r>
      <w:r w:rsidR="00EB7169" w:rsidRPr="008829C8">
        <w:t>, при признани</w:t>
      </w:r>
      <w:r w:rsidR="002A1257" w:rsidRPr="008829C8">
        <w:t>и</w:t>
      </w:r>
      <w:r w:rsidR="00EB7169" w:rsidRPr="008829C8">
        <w:t xml:space="preserve"> Исполнителем или </w:t>
      </w:r>
      <w:r w:rsidR="00B80A41" w:rsidRPr="008829C8">
        <w:t>ГП/ЭСО</w:t>
      </w:r>
      <w:r w:rsidR="00EB7169" w:rsidRPr="008829C8">
        <w:t xml:space="preserve"> представленных </w:t>
      </w:r>
      <w:r w:rsidR="00B80A41" w:rsidRPr="008829C8">
        <w:t>П</w:t>
      </w:r>
      <w:r w:rsidR="00EB7169" w:rsidRPr="008829C8">
        <w:t>отребителем</w:t>
      </w:r>
      <w:r w:rsidR="00314030" w:rsidRPr="008829C8">
        <w:t xml:space="preserve"> </w:t>
      </w:r>
      <w:r w:rsidR="00B80A41" w:rsidRPr="008829C8">
        <w:t>ГП/ЭСО</w:t>
      </w:r>
      <w:r w:rsidR="00EB7169" w:rsidRPr="008829C8">
        <w:t xml:space="preserve"> или Исполнителю показаний расчетного прибора учета на конец расчетного периода некорректными,</w:t>
      </w:r>
      <w:r w:rsidR="00314030" w:rsidRPr="008829C8">
        <w:t xml:space="preserve"> </w:t>
      </w:r>
      <w:r w:rsidRPr="008829C8">
        <w:t>объем потребленной электрической энергии и объем оказанных услуг по передаче электрической энергии формиру</w:t>
      </w:r>
      <w:r w:rsidR="008C08E6" w:rsidRPr="008829C8">
        <w:t>ю</w:t>
      </w:r>
      <w:r w:rsidRPr="008829C8">
        <w:t>тся в соответстви</w:t>
      </w:r>
      <w:r w:rsidR="008C08E6" w:rsidRPr="008829C8">
        <w:t>и</w:t>
      </w:r>
      <w:r w:rsidRPr="008829C8">
        <w:t xml:space="preserve"> с п. </w:t>
      </w:r>
      <w:r w:rsidR="009045D8" w:rsidRPr="008829C8">
        <w:t>2</w:t>
      </w:r>
      <w:r w:rsidRPr="008829C8">
        <w:t xml:space="preserve">.13 настоящего </w:t>
      </w:r>
      <w:r w:rsidR="007D1324" w:rsidRPr="008829C8">
        <w:t>Р</w:t>
      </w:r>
      <w:r w:rsidRPr="008829C8">
        <w:t>егламента.</w:t>
      </w:r>
      <w:proofErr w:type="gramEnd"/>
    </w:p>
    <w:p w:rsidR="00A3779D" w:rsidRPr="008829C8" w:rsidRDefault="00A3779D">
      <w:pPr>
        <w:pStyle w:val="1110"/>
        <w:ind w:left="0" w:firstLine="709"/>
      </w:pPr>
      <w:r w:rsidRPr="008829C8">
        <w:t xml:space="preserve">В случае неисправности, утраты, истечения срока эксплуатации или </w:t>
      </w:r>
      <w:proofErr w:type="spellStart"/>
      <w:r w:rsidRPr="008829C8">
        <w:t>межповерочного</w:t>
      </w:r>
      <w:proofErr w:type="spellEnd"/>
      <w:r w:rsidRPr="008829C8">
        <w:t xml:space="preserve"> интервала расчетного прибора учета либо его демонтажа в связи с поверкой, ремонтом или заменой, объем потребленной электрической энергии и объем оказанных услуг по передаче электрической энергии </w:t>
      </w:r>
      <w:r w:rsidR="007D1324" w:rsidRPr="008829C8">
        <w:t>формируются</w:t>
      </w:r>
      <w:r w:rsidRPr="008829C8">
        <w:t xml:space="preserve"> в соответстви</w:t>
      </w:r>
      <w:r w:rsidR="007D1324" w:rsidRPr="008829C8">
        <w:t>и</w:t>
      </w:r>
      <w:r w:rsidRPr="008829C8">
        <w:t xml:space="preserve"> с п. </w:t>
      </w:r>
      <w:r w:rsidR="009045D8" w:rsidRPr="008829C8">
        <w:t>3</w:t>
      </w:r>
      <w:r w:rsidRPr="008829C8">
        <w:t xml:space="preserve">.9 настоящего </w:t>
      </w:r>
      <w:r w:rsidR="007D1324" w:rsidRPr="008829C8">
        <w:t>Р</w:t>
      </w:r>
      <w:r w:rsidRPr="008829C8">
        <w:t>егламента.</w:t>
      </w:r>
    </w:p>
    <w:p w:rsidR="00A3779D" w:rsidRPr="008829C8" w:rsidRDefault="00A3779D">
      <w:pPr>
        <w:pStyle w:val="1110"/>
        <w:ind w:left="0" w:firstLine="709"/>
      </w:pPr>
      <w:r w:rsidRPr="008829C8">
        <w:t xml:space="preserve">В случае выявления фактов неучтенного потребления электрической энергии, объем потребленной электрической энергии и объем оказанных услуг по передаче электрической энергии </w:t>
      </w:r>
      <w:r w:rsidR="007D1324" w:rsidRPr="008829C8">
        <w:t>формируются</w:t>
      </w:r>
      <w:r w:rsidRPr="008829C8">
        <w:t xml:space="preserve"> в </w:t>
      </w:r>
      <w:r w:rsidR="007D1324" w:rsidRPr="008829C8">
        <w:t>соответствии</w:t>
      </w:r>
      <w:r w:rsidRPr="008829C8">
        <w:t xml:space="preserve"> с </w:t>
      </w:r>
      <w:proofErr w:type="spellStart"/>
      <w:r w:rsidRPr="008829C8">
        <w:t>п</w:t>
      </w:r>
      <w:r w:rsidR="007D1324" w:rsidRPr="008829C8">
        <w:t>п</w:t>
      </w:r>
      <w:proofErr w:type="spellEnd"/>
      <w:r w:rsidRPr="008829C8">
        <w:t xml:space="preserve">. </w:t>
      </w:r>
      <w:r w:rsidR="009045D8" w:rsidRPr="008829C8">
        <w:t>4</w:t>
      </w:r>
      <w:r w:rsidRPr="008829C8">
        <w:t>.</w:t>
      </w:r>
      <w:r w:rsidR="00F1557D" w:rsidRPr="008829C8">
        <w:t>8</w:t>
      </w:r>
      <w:r w:rsidR="007D1324" w:rsidRPr="008829C8">
        <w:t xml:space="preserve"> и</w:t>
      </w:r>
      <w:r w:rsidR="00F1557D" w:rsidRPr="008829C8">
        <w:t xml:space="preserve"> </w:t>
      </w:r>
      <w:r w:rsidR="009045D8" w:rsidRPr="008829C8">
        <w:t>4</w:t>
      </w:r>
      <w:r w:rsidR="00F1557D" w:rsidRPr="008829C8">
        <w:t>.9</w:t>
      </w:r>
      <w:r w:rsidRPr="008829C8">
        <w:t xml:space="preserve"> настоящего </w:t>
      </w:r>
      <w:r w:rsidR="007D1324" w:rsidRPr="008829C8">
        <w:t>Р</w:t>
      </w:r>
      <w:r w:rsidRPr="008829C8">
        <w:t>егламента.</w:t>
      </w:r>
    </w:p>
    <w:p w:rsidR="00A3779D" w:rsidRPr="008829C8" w:rsidRDefault="00A3779D">
      <w:pPr>
        <w:pStyle w:val="1110"/>
        <w:ind w:left="0" w:firstLine="709"/>
      </w:pPr>
      <w:r w:rsidRPr="008829C8">
        <w:t xml:space="preserve">В случае 2-кратного </w:t>
      </w:r>
      <w:proofErr w:type="spellStart"/>
      <w:r w:rsidRPr="008829C8">
        <w:t>недопуска</w:t>
      </w:r>
      <w:proofErr w:type="spellEnd"/>
      <w:r w:rsidRPr="008829C8">
        <w:t xml:space="preserve"> к приборам учета, расположенным в </w:t>
      </w:r>
      <w:r w:rsidR="00EB7169" w:rsidRPr="008829C8">
        <w:t>границах балансовой принадлежности</w:t>
      </w:r>
      <w:r w:rsidRPr="008829C8">
        <w:t xml:space="preserve"> </w:t>
      </w:r>
      <w:r w:rsidR="00B80A41" w:rsidRPr="008829C8">
        <w:t>П</w:t>
      </w:r>
      <w:r w:rsidRPr="008829C8">
        <w:t>отребителя</w:t>
      </w:r>
      <w:r w:rsidR="007D1324" w:rsidRPr="008829C8">
        <w:t>,</w:t>
      </w:r>
      <w:r w:rsidRPr="008829C8">
        <w:t xml:space="preserve"> для проверки правильности снятия показаний, </w:t>
      </w:r>
      <w:r w:rsidR="007D1324" w:rsidRPr="008829C8">
        <w:t xml:space="preserve">для </w:t>
      </w:r>
      <w:r w:rsidRPr="008829C8">
        <w:t xml:space="preserve">инструментальной </w:t>
      </w:r>
      <w:r w:rsidR="007D1324" w:rsidRPr="008829C8">
        <w:t>проверки</w:t>
      </w:r>
      <w:r w:rsidRPr="008829C8">
        <w:t xml:space="preserve"> расчетных приборов учета, объем потребленной электрической энергии и объем оказанных услуг по передаче электрической энергии </w:t>
      </w:r>
      <w:r w:rsidR="007D1324" w:rsidRPr="008829C8">
        <w:t>формируются</w:t>
      </w:r>
      <w:r w:rsidRPr="008829C8">
        <w:t xml:space="preserve"> в </w:t>
      </w:r>
      <w:r w:rsidR="007D1324" w:rsidRPr="008829C8">
        <w:t>соответствии</w:t>
      </w:r>
      <w:r w:rsidRPr="008829C8">
        <w:t xml:space="preserve"> с п. </w:t>
      </w:r>
      <w:r w:rsidR="009045D8" w:rsidRPr="008829C8">
        <w:t>5</w:t>
      </w:r>
      <w:r w:rsidRPr="008829C8">
        <w:t>.</w:t>
      </w:r>
      <w:r w:rsidR="00F1557D" w:rsidRPr="008829C8">
        <w:t>4</w:t>
      </w:r>
      <w:r w:rsidRPr="008829C8">
        <w:t xml:space="preserve"> настоящего </w:t>
      </w:r>
      <w:r w:rsidR="007D1324" w:rsidRPr="008829C8">
        <w:t>Р</w:t>
      </w:r>
      <w:r w:rsidRPr="008829C8">
        <w:t>егламента.</w:t>
      </w:r>
    </w:p>
    <w:p w:rsidR="00A3779D" w:rsidRPr="008829C8" w:rsidRDefault="00A3779D">
      <w:pPr>
        <w:pStyle w:val="1110"/>
        <w:ind w:left="0" w:firstLine="709"/>
      </w:pPr>
      <w:r w:rsidRPr="008829C8">
        <w:t xml:space="preserve">При наличии в расчетном периоде приборов учета </w:t>
      </w:r>
      <w:r w:rsidR="007175C3" w:rsidRPr="008829C8">
        <w:t>электрической энергии</w:t>
      </w:r>
      <w:r w:rsidRPr="008829C8">
        <w:t xml:space="preserve"> и наличии показаний приборов учета, передаваемых </w:t>
      </w:r>
      <w:r w:rsidR="00B80A41" w:rsidRPr="008829C8">
        <w:t>П</w:t>
      </w:r>
      <w:r w:rsidRPr="008829C8">
        <w:t xml:space="preserve">отребителем Исполнителю или </w:t>
      </w:r>
      <w:r w:rsidR="00B80A41" w:rsidRPr="008829C8">
        <w:t>ГП/ЭСО</w:t>
      </w:r>
      <w:r w:rsidR="001C5EFC" w:rsidRPr="008829C8">
        <w:rPr>
          <w:position w:val="-6"/>
        </w:rPr>
        <w:object w:dxaOrig="920" w:dyaOrig="320">
          <v:shape id="_x0000_i1117" type="#_x0000_t75" style="width:45.75pt;height:17.25pt" o:ole="" fillcolor="window">
            <v:imagedata r:id="rId56" o:title=""/>
          </v:shape>
          <o:OLEObject Type="Embed" ProgID="Equation.3" ShapeID="_x0000_i1117" DrawAspect="Content" ObjectID="_1442336564" r:id="rId161"/>
        </w:object>
      </w:r>
      <w:r w:rsidRPr="008829C8">
        <w:t xml:space="preserve">, снятых Исполнителем  </w:t>
      </w:r>
      <w:r w:rsidR="001C5EFC" w:rsidRPr="008829C8">
        <w:rPr>
          <w:position w:val="-10"/>
        </w:rPr>
        <w:object w:dxaOrig="720" w:dyaOrig="360">
          <v:shape id="_x0000_i1118" type="#_x0000_t75" style="width:37.5pt;height:18.75pt" o:ole="" fillcolor="window">
            <v:imagedata r:id="rId58" o:title=""/>
          </v:shape>
          <o:OLEObject Type="Embed" ProgID="Equation.3" ShapeID="_x0000_i1118" DrawAspect="Content" ObjectID="_1442336565" r:id="rId162"/>
        </w:object>
      </w:r>
      <w:r w:rsidR="00D71612" w:rsidRPr="008829C8">
        <w:rPr>
          <w:position w:val="-10"/>
        </w:rPr>
        <w:t xml:space="preserve"> </w:t>
      </w:r>
      <w:r w:rsidRPr="008829C8">
        <w:t xml:space="preserve">(акты снятия показаний приборов учета, акты </w:t>
      </w:r>
      <w:proofErr w:type="gramStart"/>
      <w:r w:rsidRPr="008829C8">
        <w:t xml:space="preserve">проверки состояния схемы измерения </w:t>
      </w:r>
      <w:r w:rsidR="007175C3" w:rsidRPr="008829C8">
        <w:t>электрической энергии</w:t>
      </w:r>
      <w:proofErr w:type="gramEnd"/>
      <w:r w:rsidRPr="008829C8">
        <w:t xml:space="preserve"> и работы / замены / допуска</w:t>
      </w:r>
      <w:r w:rsidR="00C23F92" w:rsidRPr="008829C8">
        <w:t xml:space="preserve"> </w:t>
      </w:r>
      <w:r w:rsidRPr="008829C8">
        <w:t>в эксплуатацию прибора учета, маршрутные листы)</w:t>
      </w:r>
      <w:r w:rsidR="007D1324" w:rsidRPr="008829C8">
        <w:t>,</w:t>
      </w:r>
      <w:r w:rsidRPr="008829C8">
        <w:t xml:space="preserve"> выполняется проверка достоверности показаний приборов учета:</w:t>
      </w:r>
    </w:p>
    <w:p w:rsidR="00A3779D" w:rsidRPr="008829C8" w:rsidRDefault="00A3779D" w:rsidP="00D508C0">
      <w:pPr>
        <w:pStyle w:val="a8"/>
        <w:numPr>
          <w:ilvl w:val="0"/>
          <w:numId w:val="47"/>
        </w:numPr>
        <w:tabs>
          <w:tab w:val="left" w:pos="1134"/>
        </w:tabs>
        <w:ind w:left="0" w:firstLine="709"/>
        <w:rPr>
          <w:sz w:val="24"/>
          <w:szCs w:val="24"/>
        </w:rPr>
      </w:pPr>
      <w:r w:rsidRPr="008829C8">
        <w:rPr>
          <w:sz w:val="24"/>
          <w:szCs w:val="24"/>
        </w:rPr>
        <w:t>показания приборов учета</w:t>
      </w:r>
      <w:r w:rsidR="00314030" w:rsidRPr="008829C8">
        <w:rPr>
          <w:sz w:val="24"/>
          <w:szCs w:val="24"/>
        </w:rPr>
        <w:t xml:space="preserve"> </w:t>
      </w:r>
      <w:r w:rsidRPr="008829C8">
        <w:rPr>
          <w:sz w:val="24"/>
          <w:szCs w:val="24"/>
        </w:rPr>
        <w:t>на конец расчетного периода должны быть больше показани</w:t>
      </w:r>
      <w:r w:rsidR="007D1324" w:rsidRPr="008829C8">
        <w:rPr>
          <w:sz w:val="24"/>
          <w:szCs w:val="24"/>
        </w:rPr>
        <w:t>я</w:t>
      </w:r>
      <w:r w:rsidRPr="008829C8">
        <w:rPr>
          <w:sz w:val="24"/>
          <w:szCs w:val="24"/>
        </w:rPr>
        <w:t xml:space="preserve"> на начало расчетного периода</w:t>
      </w:r>
      <w:r w:rsidR="00F1557D" w:rsidRPr="008829C8">
        <w:rPr>
          <w:sz w:val="24"/>
          <w:szCs w:val="24"/>
        </w:rPr>
        <w:t xml:space="preserve"> (с учетом максимально возможного показание для данного прибора учета с учетом разрядности счетного устройства);</w:t>
      </w:r>
    </w:p>
    <w:p w:rsidR="00A3779D" w:rsidRPr="008829C8" w:rsidRDefault="00A3779D" w:rsidP="00D508C0">
      <w:pPr>
        <w:pStyle w:val="a8"/>
        <w:numPr>
          <w:ilvl w:val="0"/>
          <w:numId w:val="47"/>
        </w:numPr>
        <w:tabs>
          <w:tab w:val="left" w:pos="1134"/>
        </w:tabs>
        <w:ind w:left="0" w:firstLine="709"/>
        <w:rPr>
          <w:sz w:val="24"/>
          <w:szCs w:val="24"/>
        </w:rPr>
      </w:pPr>
      <w:r w:rsidRPr="008829C8">
        <w:rPr>
          <w:sz w:val="24"/>
          <w:szCs w:val="24"/>
        </w:rPr>
        <w:t>среднесуточное потребление за расчетный период</w:t>
      </w:r>
      <w:r w:rsidR="00314030" w:rsidRPr="008829C8">
        <w:rPr>
          <w:sz w:val="24"/>
          <w:szCs w:val="24"/>
        </w:rPr>
        <w:t xml:space="preserve"> </w:t>
      </w:r>
      <w:r w:rsidRPr="008829C8">
        <w:rPr>
          <w:sz w:val="24"/>
          <w:szCs w:val="24"/>
        </w:rPr>
        <w:t xml:space="preserve">не должно превышать лимита </w:t>
      </w:r>
      <w:r w:rsidRPr="008829C8">
        <w:rPr>
          <w:i/>
          <w:sz w:val="24"/>
          <w:szCs w:val="24"/>
        </w:rPr>
        <w:t>Р</w:t>
      </w:r>
      <w:r w:rsidRPr="008829C8">
        <w:rPr>
          <w:i/>
          <w:sz w:val="24"/>
          <w:szCs w:val="24"/>
          <w:vertAlign w:val="subscript"/>
          <w:lang w:val="en-US"/>
        </w:rPr>
        <w:t>max</w:t>
      </w:r>
      <w:r w:rsidRPr="008829C8">
        <w:rPr>
          <w:sz w:val="24"/>
          <w:szCs w:val="24"/>
        </w:rPr>
        <w:t>*24 часа</w:t>
      </w:r>
      <w:r w:rsidR="00F1557D" w:rsidRPr="008829C8">
        <w:rPr>
          <w:sz w:val="24"/>
          <w:szCs w:val="24"/>
        </w:rPr>
        <w:t>;</w:t>
      </w:r>
    </w:p>
    <w:p w:rsidR="00A3779D" w:rsidRPr="008829C8" w:rsidRDefault="00A3779D" w:rsidP="00D508C0">
      <w:pPr>
        <w:pStyle w:val="a8"/>
        <w:numPr>
          <w:ilvl w:val="0"/>
          <w:numId w:val="47"/>
        </w:numPr>
        <w:tabs>
          <w:tab w:val="left" w:pos="1134"/>
        </w:tabs>
        <w:ind w:left="0" w:firstLine="709"/>
        <w:rPr>
          <w:sz w:val="24"/>
          <w:szCs w:val="24"/>
        </w:rPr>
      </w:pPr>
      <w:r w:rsidRPr="008829C8">
        <w:rPr>
          <w:sz w:val="24"/>
          <w:szCs w:val="24"/>
        </w:rPr>
        <w:t xml:space="preserve">показания приборов учета, соответствующие требованиям достоверности, принимаются к расчету объема переданной </w:t>
      </w:r>
      <w:r w:rsidR="007175C3" w:rsidRPr="008829C8">
        <w:rPr>
          <w:sz w:val="24"/>
          <w:szCs w:val="24"/>
        </w:rPr>
        <w:t>электрической энергии</w:t>
      </w:r>
      <w:r w:rsidRPr="008829C8">
        <w:rPr>
          <w:sz w:val="24"/>
          <w:szCs w:val="24"/>
        </w:rPr>
        <w:t>;</w:t>
      </w:r>
    </w:p>
    <w:p w:rsidR="00A3779D" w:rsidRPr="008829C8" w:rsidRDefault="00A3779D" w:rsidP="00D508C0">
      <w:pPr>
        <w:pStyle w:val="a8"/>
        <w:numPr>
          <w:ilvl w:val="0"/>
          <w:numId w:val="47"/>
        </w:numPr>
        <w:tabs>
          <w:tab w:val="left" w:pos="1134"/>
        </w:tabs>
        <w:ind w:left="0" w:firstLine="709"/>
        <w:rPr>
          <w:sz w:val="24"/>
          <w:szCs w:val="24"/>
        </w:rPr>
      </w:pPr>
      <w:r w:rsidRPr="008829C8">
        <w:rPr>
          <w:sz w:val="24"/>
          <w:szCs w:val="24"/>
        </w:rPr>
        <w:t>показания приборов учета, не соответствующие требованиям достоверности, к расчету не принимаются до экспертного заключения двухсторонней комиссии, состоящей из представителей Заказчика и Исполнителя</w:t>
      </w:r>
      <w:r w:rsidR="007D1324" w:rsidRPr="008829C8">
        <w:rPr>
          <w:sz w:val="24"/>
          <w:szCs w:val="24"/>
        </w:rPr>
        <w:t>,</w:t>
      </w:r>
      <w:r w:rsidRPr="008829C8">
        <w:rPr>
          <w:sz w:val="24"/>
          <w:szCs w:val="24"/>
        </w:rPr>
        <w:t xml:space="preserve"> и при отрицательном заключении подлежат дополнительной проверке.</w:t>
      </w:r>
    </w:p>
    <w:p w:rsidR="00A3779D" w:rsidRPr="008829C8" w:rsidRDefault="00A3779D">
      <w:pPr>
        <w:pStyle w:val="1110"/>
        <w:tabs>
          <w:tab w:val="clear" w:pos="1134"/>
        </w:tabs>
        <w:ind w:left="0" w:firstLine="720"/>
      </w:pPr>
      <w:r w:rsidRPr="008829C8">
        <w:t>При наличии в расчетном периоде</w:t>
      </w:r>
      <w:r w:rsidR="00314030" w:rsidRPr="008829C8">
        <w:t xml:space="preserve"> </w:t>
      </w:r>
      <w:r w:rsidRPr="008829C8">
        <w:t xml:space="preserve">приборов учета </w:t>
      </w:r>
      <w:r w:rsidR="007175C3" w:rsidRPr="008829C8">
        <w:t>электрической энергии</w:t>
      </w:r>
      <w:r w:rsidRPr="008829C8">
        <w:t xml:space="preserve"> и</w:t>
      </w:r>
      <w:r w:rsidR="00314030" w:rsidRPr="008829C8">
        <w:t xml:space="preserve"> </w:t>
      </w:r>
      <w:r w:rsidRPr="008829C8">
        <w:t>наличии единственных показаний приборов учета:</w:t>
      </w:r>
    </w:p>
    <w:p w:rsidR="00627EF7" w:rsidRPr="008829C8" w:rsidRDefault="00A3779D" w:rsidP="00D508C0">
      <w:pPr>
        <w:pStyle w:val="afe"/>
        <w:numPr>
          <w:ilvl w:val="0"/>
          <w:numId w:val="48"/>
        </w:numPr>
        <w:tabs>
          <w:tab w:val="left" w:pos="1134"/>
        </w:tabs>
        <w:suppressAutoHyphens/>
        <w:ind w:left="0" w:firstLine="709"/>
        <w:contextualSpacing w:val="0"/>
        <w:jc w:val="both"/>
      </w:pPr>
      <w:proofErr w:type="gramStart"/>
      <w:r w:rsidRPr="008829C8">
        <w:t xml:space="preserve">при наличии показаний приборов учета электрической энергии, снятых Исполнителем  </w:t>
      </w:r>
      <w:r w:rsidR="00EB7169" w:rsidRPr="008829C8">
        <w:rPr>
          <w:position w:val="-10"/>
        </w:rPr>
        <w:object w:dxaOrig="720" w:dyaOrig="360">
          <v:shape id="_x0000_i1119" type="#_x0000_t75" style="width:37.5pt;height:18.75pt" o:ole="" fillcolor="window">
            <v:imagedata r:id="rId58" o:title=""/>
          </v:shape>
          <o:OLEObject Type="Embed" ProgID="Equation.3" ShapeID="_x0000_i1119" DrawAspect="Content" ObjectID="_1442336566" r:id="rId163"/>
        </w:object>
      </w:r>
      <w:r w:rsidRPr="008829C8">
        <w:t xml:space="preserve">(акты снятия показаний приборов учета, акты проверки состояния схемы измерения </w:t>
      </w:r>
      <w:r w:rsidR="007175C3" w:rsidRPr="008829C8">
        <w:t>электрической энергии</w:t>
      </w:r>
      <w:r w:rsidRPr="008829C8">
        <w:t xml:space="preserve"> и работы / замены / допуска</w:t>
      </w:r>
      <w:r w:rsidR="00C23F92" w:rsidRPr="008829C8">
        <w:t xml:space="preserve"> </w:t>
      </w:r>
      <w:r w:rsidRPr="008829C8">
        <w:t xml:space="preserve">в эксплуатацию прибора учета, маршрутные листы) </w:t>
      </w:r>
      <w:r w:rsidR="00627EF7" w:rsidRPr="008829C8">
        <w:t xml:space="preserve">не ранее последнего дня месяца расчетного периода, </w:t>
      </w:r>
      <w:r w:rsidRPr="008829C8">
        <w:t xml:space="preserve">- </w:t>
      </w:r>
      <w:r w:rsidR="00627EF7" w:rsidRPr="008829C8">
        <w:t xml:space="preserve">объем потребленной электрической энергии и объем оказанных услуг по передаче электрической энергии </w:t>
      </w:r>
      <w:r w:rsidR="007D1324" w:rsidRPr="008829C8">
        <w:t>формируются</w:t>
      </w:r>
      <w:r w:rsidR="00627EF7" w:rsidRPr="008829C8">
        <w:t xml:space="preserve"> </w:t>
      </w:r>
      <w:r w:rsidRPr="008829C8">
        <w:t>по контрольным показаниям с учетом данных об объемах</w:t>
      </w:r>
      <w:r w:rsidR="00314030" w:rsidRPr="008829C8">
        <w:t xml:space="preserve"> </w:t>
      </w:r>
      <w:r w:rsidRPr="008829C8">
        <w:t>приведения</w:t>
      </w:r>
      <w:proofErr w:type="gramEnd"/>
      <w:r w:rsidRPr="008829C8">
        <w:t xml:space="preserve"> </w:t>
      </w:r>
      <w:proofErr w:type="gramStart"/>
      <w:r w:rsidRPr="008829C8">
        <w:t>к границе балансовой принадлежности</w:t>
      </w:r>
      <w:r w:rsidR="00F55B83" w:rsidRPr="008829C8">
        <w:t xml:space="preserve">, </w:t>
      </w:r>
      <w:r w:rsidRPr="008829C8">
        <w:t>при этом, в</w:t>
      </w:r>
      <w:r w:rsidR="007D1324" w:rsidRPr="008829C8">
        <w:t xml:space="preserve"> </w:t>
      </w:r>
      <w:r w:rsidRPr="008829C8">
        <w:t xml:space="preserve"> </w:t>
      </w:r>
      <w:r w:rsidR="007D1324" w:rsidRPr="008829C8">
        <w:t>соответствии</w:t>
      </w:r>
      <w:r w:rsidRPr="008829C8">
        <w:t xml:space="preserve"> </w:t>
      </w:r>
      <w:r w:rsidR="007D1324" w:rsidRPr="008829C8">
        <w:t xml:space="preserve"> с </w:t>
      </w:r>
      <w:r w:rsidRPr="008829C8">
        <w:t xml:space="preserve">п. </w:t>
      </w:r>
      <w:r w:rsidR="009045D8" w:rsidRPr="008829C8">
        <w:t>2</w:t>
      </w:r>
      <w:r w:rsidRPr="008829C8">
        <w:t>.1</w:t>
      </w:r>
      <w:r w:rsidR="00627EF7" w:rsidRPr="008829C8">
        <w:t>4</w:t>
      </w:r>
      <w:r w:rsidRPr="008829C8">
        <w:t xml:space="preserve"> настоящего </w:t>
      </w:r>
      <w:r w:rsidR="007D1324" w:rsidRPr="008829C8">
        <w:t>Р</w:t>
      </w:r>
      <w:r w:rsidRPr="008829C8">
        <w:t>егламента</w:t>
      </w:r>
      <w:r w:rsidR="007D1324" w:rsidRPr="008829C8">
        <w:t xml:space="preserve"> при соблюдении условий</w:t>
      </w:r>
      <w:r w:rsidRPr="008829C8">
        <w:t>, осуществляется перерасчет</w:t>
      </w:r>
      <w:r w:rsidR="00314030" w:rsidRPr="008829C8">
        <w:t xml:space="preserve"> </w:t>
      </w:r>
      <w:r w:rsidRPr="008829C8">
        <w:t xml:space="preserve">объема потребленной электрической энергии и объема оказанных услуг по передаче </w:t>
      </w:r>
      <w:r w:rsidRPr="008829C8">
        <w:lastRenderedPageBreak/>
        <w:t xml:space="preserve">электрической энергии (рассчитанного в предыдущих периодах в соответствие с п. </w:t>
      </w:r>
      <w:r w:rsidR="009045D8" w:rsidRPr="008829C8">
        <w:t>2</w:t>
      </w:r>
      <w:r w:rsidRPr="008829C8">
        <w:t>.1</w:t>
      </w:r>
      <w:r w:rsidR="00627EF7" w:rsidRPr="008829C8">
        <w:t>3</w:t>
      </w:r>
      <w:r w:rsidRPr="008829C8">
        <w:t xml:space="preserve"> настоящего </w:t>
      </w:r>
      <w:r w:rsidR="007D1324" w:rsidRPr="008829C8">
        <w:t>Р</w:t>
      </w:r>
      <w:r w:rsidRPr="008829C8">
        <w:t>егламента) исходя из снятых в ходе проверки показаний проверяемого прибора учета;</w:t>
      </w:r>
      <w:proofErr w:type="gramEnd"/>
    </w:p>
    <w:p w:rsidR="00A3779D" w:rsidRPr="008829C8" w:rsidRDefault="00627EF7" w:rsidP="00D508C0">
      <w:pPr>
        <w:pStyle w:val="afe"/>
        <w:numPr>
          <w:ilvl w:val="0"/>
          <w:numId w:val="48"/>
        </w:numPr>
        <w:tabs>
          <w:tab w:val="left" w:pos="1134"/>
        </w:tabs>
        <w:suppressAutoHyphens/>
        <w:ind w:left="0" w:firstLine="709"/>
        <w:contextualSpacing w:val="0"/>
        <w:jc w:val="both"/>
      </w:pPr>
      <w:r w:rsidRPr="008829C8">
        <w:t>при наличии показаний приборов учета электрической энергии</w:t>
      </w:r>
      <w:r w:rsidR="00EB7169" w:rsidRPr="008829C8">
        <w:rPr>
          <w:position w:val="-10"/>
        </w:rPr>
        <w:object w:dxaOrig="720" w:dyaOrig="360">
          <v:shape id="_x0000_i1120" type="#_x0000_t75" style="width:37.5pt;height:18.75pt" o:ole="" fillcolor="window">
            <v:imagedata r:id="rId58" o:title=""/>
          </v:shape>
          <o:OLEObject Type="Embed" ProgID="Equation.3" ShapeID="_x0000_i1120" DrawAspect="Content" ObjectID="_1442336567" r:id="rId164"/>
        </w:object>
      </w:r>
      <w:r w:rsidRPr="008829C8">
        <w:t xml:space="preserve">, снятых Исполнителем  ранее последнего дня месяца расчетного периода, объем потребленной электрической энергии и объем оказанных услуг по передаче электрической энергии </w:t>
      </w:r>
      <w:r w:rsidR="007D1324" w:rsidRPr="008829C8">
        <w:t>формируются</w:t>
      </w:r>
      <w:r w:rsidRPr="008829C8">
        <w:t xml:space="preserve"> в </w:t>
      </w:r>
      <w:r w:rsidR="007D1324" w:rsidRPr="008829C8">
        <w:t>соответствии</w:t>
      </w:r>
      <w:r w:rsidRPr="008829C8">
        <w:t xml:space="preserve"> с п. </w:t>
      </w:r>
      <w:r w:rsidR="009045D8" w:rsidRPr="008829C8">
        <w:t>2</w:t>
      </w:r>
      <w:r w:rsidRPr="008829C8">
        <w:t xml:space="preserve">.13 настоящего </w:t>
      </w:r>
      <w:r w:rsidR="007D1324" w:rsidRPr="008829C8">
        <w:t>Р</w:t>
      </w:r>
      <w:r w:rsidRPr="008829C8">
        <w:t>егламента</w:t>
      </w:r>
      <w:r w:rsidR="000133C9" w:rsidRPr="008829C8">
        <w:t>, с учетом снятых в ходе проверки показаний проверяемого прибора учета;</w:t>
      </w:r>
    </w:p>
    <w:p w:rsidR="00A3779D" w:rsidRPr="008829C8" w:rsidRDefault="00A3779D" w:rsidP="00D508C0">
      <w:pPr>
        <w:pStyle w:val="afe"/>
        <w:numPr>
          <w:ilvl w:val="0"/>
          <w:numId w:val="48"/>
        </w:numPr>
        <w:tabs>
          <w:tab w:val="left" w:pos="1134"/>
        </w:tabs>
        <w:suppressAutoHyphens/>
        <w:ind w:left="0" w:firstLine="709"/>
        <w:contextualSpacing w:val="0"/>
        <w:jc w:val="both"/>
      </w:pPr>
      <w:r w:rsidRPr="008829C8">
        <w:t xml:space="preserve">при наличии показаний приборов учета электрической энергии, передаваемых </w:t>
      </w:r>
      <w:r w:rsidR="00B80A41" w:rsidRPr="008829C8">
        <w:t>П</w:t>
      </w:r>
      <w:r w:rsidRPr="008829C8">
        <w:t xml:space="preserve">отребителем Исполнителю  или </w:t>
      </w:r>
      <w:r w:rsidR="00B80A41" w:rsidRPr="008829C8">
        <w:t>ГП/ЭСО</w:t>
      </w:r>
      <w:r w:rsidR="007854BD" w:rsidRPr="008829C8">
        <w:rPr>
          <w:position w:val="-6"/>
        </w:rPr>
        <w:object w:dxaOrig="920" w:dyaOrig="320">
          <v:shape id="_x0000_i1121" type="#_x0000_t75" style="width:45.75pt;height:17.25pt" o:ole="" fillcolor="window">
            <v:imagedata r:id="rId56" o:title=""/>
          </v:shape>
          <o:OLEObject Type="Embed" ProgID="Equation.3" ShapeID="_x0000_i1121" DrawAspect="Content" ObjectID="_1442336568" r:id="rId165"/>
        </w:object>
      </w:r>
      <w:r w:rsidRPr="008829C8">
        <w:t>, соответствующих критериям достоверности, объем потребленной электрической энергии и объем оказанных услуг по передаче электрической энергии формиру</w:t>
      </w:r>
      <w:r w:rsidR="007D1324" w:rsidRPr="008829C8">
        <w:t>ю</w:t>
      </w:r>
      <w:r w:rsidRPr="008829C8">
        <w:t>тся по таким показаниям с учетом данных об объемах приведения к границе балансовой принадлежности.</w:t>
      </w:r>
    </w:p>
    <w:p w:rsidR="00A3779D" w:rsidRPr="008829C8" w:rsidRDefault="00A3779D">
      <w:pPr>
        <w:pStyle w:val="1110"/>
        <w:tabs>
          <w:tab w:val="clear" w:pos="1134"/>
          <w:tab w:val="left" w:pos="993"/>
        </w:tabs>
        <w:ind w:left="0" w:firstLine="709"/>
      </w:pPr>
      <w:r w:rsidRPr="008829C8">
        <w:t xml:space="preserve">При наличии в расчетном периоде прибора учета </w:t>
      </w:r>
      <w:r w:rsidR="007175C3" w:rsidRPr="008829C8">
        <w:t>электрической энергии</w:t>
      </w:r>
      <w:r w:rsidRPr="008829C8">
        <w:t xml:space="preserve"> и</w:t>
      </w:r>
      <w:r w:rsidR="00314030" w:rsidRPr="008829C8">
        <w:t xml:space="preserve"> </w:t>
      </w:r>
      <w:r w:rsidRPr="008829C8">
        <w:t xml:space="preserve">нескольких показаний приборов учета, соответствующих критериям достоверности, к расчету принимаются наибольшие из снятых Исполнителем  контрольных показаний </w:t>
      </w:r>
      <w:r w:rsidR="00EB7169" w:rsidRPr="008829C8">
        <w:rPr>
          <w:position w:val="-10"/>
        </w:rPr>
        <w:object w:dxaOrig="720" w:dyaOrig="360">
          <v:shape id="_x0000_i1122" type="#_x0000_t75" style="width:37.5pt;height:18.75pt" o:ole="" fillcolor="window">
            <v:imagedata r:id="rId58" o:title=""/>
          </v:shape>
          <o:OLEObject Type="Embed" ProgID="Equation.3" ShapeID="_x0000_i1122" DrawAspect="Content" ObjectID="_1442336569" r:id="rId166"/>
        </w:object>
      </w:r>
      <w:r w:rsidRPr="008829C8">
        <w:t xml:space="preserve">и </w:t>
      </w:r>
      <w:r w:rsidR="002A1257" w:rsidRPr="008829C8">
        <w:t>показаний,</w:t>
      </w:r>
      <w:r w:rsidRPr="008829C8">
        <w:t xml:space="preserve"> переданных </w:t>
      </w:r>
      <w:r w:rsidR="00B80A41" w:rsidRPr="008829C8">
        <w:t>П</w:t>
      </w:r>
      <w:r w:rsidRPr="008829C8">
        <w:t>отребителем Исполнителю или Заказчику</w:t>
      </w:r>
      <w:r w:rsidR="007854BD" w:rsidRPr="008829C8">
        <w:rPr>
          <w:position w:val="-6"/>
        </w:rPr>
        <w:object w:dxaOrig="920" w:dyaOrig="320">
          <v:shape id="_x0000_i1123" type="#_x0000_t75" style="width:45.75pt;height:17.25pt" o:ole="" fillcolor="window">
            <v:imagedata r:id="rId56" o:title=""/>
          </v:shape>
          <o:OLEObject Type="Embed" ProgID="Equation.3" ShapeID="_x0000_i1123" DrawAspect="Content" ObjectID="_1442336570" r:id="rId167"/>
        </w:object>
      </w:r>
      <w:r w:rsidR="00F55B83" w:rsidRPr="008829C8">
        <w:t>.</w:t>
      </w:r>
    </w:p>
    <w:p w:rsidR="00A3779D" w:rsidRPr="008829C8" w:rsidRDefault="00A3779D">
      <w:pPr>
        <w:pStyle w:val="1110"/>
        <w:tabs>
          <w:tab w:val="clear" w:pos="1134"/>
          <w:tab w:val="left" w:pos="993"/>
        </w:tabs>
        <w:ind w:left="0" w:firstLine="709"/>
      </w:pPr>
      <w:r w:rsidRPr="008829C8">
        <w:t>При наличии в расчетном периоде нескольких периодов расчета (в случае неисправности, утраты расчетного прибора учета, его демонтажа в связи с поверкой или ремонтом, в случае замены расчетного прибора учета в течени</w:t>
      </w:r>
      <w:r w:rsidR="002A1257" w:rsidRPr="008829C8">
        <w:t>е</w:t>
      </w:r>
      <w:r w:rsidRPr="008829C8">
        <w:t xml:space="preserve"> расчетного периода и т.д.), объем потребленной электрической энергии и объем оказанных услуг по передаче электрической энергии </w:t>
      </w:r>
      <w:r w:rsidR="00ED1656" w:rsidRPr="008829C8">
        <w:t>формируются</w:t>
      </w:r>
      <w:r w:rsidRPr="008829C8">
        <w:t xml:space="preserve"> </w:t>
      </w:r>
      <w:r w:rsidR="00237D9C" w:rsidRPr="008829C8">
        <w:t xml:space="preserve">по всем периодам расчета отдельно и последовательно по каждому из них в </w:t>
      </w:r>
      <w:r w:rsidR="00ED1656" w:rsidRPr="008829C8">
        <w:t>соответствии</w:t>
      </w:r>
      <w:r w:rsidR="00237D9C" w:rsidRPr="008829C8">
        <w:t xml:space="preserve"> с настоящим разделом </w:t>
      </w:r>
      <w:r w:rsidR="00ED1656" w:rsidRPr="008829C8">
        <w:t>Р</w:t>
      </w:r>
      <w:r w:rsidR="00237D9C" w:rsidRPr="008829C8">
        <w:t>егламента,</w:t>
      </w:r>
      <w:r w:rsidR="00314030" w:rsidRPr="008829C8">
        <w:t xml:space="preserve"> </w:t>
      </w:r>
      <w:r w:rsidR="00237D9C" w:rsidRPr="008829C8">
        <w:t>итоговый объем</w:t>
      </w:r>
      <w:r w:rsidR="00314030" w:rsidRPr="008829C8">
        <w:t xml:space="preserve"> </w:t>
      </w:r>
      <w:r w:rsidR="00237D9C" w:rsidRPr="008829C8">
        <w:t>в точке поставки за весь расчетный период</w:t>
      </w:r>
      <w:r w:rsidR="00314030" w:rsidRPr="008829C8">
        <w:t xml:space="preserve"> </w:t>
      </w:r>
      <w:r w:rsidR="00237D9C" w:rsidRPr="008829C8">
        <w:t>равен суммарному объему по всем периодам расчета.</w:t>
      </w:r>
    </w:p>
    <w:p w:rsidR="00A3779D" w:rsidRPr="008829C8" w:rsidRDefault="00A3779D">
      <w:pPr>
        <w:pStyle w:val="1110"/>
        <w:tabs>
          <w:tab w:val="clear" w:pos="1134"/>
          <w:tab w:val="left" w:pos="993"/>
        </w:tabs>
        <w:ind w:left="0" w:firstLine="709"/>
      </w:pPr>
      <w:r w:rsidRPr="008829C8">
        <w:t xml:space="preserve">Суммарный объем переданной электрической энергии по </w:t>
      </w:r>
      <w:r w:rsidR="000133C9" w:rsidRPr="008829C8">
        <w:t>юридическим и приравненных к ним лицам, потребителям</w:t>
      </w:r>
      <w:r w:rsidR="00B80A41" w:rsidRPr="008829C8">
        <w:t xml:space="preserve"> </w:t>
      </w:r>
      <w:r w:rsidR="000133C9" w:rsidRPr="008829C8">
        <w:t>-</w:t>
      </w:r>
      <w:r w:rsidR="00B80A41" w:rsidRPr="008829C8">
        <w:t xml:space="preserve"> </w:t>
      </w:r>
      <w:r w:rsidR="000133C9" w:rsidRPr="008829C8">
        <w:t>гражданам, использующим электрическую энергию для осуществления предпринимательской деятельности</w:t>
      </w:r>
      <w:r w:rsidRPr="008829C8">
        <w:t>, за расчетный период определяется по следующей формуле:</w:t>
      </w:r>
    </w:p>
    <w:p w:rsidR="00A3779D" w:rsidRPr="008829C8" w:rsidRDefault="00A3779D">
      <w:pPr>
        <w:pStyle w:val="afe"/>
        <w:tabs>
          <w:tab w:val="left" w:pos="1134"/>
        </w:tabs>
        <w:suppressAutoHyphens/>
        <w:ind w:left="1224"/>
        <w:contextualSpacing w:val="0"/>
        <w:jc w:val="both"/>
      </w:pPr>
    </w:p>
    <w:p w:rsidR="00A3779D" w:rsidRPr="008829C8" w:rsidRDefault="00A6061D">
      <w:pPr>
        <w:pStyle w:val="a8"/>
        <w:tabs>
          <w:tab w:val="left" w:pos="851"/>
        </w:tabs>
        <w:ind w:firstLine="709"/>
        <w:jc w:val="center"/>
        <w:rPr>
          <w:sz w:val="24"/>
          <w:szCs w:val="24"/>
        </w:rPr>
      </w:pPr>
      <w:r w:rsidRPr="008829C8">
        <w:rPr>
          <w:position w:val="-14"/>
          <w:sz w:val="24"/>
          <w:szCs w:val="24"/>
        </w:rPr>
        <w:object w:dxaOrig="4120" w:dyaOrig="380">
          <v:shape id="_x0000_i1124" type="#_x0000_t75" style="width:271.5pt;height:24pt" o:ole="" filled="t">
            <v:fill color2="black"/>
            <v:imagedata r:id="rId168" o:title=""/>
          </v:shape>
          <o:OLEObject Type="Embed" ProgID="Equation.3" ShapeID="_x0000_i1124" DrawAspect="Content" ObjectID="_1442336571" r:id="rId169"/>
        </w:object>
      </w:r>
      <w:r w:rsidR="00A3779D" w:rsidRPr="008829C8">
        <w:rPr>
          <w:sz w:val="24"/>
          <w:szCs w:val="24"/>
        </w:rPr>
        <w:t>,</w:t>
      </w:r>
    </w:p>
    <w:p w:rsidR="00A3779D" w:rsidRPr="008829C8" w:rsidRDefault="00A3779D">
      <w:pPr>
        <w:pStyle w:val="a8"/>
        <w:tabs>
          <w:tab w:val="left" w:pos="851"/>
        </w:tabs>
        <w:ind w:firstLine="709"/>
        <w:rPr>
          <w:sz w:val="24"/>
          <w:szCs w:val="24"/>
        </w:rPr>
      </w:pPr>
      <w:proofErr w:type="gramStart"/>
      <w:r w:rsidRPr="008829C8">
        <w:t xml:space="preserve">где </w:t>
      </w:r>
      <w:r w:rsidRPr="008829C8">
        <w:rPr>
          <w:position w:val="-6"/>
          <w:sz w:val="24"/>
          <w:szCs w:val="24"/>
        </w:rPr>
        <w:object w:dxaOrig="440" w:dyaOrig="279">
          <v:shape id="_x0000_i1125" type="#_x0000_t75" style="width:28.5pt;height:18.75pt" o:ole="" filled="t">
            <v:fill color2="black"/>
            <v:imagedata r:id="rId146" o:title=""/>
          </v:shape>
          <o:OLEObject Type="Embed" ProgID="Equation.3" ShapeID="_x0000_i1125" DrawAspect="Content" ObjectID="_1442336572" r:id="rId170"/>
        </w:object>
      </w:r>
      <w:r w:rsidRPr="008829C8">
        <w:rPr>
          <w:sz w:val="24"/>
          <w:szCs w:val="24"/>
        </w:rPr>
        <w:t xml:space="preserve">- суммарный объем переданной электрической энергии по </w:t>
      </w:r>
      <w:r w:rsidR="000133C9" w:rsidRPr="008829C8">
        <w:rPr>
          <w:sz w:val="24"/>
          <w:szCs w:val="24"/>
        </w:rPr>
        <w:t>юридическим и приравненных к ним лицам, потребителям</w:t>
      </w:r>
      <w:r w:rsidR="00ED1656" w:rsidRPr="008829C8">
        <w:rPr>
          <w:sz w:val="24"/>
          <w:szCs w:val="24"/>
        </w:rPr>
        <w:t xml:space="preserve"> </w:t>
      </w:r>
      <w:r w:rsidR="000133C9" w:rsidRPr="008829C8">
        <w:rPr>
          <w:sz w:val="24"/>
          <w:szCs w:val="24"/>
        </w:rPr>
        <w:t>-</w:t>
      </w:r>
      <w:r w:rsidR="00ED1656" w:rsidRPr="008829C8">
        <w:rPr>
          <w:sz w:val="24"/>
          <w:szCs w:val="24"/>
        </w:rPr>
        <w:t xml:space="preserve"> </w:t>
      </w:r>
      <w:r w:rsidR="000133C9" w:rsidRPr="008829C8">
        <w:rPr>
          <w:sz w:val="24"/>
          <w:szCs w:val="24"/>
        </w:rPr>
        <w:t>гражданам, использующим электрическую энергию для осуществления предпринимательской деятельности</w:t>
      </w:r>
      <w:r w:rsidRPr="008829C8">
        <w:rPr>
          <w:sz w:val="24"/>
          <w:szCs w:val="24"/>
        </w:rPr>
        <w:t>, кВт*ч;</w:t>
      </w:r>
      <w:proofErr w:type="gramEnd"/>
    </w:p>
    <w:p w:rsidR="00A3779D" w:rsidRPr="008829C8" w:rsidRDefault="00A3779D">
      <w:pPr>
        <w:pStyle w:val="a8"/>
        <w:tabs>
          <w:tab w:val="left" w:pos="851"/>
        </w:tabs>
        <w:ind w:firstLine="709"/>
        <w:rPr>
          <w:sz w:val="24"/>
          <w:szCs w:val="24"/>
        </w:rPr>
      </w:pPr>
      <w:r w:rsidRPr="008829C8">
        <w:rPr>
          <w:position w:val="-12"/>
          <w:sz w:val="24"/>
          <w:szCs w:val="24"/>
        </w:rPr>
        <w:object w:dxaOrig="639" w:dyaOrig="360">
          <v:shape id="_x0000_i1126" type="#_x0000_t75" style="width:42pt;height:23.25pt" o:ole="" filled="t">
            <v:fill color2="black"/>
            <v:imagedata r:id="rId148" o:title=""/>
          </v:shape>
          <o:OLEObject Type="Embed" ProgID="Equation.3" ShapeID="_x0000_i1126" DrawAspect="Content" ObjectID="_1442336573" r:id="rId171"/>
        </w:object>
      </w:r>
      <w:r w:rsidRPr="008829C8">
        <w:rPr>
          <w:sz w:val="24"/>
          <w:szCs w:val="24"/>
        </w:rPr>
        <w:t xml:space="preserve">- суммарный объем переданной электрической энергии, определенный в точках учета, оснащенных приборами учета </w:t>
      </w:r>
      <w:r w:rsidR="007175C3" w:rsidRPr="008829C8">
        <w:rPr>
          <w:sz w:val="24"/>
          <w:szCs w:val="24"/>
        </w:rPr>
        <w:t>электрической энергии</w:t>
      </w:r>
      <w:r w:rsidRPr="008829C8">
        <w:rPr>
          <w:sz w:val="24"/>
          <w:szCs w:val="24"/>
        </w:rPr>
        <w:t>, с учетом приведения результатов измерений в точках учета к ГБП, кВт*</w:t>
      </w:r>
      <w:proofErr w:type="gramStart"/>
      <w:r w:rsidRPr="008829C8">
        <w:rPr>
          <w:sz w:val="24"/>
          <w:szCs w:val="24"/>
        </w:rPr>
        <w:t>ч</w:t>
      </w:r>
      <w:proofErr w:type="gramEnd"/>
      <w:r w:rsidRPr="008829C8">
        <w:rPr>
          <w:sz w:val="24"/>
          <w:szCs w:val="24"/>
        </w:rPr>
        <w:t>;</w:t>
      </w:r>
    </w:p>
    <w:p w:rsidR="00A3779D" w:rsidRPr="008829C8" w:rsidRDefault="00A3779D">
      <w:pPr>
        <w:pStyle w:val="a8"/>
        <w:tabs>
          <w:tab w:val="left" w:pos="851"/>
        </w:tabs>
        <w:ind w:firstLine="709"/>
        <w:rPr>
          <w:sz w:val="24"/>
          <w:szCs w:val="24"/>
        </w:rPr>
      </w:pPr>
      <w:r w:rsidRPr="008829C8">
        <w:rPr>
          <w:position w:val="-14"/>
          <w:sz w:val="24"/>
          <w:szCs w:val="24"/>
        </w:rPr>
        <w:object w:dxaOrig="1020" w:dyaOrig="380">
          <v:shape id="_x0000_i1127" type="#_x0000_t75" style="width:66.75pt;height:24pt" o:ole="" filled="t">
            <v:fill color2="black"/>
            <v:imagedata r:id="rId150" o:title=""/>
          </v:shape>
          <o:OLEObject Type="Embed" ProgID="Equation.3" ShapeID="_x0000_i1127" DrawAspect="Content" ObjectID="_1442336574" r:id="rId172"/>
        </w:object>
      </w:r>
      <w:r w:rsidRPr="008829C8">
        <w:rPr>
          <w:sz w:val="24"/>
          <w:szCs w:val="24"/>
        </w:rPr>
        <w:t xml:space="preserve">- суммарный объем переданной электрической </w:t>
      </w:r>
      <w:r w:rsidR="00C23F92" w:rsidRPr="008829C8">
        <w:rPr>
          <w:sz w:val="24"/>
          <w:szCs w:val="24"/>
        </w:rPr>
        <w:t>энергии с</w:t>
      </w:r>
      <w:r w:rsidRPr="008829C8">
        <w:rPr>
          <w:sz w:val="24"/>
          <w:szCs w:val="24"/>
        </w:rPr>
        <w:t xml:space="preserve"> учетом приведения результатов измерений в точках учета к ГБП, определенный исходя из рассчитанного среднемесячного объема потребления электрической энергии в точках учета, оснащенных приборами учета </w:t>
      </w:r>
      <w:r w:rsidR="007175C3" w:rsidRPr="008829C8">
        <w:rPr>
          <w:sz w:val="24"/>
          <w:szCs w:val="24"/>
        </w:rPr>
        <w:t>электрической энергии</w:t>
      </w:r>
      <w:r w:rsidRPr="008829C8">
        <w:rPr>
          <w:sz w:val="24"/>
          <w:szCs w:val="24"/>
        </w:rPr>
        <w:t xml:space="preserve">, по которым </w:t>
      </w:r>
      <w:r w:rsidR="00B80A41" w:rsidRPr="008829C8">
        <w:rPr>
          <w:sz w:val="24"/>
          <w:szCs w:val="24"/>
        </w:rPr>
        <w:t>П</w:t>
      </w:r>
      <w:r w:rsidRPr="008829C8">
        <w:rPr>
          <w:sz w:val="24"/>
          <w:szCs w:val="24"/>
        </w:rPr>
        <w:t>отребителем не переданы показания (не более 2 </w:t>
      </w:r>
      <w:r w:rsidR="00ED1656" w:rsidRPr="008829C8">
        <w:rPr>
          <w:sz w:val="24"/>
          <w:szCs w:val="24"/>
        </w:rPr>
        <w:t xml:space="preserve">(двух) </w:t>
      </w:r>
      <w:r w:rsidRPr="008829C8">
        <w:rPr>
          <w:sz w:val="24"/>
          <w:szCs w:val="24"/>
        </w:rPr>
        <w:t>расчетных периодов подряд), кВт*</w:t>
      </w:r>
      <w:proofErr w:type="gramStart"/>
      <w:r w:rsidRPr="008829C8">
        <w:rPr>
          <w:sz w:val="24"/>
          <w:szCs w:val="24"/>
        </w:rPr>
        <w:t>ч</w:t>
      </w:r>
      <w:proofErr w:type="gramEnd"/>
      <w:r w:rsidRPr="008829C8">
        <w:rPr>
          <w:sz w:val="24"/>
          <w:szCs w:val="24"/>
        </w:rPr>
        <w:t>;</w:t>
      </w:r>
    </w:p>
    <w:p w:rsidR="00A3779D" w:rsidRPr="008829C8" w:rsidRDefault="00A3779D">
      <w:pPr>
        <w:pStyle w:val="a8"/>
        <w:tabs>
          <w:tab w:val="left" w:pos="851"/>
        </w:tabs>
        <w:ind w:firstLine="709"/>
        <w:rPr>
          <w:sz w:val="24"/>
          <w:szCs w:val="24"/>
        </w:rPr>
      </w:pPr>
      <w:r w:rsidRPr="008829C8">
        <w:rPr>
          <w:position w:val="-14"/>
          <w:sz w:val="24"/>
          <w:szCs w:val="24"/>
        </w:rPr>
        <w:object w:dxaOrig="700" w:dyaOrig="380">
          <v:shape id="_x0000_i1128" type="#_x0000_t75" style="width:45.75pt;height:24pt" o:ole="" filled="t">
            <v:fill color2="black"/>
            <v:imagedata r:id="rId154" o:title=""/>
          </v:shape>
          <o:OLEObject Type="Embed" ProgID="Equation.3" ShapeID="_x0000_i1128" DrawAspect="Content" ObjectID="_1442336575" r:id="rId173"/>
        </w:object>
      </w:r>
      <w:proofErr w:type="gramStart"/>
      <w:r w:rsidRPr="008829C8">
        <w:rPr>
          <w:sz w:val="24"/>
          <w:szCs w:val="24"/>
        </w:rPr>
        <w:t>- суммарный объем переданной электрической энергии</w:t>
      </w:r>
      <w:r w:rsidR="00314030" w:rsidRPr="008829C8">
        <w:rPr>
          <w:sz w:val="24"/>
          <w:szCs w:val="24"/>
        </w:rPr>
        <w:t xml:space="preserve"> </w:t>
      </w:r>
      <w:r w:rsidRPr="008829C8">
        <w:rPr>
          <w:sz w:val="24"/>
          <w:szCs w:val="24"/>
        </w:rPr>
        <w:t xml:space="preserve">с учетом приведения результатов измерений в точках учета к ГБП, определенный расчётным способом в </w:t>
      </w:r>
      <w:r w:rsidR="00ED1656" w:rsidRPr="008829C8">
        <w:rPr>
          <w:sz w:val="24"/>
          <w:szCs w:val="24"/>
        </w:rPr>
        <w:t>соответствии</w:t>
      </w:r>
      <w:r w:rsidRPr="008829C8">
        <w:rPr>
          <w:sz w:val="24"/>
          <w:szCs w:val="24"/>
        </w:rPr>
        <w:t xml:space="preserve"> с </w:t>
      </w:r>
      <w:r w:rsidR="00ED1656" w:rsidRPr="008829C8">
        <w:rPr>
          <w:sz w:val="24"/>
          <w:szCs w:val="24"/>
        </w:rPr>
        <w:t xml:space="preserve">п. </w:t>
      </w:r>
      <w:r w:rsidR="00620EE1" w:rsidRPr="008829C8">
        <w:rPr>
          <w:sz w:val="24"/>
          <w:szCs w:val="24"/>
        </w:rPr>
        <w:t>3</w:t>
      </w:r>
      <w:r w:rsidRPr="008829C8">
        <w:rPr>
          <w:sz w:val="24"/>
          <w:szCs w:val="24"/>
        </w:rPr>
        <w:t xml:space="preserve">.9 настоящего </w:t>
      </w:r>
      <w:r w:rsidR="00ED1656" w:rsidRPr="008829C8">
        <w:rPr>
          <w:sz w:val="24"/>
          <w:szCs w:val="24"/>
        </w:rPr>
        <w:t>Р</w:t>
      </w:r>
      <w:r w:rsidRPr="008829C8">
        <w:rPr>
          <w:sz w:val="24"/>
          <w:szCs w:val="24"/>
        </w:rPr>
        <w:t>егламента</w:t>
      </w:r>
      <w:r w:rsidR="000133C9" w:rsidRPr="008829C8">
        <w:rPr>
          <w:sz w:val="24"/>
          <w:szCs w:val="24"/>
        </w:rPr>
        <w:t>,</w:t>
      </w:r>
      <w:r w:rsidR="00314030" w:rsidRPr="008829C8">
        <w:rPr>
          <w:sz w:val="24"/>
          <w:szCs w:val="24"/>
        </w:rPr>
        <w:t xml:space="preserve"> </w:t>
      </w:r>
      <w:r w:rsidRPr="008829C8">
        <w:rPr>
          <w:sz w:val="24"/>
          <w:szCs w:val="24"/>
        </w:rPr>
        <w:t xml:space="preserve">в точках учета, оснащенных приборами учета </w:t>
      </w:r>
      <w:r w:rsidR="007175C3" w:rsidRPr="008829C8">
        <w:rPr>
          <w:sz w:val="24"/>
          <w:szCs w:val="24"/>
        </w:rPr>
        <w:t>электрической энергии</w:t>
      </w:r>
      <w:r w:rsidRPr="008829C8">
        <w:rPr>
          <w:sz w:val="24"/>
          <w:szCs w:val="24"/>
        </w:rPr>
        <w:t xml:space="preserve">, по которым </w:t>
      </w:r>
      <w:r w:rsidR="00B80A41" w:rsidRPr="008829C8">
        <w:rPr>
          <w:sz w:val="24"/>
          <w:szCs w:val="24"/>
        </w:rPr>
        <w:t>П</w:t>
      </w:r>
      <w:r w:rsidRPr="008829C8">
        <w:rPr>
          <w:sz w:val="24"/>
          <w:szCs w:val="24"/>
        </w:rPr>
        <w:t>отребителем не переданы показания (более 2 </w:t>
      </w:r>
      <w:r w:rsidR="00ED1656" w:rsidRPr="008829C8">
        <w:rPr>
          <w:sz w:val="24"/>
          <w:szCs w:val="24"/>
        </w:rPr>
        <w:t xml:space="preserve">(двух) </w:t>
      </w:r>
      <w:r w:rsidRPr="008829C8">
        <w:rPr>
          <w:sz w:val="24"/>
          <w:szCs w:val="24"/>
        </w:rPr>
        <w:t xml:space="preserve">расчетных периодов подряд), в случае неисправности, утраты, </w:t>
      </w:r>
      <w:r w:rsidRPr="008829C8">
        <w:rPr>
          <w:sz w:val="24"/>
          <w:szCs w:val="24"/>
        </w:rPr>
        <w:lastRenderedPageBreak/>
        <w:t xml:space="preserve">истечения срока эксплуатации или </w:t>
      </w:r>
      <w:proofErr w:type="spellStart"/>
      <w:r w:rsidRPr="008829C8">
        <w:rPr>
          <w:sz w:val="24"/>
          <w:szCs w:val="24"/>
        </w:rPr>
        <w:t>межповерочного</w:t>
      </w:r>
      <w:proofErr w:type="spellEnd"/>
      <w:r w:rsidRPr="008829C8">
        <w:rPr>
          <w:sz w:val="24"/>
          <w:szCs w:val="24"/>
        </w:rPr>
        <w:t xml:space="preserve"> интервала расчетного прибора учета либо его</w:t>
      </w:r>
      <w:proofErr w:type="gramEnd"/>
      <w:r w:rsidRPr="008829C8">
        <w:rPr>
          <w:sz w:val="24"/>
          <w:szCs w:val="24"/>
        </w:rPr>
        <w:t xml:space="preserve"> демонтажа в связи с поверкой, ремонтом или заменой, в случае 2-кратного </w:t>
      </w:r>
      <w:proofErr w:type="spellStart"/>
      <w:r w:rsidRPr="008829C8">
        <w:rPr>
          <w:sz w:val="24"/>
          <w:szCs w:val="24"/>
        </w:rPr>
        <w:t>недопуска</w:t>
      </w:r>
      <w:proofErr w:type="spellEnd"/>
      <w:r w:rsidRPr="008829C8">
        <w:rPr>
          <w:sz w:val="24"/>
          <w:szCs w:val="24"/>
        </w:rPr>
        <w:t xml:space="preserve"> к</w:t>
      </w:r>
      <w:r w:rsidR="00314030" w:rsidRPr="008829C8">
        <w:rPr>
          <w:sz w:val="24"/>
          <w:szCs w:val="24"/>
        </w:rPr>
        <w:t xml:space="preserve"> </w:t>
      </w:r>
      <w:r w:rsidRPr="008829C8">
        <w:rPr>
          <w:sz w:val="24"/>
          <w:szCs w:val="24"/>
        </w:rPr>
        <w:t xml:space="preserve">приборам учета, расположенным </w:t>
      </w:r>
      <w:r w:rsidR="000133C9" w:rsidRPr="008829C8">
        <w:rPr>
          <w:sz w:val="24"/>
          <w:szCs w:val="24"/>
        </w:rPr>
        <w:t xml:space="preserve">в границах балансовой принадлежности </w:t>
      </w:r>
      <w:r w:rsidR="00B80A41" w:rsidRPr="008829C8">
        <w:rPr>
          <w:sz w:val="24"/>
          <w:szCs w:val="24"/>
        </w:rPr>
        <w:t>П</w:t>
      </w:r>
      <w:r w:rsidR="000133C9" w:rsidRPr="008829C8">
        <w:rPr>
          <w:sz w:val="24"/>
          <w:szCs w:val="24"/>
        </w:rPr>
        <w:t>отребителя</w:t>
      </w:r>
      <w:r w:rsidRPr="008829C8">
        <w:rPr>
          <w:sz w:val="24"/>
          <w:szCs w:val="24"/>
        </w:rPr>
        <w:t>, кВт*ч;</w:t>
      </w:r>
    </w:p>
    <w:p w:rsidR="00A3779D" w:rsidRPr="008829C8" w:rsidRDefault="00A3779D">
      <w:pPr>
        <w:pStyle w:val="a8"/>
        <w:tabs>
          <w:tab w:val="left" w:pos="851"/>
        </w:tabs>
        <w:ind w:firstLine="709"/>
        <w:rPr>
          <w:sz w:val="24"/>
          <w:szCs w:val="24"/>
        </w:rPr>
      </w:pPr>
      <w:r w:rsidRPr="008829C8">
        <w:rPr>
          <w:position w:val="-12"/>
          <w:sz w:val="24"/>
          <w:szCs w:val="24"/>
        </w:rPr>
        <w:object w:dxaOrig="639" w:dyaOrig="360">
          <v:shape id="_x0000_i1129" type="#_x0000_t75" style="width:41.25pt;height:23.25pt" o:ole="" filled="t">
            <v:fill color2="black"/>
            <v:imagedata r:id="rId158" o:title=""/>
          </v:shape>
          <o:OLEObject Type="Embed" ProgID="Equation.3" ShapeID="_x0000_i1129" DrawAspect="Content" ObjectID="_1442336576" r:id="rId174"/>
        </w:object>
      </w:r>
      <w:r w:rsidRPr="008829C8">
        <w:rPr>
          <w:sz w:val="24"/>
          <w:szCs w:val="24"/>
        </w:rPr>
        <w:t xml:space="preserve">- суммарный объем </w:t>
      </w:r>
      <w:proofErr w:type="spellStart"/>
      <w:r w:rsidRPr="008829C8">
        <w:rPr>
          <w:sz w:val="24"/>
          <w:szCs w:val="24"/>
        </w:rPr>
        <w:t>безучетного</w:t>
      </w:r>
      <w:proofErr w:type="spellEnd"/>
      <w:r w:rsidRPr="008829C8">
        <w:rPr>
          <w:sz w:val="24"/>
          <w:szCs w:val="24"/>
        </w:rPr>
        <w:t xml:space="preserve"> потребления электрической энергии, рассчитанный </w:t>
      </w:r>
      <w:r w:rsidR="00680BA3" w:rsidRPr="008829C8">
        <w:rPr>
          <w:sz w:val="24"/>
          <w:szCs w:val="24"/>
        </w:rPr>
        <w:t>в соответстви</w:t>
      </w:r>
      <w:r w:rsidR="00ED1656" w:rsidRPr="008829C8">
        <w:rPr>
          <w:sz w:val="24"/>
          <w:szCs w:val="24"/>
        </w:rPr>
        <w:t>и</w:t>
      </w:r>
      <w:r w:rsidR="00680BA3" w:rsidRPr="008829C8">
        <w:rPr>
          <w:sz w:val="24"/>
          <w:szCs w:val="24"/>
        </w:rPr>
        <w:t xml:space="preserve"> с </w:t>
      </w:r>
      <w:proofErr w:type="spellStart"/>
      <w:r w:rsidR="00680BA3" w:rsidRPr="008829C8">
        <w:rPr>
          <w:sz w:val="24"/>
          <w:szCs w:val="24"/>
        </w:rPr>
        <w:t>п</w:t>
      </w:r>
      <w:r w:rsidR="00ED1656" w:rsidRPr="008829C8">
        <w:rPr>
          <w:sz w:val="24"/>
          <w:szCs w:val="24"/>
        </w:rPr>
        <w:t>п</w:t>
      </w:r>
      <w:proofErr w:type="spellEnd"/>
      <w:r w:rsidR="00680BA3" w:rsidRPr="008829C8">
        <w:rPr>
          <w:sz w:val="24"/>
          <w:szCs w:val="24"/>
        </w:rPr>
        <w:t xml:space="preserve">. </w:t>
      </w:r>
      <w:r w:rsidR="009045D8" w:rsidRPr="008829C8">
        <w:rPr>
          <w:sz w:val="24"/>
          <w:szCs w:val="24"/>
        </w:rPr>
        <w:t>4</w:t>
      </w:r>
      <w:r w:rsidR="00680BA3" w:rsidRPr="008829C8">
        <w:rPr>
          <w:sz w:val="24"/>
          <w:szCs w:val="24"/>
        </w:rPr>
        <w:t>.8</w:t>
      </w:r>
      <w:r w:rsidR="00ED1656" w:rsidRPr="008829C8">
        <w:rPr>
          <w:sz w:val="24"/>
          <w:szCs w:val="24"/>
        </w:rPr>
        <w:t xml:space="preserve"> и </w:t>
      </w:r>
      <w:r w:rsidR="009045D8" w:rsidRPr="008829C8">
        <w:rPr>
          <w:sz w:val="24"/>
          <w:szCs w:val="24"/>
        </w:rPr>
        <w:t>4</w:t>
      </w:r>
      <w:r w:rsidR="00680BA3" w:rsidRPr="008829C8">
        <w:rPr>
          <w:sz w:val="24"/>
          <w:szCs w:val="24"/>
        </w:rPr>
        <w:t xml:space="preserve">.13 настоящего </w:t>
      </w:r>
      <w:r w:rsidR="00ED1656" w:rsidRPr="008829C8">
        <w:rPr>
          <w:sz w:val="24"/>
          <w:szCs w:val="24"/>
        </w:rPr>
        <w:t>Р</w:t>
      </w:r>
      <w:r w:rsidR="00680BA3" w:rsidRPr="008829C8">
        <w:rPr>
          <w:sz w:val="24"/>
          <w:szCs w:val="24"/>
        </w:rPr>
        <w:t>егламента</w:t>
      </w:r>
      <w:r w:rsidR="00314030" w:rsidRPr="008829C8">
        <w:rPr>
          <w:sz w:val="24"/>
          <w:szCs w:val="24"/>
        </w:rPr>
        <w:t xml:space="preserve"> </w:t>
      </w:r>
      <w:r w:rsidRPr="008829C8">
        <w:rPr>
          <w:sz w:val="24"/>
          <w:szCs w:val="24"/>
        </w:rPr>
        <w:t xml:space="preserve">на основании актов о неучтенном потреблении </w:t>
      </w:r>
      <w:r w:rsidR="007175C3" w:rsidRPr="008829C8">
        <w:rPr>
          <w:sz w:val="24"/>
          <w:szCs w:val="24"/>
        </w:rPr>
        <w:t>электрической энергии</w:t>
      </w:r>
      <w:r w:rsidRPr="008829C8">
        <w:rPr>
          <w:sz w:val="24"/>
          <w:szCs w:val="24"/>
        </w:rPr>
        <w:t xml:space="preserve"> за расчетный период</w:t>
      </w:r>
      <w:r w:rsidR="00314030" w:rsidRPr="008829C8">
        <w:rPr>
          <w:sz w:val="24"/>
          <w:szCs w:val="24"/>
        </w:rPr>
        <w:t xml:space="preserve"> </w:t>
      </w:r>
      <w:r w:rsidR="00680BA3" w:rsidRPr="008829C8">
        <w:rPr>
          <w:sz w:val="24"/>
          <w:szCs w:val="24"/>
        </w:rPr>
        <w:t>или</w:t>
      </w:r>
      <w:r w:rsidR="00314030" w:rsidRPr="008829C8">
        <w:rPr>
          <w:sz w:val="24"/>
          <w:szCs w:val="24"/>
        </w:rPr>
        <w:t xml:space="preserve"> </w:t>
      </w:r>
      <w:r w:rsidR="00680BA3" w:rsidRPr="008829C8">
        <w:rPr>
          <w:sz w:val="24"/>
          <w:szCs w:val="24"/>
        </w:rPr>
        <w:t>не вошедший в объемы передачи за предшествующие периоды, кВт*</w:t>
      </w:r>
      <w:proofErr w:type="gramStart"/>
      <w:r w:rsidR="00680BA3" w:rsidRPr="008829C8">
        <w:rPr>
          <w:sz w:val="24"/>
          <w:szCs w:val="24"/>
        </w:rPr>
        <w:t>ч</w:t>
      </w:r>
      <w:proofErr w:type="gramEnd"/>
      <w:r w:rsidRPr="008829C8">
        <w:rPr>
          <w:sz w:val="24"/>
          <w:szCs w:val="24"/>
        </w:rPr>
        <w:t>.</w:t>
      </w:r>
    </w:p>
    <w:p w:rsidR="00FC0880" w:rsidRPr="008829C8" w:rsidRDefault="00FC0880">
      <w:pPr>
        <w:pStyle w:val="a8"/>
        <w:tabs>
          <w:tab w:val="left" w:pos="709"/>
          <w:tab w:val="left" w:pos="851"/>
        </w:tabs>
        <w:ind w:right="-58"/>
        <w:rPr>
          <w:sz w:val="24"/>
          <w:szCs w:val="24"/>
        </w:rPr>
      </w:pPr>
    </w:p>
    <w:p w:rsidR="00E942D0" w:rsidRPr="008829C8" w:rsidRDefault="00F74DB3">
      <w:pPr>
        <w:pStyle w:val="10"/>
        <w:tabs>
          <w:tab w:val="left" w:pos="1134"/>
        </w:tabs>
        <w:ind w:left="0" w:firstLine="709"/>
      </w:pPr>
      <w:r w:rsidRPr="008829C8">
        <w:t>Определение</w:t>
      </w:r>
      <w:r w:rsidR="00E942D0" w:rsidRPr="008829C8">
        <w:t xml:space="preserve"> фактически потребляемой (переданной по сетям Исполнителя) мощности, расчет величины резервируемой мощности</w:t>
      </w:r>
    </w:p>
    <w:p w:rsidR="00E942D0" w:rsidRPr="008829C8" w:rsidRDefault="00E942D0">
      <w:pPr>
        <w:pStyle w:val="10"/>
        <w:numPr>
          <w:ilvl w:val="0"/>
          <w:numId w:val="0"/>
        </w:numPr>
        <w:tabs>
          <w:tab w:val="left" w:pos="1134"/>
        </w:tabs>
        <w:ind w:firstLine="709"/>
        <w:jc w:val="left"/>
      </w:pPr>
    </w:p>
    <w:p w:rsidR="00056D15" w:rsidRPr="00420EB3" w:rsidRDefault="00056D15" w:rsidP="00056D15">
      <w:pPr>
        <w:pStyle w:val="110"/>
        <w:tabs>
          <w:tab w:val="clear" w:pos="851"/>
          <w:tab w:val="left" w:pos="993"/>
        </w:tabs>
        <w:ind w:left="0" w:firstLine="709"/>
      </w:pPr>
      <w:r w:rsidRPr="00420EB3">
        <w:t>Исполнитель (ТСО) по окончании расчетного периода определяет величину потребленной в расчетном периоде мощности по точкам поставки Потребителей Заказчика удовлетворяющих одному из следующих критериев:</w:t>
      </w:r>
    </w:p>
    <w:p w:rsidR="00056D15" w:rsidRDefault="00056D15" w:rsidP="003B096A">
      <w:pPr>
        <w:pStyle w:val="110"/>
        <w:numPr>
          <w:ilvl w:val="0"/>
          <w:numId w:val="0"/>
        </w:numPr>
        <w:tabs>
          <w:tab w:val="left" w:pos="1134"/>
        </w:tabs>
        <w:ind w:left="709"/>
      </w:pPr>
    </w:p>
    <w:p w:rsidR="00056D15" w:rsidRPr="00420EB3" w:rsidRDefault="00056D15" w:rsidP="00DF5229">
      <w:pPr>
        <w:autoSpaceDE w:val="0"/>
        <w:autoSpaceDN w:val="0"/>
        <w:adjustRightInd w:val="0"/>
        <w:jc w:val="both"/>
      </w:pPr>
      <w:r w:rsidRPr="00056D15">
        <w:t xml:space="preserve"> </w:t>
      </w:r>
      <w:r w:rsidR="00DF5229">
        <w:t xml:space="preserve">– </w:t>
      </w:r>
      <w:r w:rsidRPr="00420EB3">
        <w:t xml:space="preserve">максимальная мощность по всем точкам поставки в границах балансовой принадлежности </w:t>
      </w:r>
      <w:proofErr w:type="spellStart"/>
      <w:r w:rsidRPr="00420EB3">
        <w:t>энергопринимающих</w:t>
      </w:r>
      <w:proofErr w:type="spellEnd"/>
      <w:r w:rsidRPr="00420EB3">
        <w:t xml:space="preserve"> устройств Потребителя (совокупности </w:t>
      </w:r>
      <w:proofErr w:type="spellStart"/>
      <w:r w:rsidRPr="00420EB3">
        <w:t>энергопринимающих</w:t>
      </w:r>
      <w:proofErr w:type="spellEnd"/>
      <w:r w:rsidRPr="00420EB3">
        <w:t xml:space="preserve"> устройств Потребителя, имеющих между собой электрические связи через принадлежащие Потребителю объекты электросетевого хозяйства), более 670 кВт;</w:t>
      </w:r>
    </w:p>
    <w:p w:rsidR="00056D15" w:rsidRPr="00420EB3" w:rsidRDefault="00056D15" w:rsidP="00056D15">
      <w:pPr>
        <w:pStyle w:val="110"/>
        <w:numPr>
          <w:ilvl w:val="0"/>
          <w:numId w:val="0"/>
        </w:numPr>
        <w:tabs>
          <w:tab w:val="clear" w:pos="851"/>
        </w:tabs>
      </w:pPr>
      <w:r w:rsidRPr="00420EB3">
        <w:t xml:space="preserve">– для определения стоимости услуг по передаче электрической энергии по точкам поставки в границах балансовой принадлежности </w:t>
      </w:r>
      <w:proofErr w:type="spellStart"/>
      <w:r w:rsidRPr="00420EB3">
        <w:t>энергопринимающих</w:t>
      </w:r>
      <w:proofErr w:type="spellEnd"/>
      <w:r w:rsidRPr="00420EB3">
        <w:t xml:space="preserve"> устройств Потребителя (совокупности </w:t>
      </w:r>
      <w:proofErr w:type="spellStart"/>
      <w:r w:rsidRPr="00420EB3">
        <w:t>энергопринимающих</w:t>
      </w:r>
      <w:proofErr w:type="spellEnd"/>
      <w:r w:rsidRPr="00420EB3">
        <w:t xml:space="preserve"> устройств Потребителя, имеющих между собой электрические связи через принадлежащие Потребителю объекты электросетевого хозяйства) используется </w:t>
      </w:r>
      <w:proofErr w:type="spellStart"/>
      <w:r w:rsidRPr="00420EB3">
        <w:t>двухставочный</w:t>
      </w:r>
      <w:proofErr w:type="spellEnd"/>
      <w:r w:rsidRPr="00420EB3">
        <w:t xml:space="preserve"> вариант тарифа</w:t>
      </w:r>
      <w:r w:rsidR="00F3448A">
        <w:t xml:space="preserve"> на услуги по передаче электрической энергии</w:t>
      </w:r>
      <w:r w:rsidRPr="00420EB3">
        <w:t>.</w:t>
      </w:r>
    </w:p>
    <w:p w:rsidR="005E4F7E" w:rsidRPr="008829C8" w:rsidRDefault="005E4F7E" w:rsidP="003B096A">
      <w:pPr>
        <w:pStyle w:val="110"/>
        <w:numPr>
          <w:ilvl w:val="0"/>
          <w:numId w:val="0"/>
        </w:numPr>
        <w:tabs>
          <w:tab w:val="left" w:pos="1134"/>
        </w:tabs>
        <w:ind w:left="709"/>
      </w:pPr>
    </w:p>
    <w:p w:rsidR="005E4F7E" w:rsidRDefault="005E4F7E">
      <w:pPr>
        <w:pStyle w:val="110"/>
        <w:numPr>
          <w:ilvl w:val="0"/>
          <w:numId w:val="23"/>
        </w:numPr>
        <w:tabs>
          <w:tab w:val="left" w:pos="1134"/>
        </w:tabs>
        <w:ind w:left="0" w:firstLine="709"/>
      </w:pPr>
    </w:p>
    <w:p w:rsidR="00DF5229" w:rsidRPr="008F43B9" w:rsidRDefault="00DF5229" w:rsidP="003B096A">
      <w:pPr>
        <w:pStyle w:val="110"/>
        <w:ind w:left="0" w:firstLine="709"/>
      </w:pPr>
      <w:r w:rsidRPr="00420EB3">
        <w:t xml:space="preserve">Исполнитель по окончании расчетного периода в отношении </w:t>
      </w:r>
      <w:r>
        <w:t>П</w:t>
      </w:r>
      <w:r w:rsidRPr="00420EB3">
        <w:t>отребителей Заказчика указанных в п.</w:t>
      </w:r>
      <w:r>
        <w:t xml:space="preserve"> 8</w:t>
      </w:r>
      <w:r w:rsidRPr="00420EB3">
        <w:t>.1 производит</w:t>
      </w:r>
      <w:r w:rsidRPr="008F43B9">
        <w:t xml:space="preserve"> сбор сведений о почасовых объемах потребления электрической энергии и определяет фактически использованную мощность (выполняет расчет фактически используемой мощности при полном или частичном отсутствии приборов учета, позволяющих измерять почасовые объемы потребления электрической энергии):</w:t>
      </w:r>
    </w:p>
    <w:p w:rsidR="005E4F7E" w:rsidRPr="008829C8" w:rsidRDefault="005E4F7E">
      <w:pPr>
        <w:pStyle w:val="110"/>
        <w:numPr>
          <w:ilvl w:val="0"/>
          <w:numId w:val="23"/>
        </w:numPr>
        <w:tabs>
          <w:tab w:val="left" w:pos="1134"/>
        </w:tabs>
        <w:ind w:left="0" w:firstLine="709"/>
      </w:pPr>
      <w:r w:rsidRPr="008829C8">
        <w:t xml:space="preserve">для </w:t>
      </w:r>
      <w:r w:rsidR="00B80A41" w:rsidRPr="008829C8">
        <w:t>П</w:t>
      </w:r>
      <w:r w:rsidRPr="008829C8">
        <w:t xml:space="preserve">отребителей, </w:t>
      </w:r>
      <w:proofErr w:type="spellStart"/>
      <w:r w:rsidRPr="008829C8">
        <w:t>энергопринимающие</w:t>
      </w:r>
      <w:proofErr w:type="spellEnd"/>
      <w:r w:rsidRPr="008829C8">
        <w:t xml:space="preserve"> устройства которых оборудованы приборами учета, позволяющими измерять почасовые объемы потребления электрической энергии, включенными в автоматизированную систему дистанционного снятия показаний приборов учета потребителя, Исполнителя  или </w:t>
      </w:r>
      <w:r w:rsidR="00B80A41" w:rsidRPr="008829C8">
        <w:t>ГП/ЭСО</w:t>
      </w:r>
      <w:r w:rsidR="00AD376D" w:rsidRPr="008829C8">
        <w:t>,</w:t>
      </w:r>
      <w:r w:rsidR="00D30C9B" w:rsidRPr="008829C8">
        <w:t xml:space="preserve"> </w:t>
      </w:r>
      <w:r w:rsidRPr="008829C8">
        <w:t>– из соответствующей системы;</w:t>
      </w:r>
    </w:p>
    <w:p w:rsidR="005E4F7E" w:rsidRPr="008829C8" w:rsidRDefault="005E4F7E">
      <w:pPr>
        <w:pStyle w:val="110"/>
        <w:numPr>
          <w:ilvl w:val="0"/>
          <w:numId w:val="23"/>
        </w:numPr>
        <w:tabs>
          <w:tab w:val="left" w:pos="1134"/>
        </w:tabs>
        <w:ind w:left="0" w:firstLine="709"/>
      </w:pPr>
      <w:r w:rsidRPr="008829C8">
        <w:t xml:space="preserve"> для </w:t>
      </w:r>
      <w:r w:rsidR="00B80A41" w:rsidRPr="008829C8">
        <w:t>П</w:t>
      </w:r>
      <w:r w:rsidRPr="008829C8">
        <w:t xml:space="preserve">отребителей, </w:t>
      </w:r>
      <w:proofErr w:type="spellStart"/>
      <w:r w:rsidRPr="008829C8">
        <w:t>энергопринимающие</w:t>
      </w:r>
      <w:proofErr w:type="spellEnd"/>
      <w:r w:rsidRPr="008829C8">
        <w:t xml:space="preserve"> устройства которых оборудованы приборами учета, позволяющими измерять почасовые объемы потребления электрической энергии, но не включенных в автоматизированную систему дистанционного снятия показаний приборов учета </w:t>
      </w:r>
      <w:r w:rsidR="00B80A41" w:rsidRPr="008829C8">
        <w:t>П</w:t>
      </w:r>
      <w:r w:rsidRPr="008829C8">
        <w:t xml:space="preserve">отребителя, Исполнителя или </w:t>
      </w:r>
      <w:r w:rsidR="00B80A41" w:rsidRPr="008829C8">
        <w:t>ГП/ЭСО</w:t>
      </w:r>
      <w:r w:rsidR="00AD376D" w:rsidRPr="008829C8">
        <w:t>,</w:t>
      </w:r>
      <w:r w:rsidR="00D30C9B" w:rsidRPr="008829C8">
        <w:t xml:space="preserve"> </w:t>
      </w:r>
      <w:r w:rsidRPr="008829C8">
        <w:t>– посредством снятия почасовых значений фактически используемой мощности мобильными считывающими устройствами (ноутбуками, КПК и т.д.);</w:t>
      </w:r>
    </w:p>
    <w:p w:rsidR="00022FDE" w:rsidRPr="008829C8" w:rsidRDefault="00022FDE">
      <w:pPr>
        <w:pStyle w:val="110"/>
        <w:numPr>
          <w:ilvl w:val="0"/>
          <w:numId w:val="23"/>
        </w:numPr>
        <w:tabs>
          <w:tab w:val="left" w:pos="1134"/>
        </w:tabs>
        <w:ind w:left="0" w:firstLine="709"/>
      </w:pPr>
      <w:r w:rsidRPr="008829C8">
        <w:t>в случае отсутствия интервальных приборов учета по точкам поставки на объектах напряжением 10</w:t>
      </w:r>
      <w:r w:rsidR="00AD376D" w:rsidRPr="008829C8">
        <w:t xml:space="preserve"> </w:t>
      </w:r>
      <w:proofErr w:type="spellStart"/>
      <w:r w:rsidRPr="008829C8">
        <w:t>кВ</w:t>
      </w:r>
      <w:proofErr w:type="spellEnd"/>
      <w:r w:rsidRPr="008829C8">
        <w:t xml:space="preserve"> и ниже при условии, что суммарная максимальная мощность по данным точкам не превышает 2,5 % от суммарной максимальной мощности всех точек поставки в границах балансовой принадлежности </w:t>
      </w:r>
      <w:r w:rsidR="00B80A41" w:rsidRPr="008829C8">
        <w:t>П</w:t>
      </w:r>
      <w:r w:rsidRPr="008829C8">
        <w:t xml:space="preserve">отребителя, </w:t>
      </w:r>
      <w:r w:rsidR="00AD376D" w:rsidRPr="008829C8">
        <w:t xml:space="preserve">- </w:t>
      </w:r>
      <w:r w:rsidRPr="008829C8">
        <w:t xml:space="preserve">почасовые объемы потребления определяются на основании показаний интегральных приборов учета </w:t>
      </w:r>
      <w:r w:rsidRPr="008829C8">
        <w:lastRenderedPageBreak/>
        <w:t>согласно п.</w:t>
      </w:r>
      <w:r w:rsidR="00AD376D" w:rsidRPr="008829C8">
        <w:t xml:space="preserve"> </w:t>
      </w:r>
      <w:r w:rsidRPr="008829C8">
        <w:t>143 «Основных положений функционирования розничных рынков электрической энергии»</w:t>
      </w:r>
      <w:r w:rsidR="00AD376D" w:rsidRPr="008829C8">
        <w:t>;</w:t>
      </w:r>
    </w:p>
    <w:p w:rsidR="00C535F4" w:rsidRPr="008829C8" w:rsidRDefault="005E4F7E">
      <w:pPr>
        <w:pStyle w:val="110"/>
        <w:numPr>
          <w:ilvl w:val="0"/>
          <w:numId w:val="23"/>
        </w:numPr>
        <w:tabs>
          <w:tab w:val="left" w:pos="1134"/>
        </w:tabs>
        <w:ind w:left="0" w:firstLine="709"/>
      </w:pPr>
      <w:r w:rsidRPr="008829C8">
        <w:t xml:space="preserve">для </w:t>
      </w:r>
      <w:r w:rsidR="00B80A41" w:rsidRPr="008829C8">
        <w:t>П</w:t>
      </w:r>
      <w:r w:rsidRPr="008829C8">
        <w:t xml:space="preserve">отребителей, в отношении </w:t>
      </w:r>
      <w:proofErr w:type="spellStart"/>
      <w:r w:rsidRPr="008829C8">
        <w:t>энергопринимающих</w:t>
      </w:r>
      <w:proofErr w:type="spellEnd"/>
      <w:r w:rsidRPr="008829C8">
        <w:t xml:space="preserve"> устройств которых не выполнено требование об использовании приборов учета, позволяющих измерять почасовые объемы потребления электрической энергии</w:t>
      </w:r>
      <w:r w:rsidR="00672354" w:rsidRPr="008829C8">
        <w:t xml:space="preserve"> (суммарная максимальная мощность по необо</w:t>
      </w:r>
      <w:r w:rsidR="00D71612" w:rsidRPr="008829C8">
        <w:t>рудованным точкам превышает 2,5</w:t>
      </w:r>
      <w:r w:rsidR="00672354" w:rsidRPr="008829C8">
        <w:t>%)</w:t>
      </w:r>
      <w:r w:rsidRPr="008829C8">
        <w:t xml:space="preserve">, </w:t>
      </w:r>
      <w:r w:rsidR="00022FDE" w:rsidRPr="008829C8">
        <w:t xml:space="preserve">в </w:t>
      </w:r>
      <w:r w:rsidR="00AD376D" w:rsidRPr="008829C8">
        <w:t>соответствии</w:t>
      </w:r>
      <w:r w:rsidR="00022FDE" w:rsidRPr="008829C8">
        <w:t xml:space="preserve"> с п.</w:t>
      </w:r>
      <w:r w:rsidR="00AD376D" w:rsidRPr="008829C8">
        <w:t xml:space="preserve"> </w:t>
      </w:r>
      <w:r w:rsidR="00022FDE" w:rsidRPr="008829C8">
        <w:t>181 «Основных положений функционирования розничных рынков электрической энергии»,</w:t>
      </w:r>
      <w:r w:rsidRPr="008829C8">
        <w:t xml:space="preserve"> вплоть до выполнения указанного требования во всех точках поставки в границах балансовой принадлежности </w:t>
      </w:r>
      <w:proofErr w:type="spellStart"/>
      <w:r w:rsidRPr="008829C8">
        <w:t>энергопринимающих</w:t>
      </w:r>
      <w:proofErr w:type="spellEnd"/>
      <w:r w:rsidRPr="008829C8">
        <w:t xml:space="preserve"> устройств такого </w:t>
      </w:r>
      <w:r w:rsidR="00B80A41" w:rsidRPr="008829C8">
        <w:t>П</w:t>
      </w:r>
      <w:r w:rsidRPr="008829C8">
        <w:t xml:space="preserve">отребителя, которые оборудованы интегральными приборами учета, почасовые объемы потребления электрической энергии в установленные системным оператором плановые часы пиковой нагрузки в рабочие дни расчетного периода полагаются равными минимальному значению из объема потребления электрической энергии, определенного на основании показаний интегрального прибора учета за расчетный период, распределенного равномерно по указанным часам, и объема электрической энергии, соответствующего величине максимальной мощности </w:t>
      </w:r>
      <w:proofErr w:type="spellStart"/>
      <w:r w:rsidRPr="008829C8">
        <w:t>энергопринимающих</w:t>
      </w:r>
      <w:proofErr w:type="spellEnd"/>
      <w:r w:rsidRPr="008829C8">
        <w:t xml:space="preserve"> устройств этого </w:t>
      </w:r>
      <w:r w:rsidR="00B80A41" w:rsidRPr="008829C8">
        <w:t>П</w:t>
      </w:r>
      <w:r w:rsidRPr="008829C8">
        <w:t xml:space="preserve">отребителя в соответствующей точке поставки, а почасовые объемы потребления электрической энергии в остальные часы расчетного периода определяются исходя из равномерного распределения по этим часам объема электрической энергии, не распределенного на плановые часы пиковой нагрузки. При этом указанный порядок определения почасовых объемов потребления электрической энергии применяется в отношении </w:t>
      </w:r>
      <w:r w:rsidR="00B80A41" w:rsidRPr="008829C8">
        <w:t>П</w:t>
      </w:r>
      <w:r w:rsidRPr="008829C8">
        <w:t xml:space="preserve">отребителей, </w:t>
      </w:r>
      <w:proofErr w:type="spellStart"/>
      <w:r w:rsidRPr="008829C8">
        <w:t>энергопринимающие</w:t>
      </w:r>
      <w:proofErr w:type="spellEnd"/>
      <w:r w:rsidRPr="008829C8">
        <w:t xml:space="preserve"> устройства которых непосредственно присоединены к объектам электросетевого хозяйства, входящим в единую национальную (общероссийскую) электрическую сеть, в том числе переданным по согласованию в установленном порядке с уполномоченным федеральным органом в аренду территориальным сетевым организация – с даты вступления  в силу «Основных положений функционирования розничных рынков электрической энергии», а </w:t>
      </w:r>
      <w:r w:rsidR="00B80A41" w:rsidRPr="008829C8">
        <w:t>П</w:t>
      </w:r>
      <w:r w:rsidRPr="008829C8">
        <w:t xml:space="preserve">отребителей с максимальной мощностью не менее 670 кВт </w:t>
      </w:r>
      <w:r w:rsidR="00AD376D" w:rsidRPr="008829C8">
        <w:t xml:space="preserve">- </w:t>
      </w:r>
      <w:r w:rsidRPr="008829C8">
        <w:t xml:space="preserve">с 1 июля </w:t>
      </w:r>
      <w:smartTag w:uri="urn:schemas-microsoft-com:office:smarttags" w:element="metricconverter">
        <w:smartTagPr>
          <w:attr w:name="ProductID" w:val="2013 г"/>
        </w:smartTagPr>
        <w:r w:rsidRPr="008829C8">
          <w:t>2013 г</w:t>
        </w:r>
      </w:smartTag>
      <w:r w:rsidRPr="008829C8">
        <w:t>.</w:t>
      </w:r>
    </w:p>
    <w:p w:rsidR="00F036D7" w:rsidRPr="00420EB3" w:rsidRDefault="001E7575" w:rsidP="00F036D7">
      <w:pPr>
        <w:pStyle w:val="110"/>
        <w:tabs>
          <w:tab w:val="clear" w:pos="851"/>
          <w:tab w:val="left" w:pos="993"/>
        </w:tabs>
        <w:autoSpaceDE w:val="0"/>
        <w:autoSpaceDN w:val="0"/>
        <w:adjustRightInd w:val="0"/>
        <w:ind w:left="0" w:firstLine="540"/>
      </w:pPr>
      <w:r w:rsidRPr="008829C8">
        <w:t xml:space="preserve">Величина фактически использованной мощности в расчетном периоде определяется </w:t>
      </w:r>
      <w:r w:rsidR="00F036D7" w:rsidRPr="00420EB3">
        <w:t xml:space="preserve">в отношении каждого уровня напряжения как среднее арифметическое значение из максимальных в каждые рабочие сутки расчетного периода фактических почасовых объемов потребления электрической энергии (определяются путем суммирования по всем точкам поставки на соответствующем уровне напряжения, относящимся к </w:t>
      </w:r>
      <w:proofErr w:type="spellStart"/>
      <w:r w:rsidR="00F036D7" w:rsidRPr="00420EB3">
        <w:t>энергопринимающему</w:t>
      </w:r>
      <w:proofErr w:type="spellEnd"/>
      <w:r w:rsidR="00F036D7" w:rsidRPr="00420EB3">
        <w:t xml:space="preserve"> устройству, в случае, если у потребителя несколько </w:t>
      </w:r>
      <w:proofErr w:type="spellStart"/>
      <w:r w:rsidR="00F036D7" w:rsidRPr="00420EB3">
        <w:t>энергопринимающих</w:t>
      </w:r>
      <w:proofErr w:type="spellEnd"/>
      <w:r w:rsidR="00F036D7" w:rsidRPr="00420EB3">
        <w:t xml:space="preserve"> устройств, имеющих между собой электрические связи через принадлежащие потребителю объекты электросетевого хозяйства, - по всем точкам поставки на соответствующем уровне напряжения, относящимся к указанной совокупности </w:t>
      </w:r>
      <w:proofErr w:type="spellStart"/>
      <w:r w:rsidR="00F036D7" w:rsidRPr="00420EB3">
        <w:t>энергопринимающих</w:t>
      </w:r>
      <w:proofErr w:type="spellEnd"/>
      <w:r w:rsidR="00F036D7" w:rsidRPr="00420EB3">
        <w:t xml:space="preserve"> устройств потребителя) в установленные системным оператором плановые часы пиковой нагрузки.</w:t>
      </w:r>
    </w:p>
    <w:p w:rsidR="00C535F4" w:rsidRPr="008829C8" w:rsidRDefault="00672354">
      <w:pPr>
        <w:pStyle w:val="110"/>
        <w:tabs>
          <w:tab w:val="left" w:pos="1134"/>
        </w:tabs>
        <w:ind w:left="0" w:firstLine="709"/>
      </w:pPr>
      <w:proofErr w:type="gramStart"/>
      <w:r w:rsidRPr="008829C8">
        <w:t xml:space="preserve">В случае неисправности, утраты или истечения срока </w:t>
      </w:r>
      <w:proofErr w:type="spellStart"/>
      <w:r w:rsidRPr="008829C8">
        <w:t>межповерочного</w:t>
      </w:r>
      <w:proofErr w:type="spellEnd"/>
      <w:r w:rsidRPr="008829C8">
        <w:t xml:space="preserve"> интервала расчетного прибора учета либо его демонтажа</w:t>
      </w:r>
      <w:r w:rsidR="00AD376D" w:rsidRPr="008829C8">
        <w:t>,</w:t>
      </w:r>
      <w:r w:rsidRPr="008829C8">
        <w:t xml:space="preserve"> в связи с поверкой, ремонтом или заменой почасовые объемы потребления электрической энергии определяются по контрольному прибору учета, а если контрольный прибор учета является интегральным, то почасовые объемы потребления электрической энергии в соответствующей точке поставки определяются согласно </w:t>
      </w:r>
      <w:r w:rsidR="000620CA" w:rsidRPr="008829C8">
        <w:t xml:space="preserve">п. </w:t>
      </w:r>
      <w:r w:rsidR="00D30C9B" w:rsidRPr="008829C8">
        <w:t>3</w:t>
      </w:r>
      <w:r w:rsidR="000620CA" w:rsidRPr="008829C8">
        <w:t xml:space="preserve">.9 настоящего Регламента в </w:t>
      </w:r>
      <w:r w:rsidR="00AD376D" w:rsidRPr="008829C8">
        <w:t>соответствии</w:t>
      </w:r>
      <w:r w:rsidR="000620CA" w:rsidRPr="008829C8">
        <w:t xml:space="preserve"> с </w:t>
      </w:r>
      <w:r w:rsidRPr="008829C8">
        <w:t>п.</w:t>
      </w:r>
      <w:r w:rsidR="00AD376D" w:rsidRPr="008829C8">
        <w:t xml:space="preserve"> </w:t>
      </w:r>
      <w:r w:rsidRPr="008829C8">
        <w:t>179</w:t>
      </w:r>
      <w:proofErr w:type="gramEnd"/>
      <w:r w:rsidRPr="008829C8">
        <w:t xml:space="preserve"> «Основных положений функционирования розничных рынков электрической энергии».</w:t>
      </w:r>
    </w:p>
    <w:p w:rsidR="00C535F4" w:rsidRPr="008829C8" w:rsidRDefault="000620CA">
      <w:pPr>
        <w:pStyle w:val="110"/>
        <w:tabs>
          <w:tab w:val="left" w:pos="1134"/>
        </w:tabs>
        <w:ind w:left="0" w:firstLine="709"/>
      </w:pPr>
      <w:r w:rsidRPr="008829C8">
        <w:t xml:space="preserve">В случае непредставления </w:t>
      </w:r>
      <w:r w:rsidR="00B80A41" w:rsidRPr="008829C8">
        <w:t>П</w:t>
      </w:r>
      <w:r w:rsidRPr="008829C8">
        <w:t>отребителем показаний, в том числе данных о почасовых объем</w:t>
      </w:r>
      <w:r w:rsidR="00AD376D" w:rsidRPr="008829C8">
        <w:t>а</w:t>
      </w:r>
      <w:r w:rsidRPr="008829C8">
        <w:t xml:space="preserve"> потребления расчетного прибора учета в установленные сроки почасовой объем потребления в соответствующей точке поставки определяются согласно п. </w:t>
      </w:r>
      <w:r w:rsidR="00620EE1" w:rsidRPr="008829C8">
        <w:t>3</w:t>
      </w:r>
      <w:r w:rsidRPr="008829C8">
        <w:t xml:space="preserve">.9 настоящего Регламента в </w:t>
      </w:r>
      <w:r w:rsidR="00AD376D" w:rsidRPr="008829C8">
        <w:t>соответствии</w:t>
      </w:r>
      <w:r w:rsidRPr="008829C8">
        <w:t xml:space="preserve"> с п.</w:t>
      </w:r>
      <w:r w:rsidR="00AD376D" w:rsidRPr="008829C8">
        <w:t xml:space="preserve"> </w:t>
      </w:r>
      <w:r w:rsidRPr="008829C8">
        <w:t>166 «Основных положений функционирования розничных рынков электрической энергии».</w:t>
      </w:r>
    </w:p>
    <w:p w:rsidR="0091087A" w:rsidRPr="008829C8" w:rsidRDefault="0091087A">
      <w:pPr>
        <w:pStyle w:val="110"/>
        <w:tabs>
          <w:tab w:val="left" w:pos="1134"/>
        </w:tabs>
        <w:ind w:left="0" w:firstLine="709"/>
      </w:pPr>
      <w:r w:rsidRPr="008829C8">
        <w:lastRenderedPageBreak/>
        <w:t>В случае наличия некорректных данных и (или) неполных данных  о фактических почасовых объемах потребления электрической энергии Исполнитель  выполняет следующие действия:</w:t>
      </w:r>
    </w:p>
    <w:p w:rsidR="0091087A" w:rsidRPr="008829C8" w:rsidRDefault="00B24E9C">
      <w:pPr>
        <w:pStyle w:val="1110"/>
        <w:ind w:left="0" w:firstLine="709"/>
      </w:pPr>
      <w:r w:rsidRPr="008829C8">
        <w:t>В</w:t>
      </w:r>
      <w:r w:rsidR="0091087A" w:rsidRPr="008829C8">
        <w:t xml:space="preserve"> случае отсутствия хотя бы одного часового значения потребления или некорректности данных</w:t>
      </w:r>
      <w:r w:rsidR="00AD376D" w:rsidRPr="008829C8">
        <w:t>,</w:t>
      </w:r>
      <w:r w:rsidR="0091087A" w:rsidRPr="008829C8">
        <w:t xml:space="preserve"> полученных из автоматизированных систем Исполнителя, осуществляет повторный опрос счетчиков и при повторном получении неполных (некорректных) данных предпринимаются все возможные меры для получения этих данных, а в случае отсутствия технической возможности получения отсутствующих данных, почасовы</w:t>
      </w:r>
      <w:r w:rsidR="00AD376D" w:rsidRPr="008829C8">
        <w:t>е</w:t>
      </w:r>
      <w:r w:rsidR="0091087A" w:rsidRPr="008829C8">
        <w:t xml:space="preserve"> объем</w:t>
      </w:r>
      <w:r w:rsidR="00AD376D" w:rsidRPr="008829C8">
        <w:t>ы</w:t>
      </w:r>
      <w:r w:rsidR="0091087A" w:rsidRPr="008829C8">
        <w:t xml:space="preserve"> потребления определя</w:t>
      </w:r>
      <w:r w:rsidR="00AD376D" w:rsidRPr="008829C8">
        <w:t>ю</w:t>
      </w:r>
      <w:r w:rsidR="0091087A" w:rsidRPr="008829C8">
        <w:t xml:space="preserve">тся </w:t>
      </w:r>
      <w:r w:rsidR="00AD376D" w:rsidRPr="008829C8">
        <w:t>(</w:t>
      </w:r>
      <w:r w:rsidR="0091087A" w:rsidRPr="008829C8">
        <w:t>при наличии интервального контрольного прибора учета</w:t>
      </w:r>
      <w:r w:rsidR="00AD376D" w:rsidRPr="008829C8">
        <w:t>)</w:t>
      </w:r>
      <w:r w:rsidR="0091087A" w:rsidRPr="008829C8">
        <w:t xml:space="preserve"> с использованием почасовых объемов контрольного прибора учета. При отсутствии контрольного прибора учета отсутствующие почасовые объемы потребления за расчетный период определяются на основании замещающ</w:t>
      </w:r>
      <w:r w:rsidR="00AD376D" w:rsidRPr="008829C8">
        <w:t>е</w:t>
      </w:r>
      <w:r w:rsidR="0091087A" w:rsidRPr="008829C8">
        <w:t>й информации.</w:t>
      </w:r>
    </w:p>
    <w:p w:rsidR="0091087A" w:rsidRPr="008829C8" w:rsidRDefault="00AD376D">
      <w:pPr>
        <w:pStyle w:val="1110"/>
        <w:ind w:left="0" w:firstLine="709"/>
      </w:pPr>
      <w:r w:rsidRPr="008829C8">
        <w:t>В</w:t>
      </w:r>
      <w:r w:rsidR="0091087A" w:rsidRPr="008829C8">
        <w:t xml:space="preserve"> случае, когда данные</w:t>
      </w:r>
      <w:r w:rsidRPr="008829C8">
        <w:t>,</w:t>
      </w:r>
      <w:r w:rsidR="0091087A" w:rsidRPr="008829C8">
        <w:t xml:space="preserve"> полученные </w:t>
      </w:r>
      <w:proofErr w:type="gramStart"/>
      <w:r w:rsidR="0091087A" w:rsidRPr="008829C8">
        <w:t>по</w:t>
      </w:r>
      <w:proofErr w:type="gramEnd"/>
      <w:r w:rsidR="0091087A" w:rsidRPr="008829C8">
        <w:t xml:space="preserve"> </w:t>
      </w:r>
      <w:proofErr w:type="gramStart"/>
      <w:r w:rsidR="0091087A" w:rsidRPr="008829C8">
        <w:t>средств</w:t>
      </w:r>
      <w:r w:rsidRPr="008829C8">
        <w:t>о</w:t>
      </w:r>
      <w:r w:rsidR="0091087A" w:rsidRPr="008829C8">
        <w:t>м</w:t>
      </w:r>
      <w:proofErr w:type="gramEnd"/>
      <w:r w:rsidR="0091087A" w:rsidRPr="008829C8">
        <w:t xml:space="preserve"> снятия почасовых значений фактически используемой мощности мобильными считывающими устройствами (ноутбуками, КПК и т.д.)</w:t>
      </w:r>
      <w:r w:rsidRPr="008829C8">
        <w:t>,</w:t>
      </w:r>
      <w:r w:rsidR="0091087A" w:rsidRPr="008829C8">
        <w:t xml:space="preserve"> признаны некорректными и (или) неполными, предпринимаются действия как описано в пункте выше</w:t>
      </w:r>
      <w:r w:rsidRPr="008829C8">
        <w:t xml:space="preserve"> (п. 8.</w:t>
      </w:r>
      <w:r w:rsidR="00C75D24">
        <w:t>7</w:t>
      </w:r>
      <w:r w:rsidRPr="008829C8">
        <w:t>.1)</w:t>
      </w:r>
      <w:r w:rsidR="0091087A" w:rsidRPr="008829C8">
        <w:t>;</w:t>
      </w:r>
    </w:p>
    <w:p w:rsidR="0091087A" w:rsidRPr="008829C8" w:rsidRDefault="00AD376D">
      <w:pPr>
        <w:pStyle w:val="1110"/>
        <w:ind w:left="0" w:firstLine="709"/>
      </w:pPr>
      <w:r w:rsidRPr="008829C8">
        <w:t>В</w:t>
      </w:r>
      <w:r w:rsidR="0091087A" w:rsidRPr="008829C8">
        <w:t xml:space="preserve"> том случае если данные о фактических почасовых объемах потребления электрической энергии, полученные от </w:t>
      </w:r>
      <w:r w:rsidR="00B80A41" w:rsidRPr="008829C8">
        <w:t>П</w:t>
      </w:r>
      <w:r w:rsidR="0091087A" w:rsidRPr="008829C8">
        <w:t xml:space="preserve">отребителей, также признаны некорректными и (или) неполными, такие данные не принимаются в расчет и по таким </w:t>
      </w:r>
      <w:r w:rsidR="00B80A41" w:rsidRPr="008829C8">
        <w:t>П</w:t>
      </w:r>
      <w:r w:rsidR="0091087A" w:rsidRPr="008829C8">
        <w:t>отребителям (точкам поставки)  определение почасовых объемов производится в следующем порядке:</w:t>
      </w:r>
    </w:p>
    <w:p w:rsidR="0091087A" w:rsidRPr="008829C8" w:rsidRDefault="0091087A" w:rsidP="00D508C0">
      <w:pPr>
        <w:numPr>
          <w:ilvl w:val="0"/>
          <w:numId w:val="50"/>
        </w:numPr>
        <w:tabs>
          <w:tab w:val="left" w:pos="1134"/>
        </w:tabs>
        <w:ind w:left="0" w:firstLine="709"/>
        <w:jc w:val="both"/>
      </w:pPr>
      <w:r w:rsidRPr="008829C8">
        <w:t>если контрольный прибор учета позволяет измерять почасовые объемы потребления электрической энергии, то такие объемы в соответствующей точке поставки определяются исходя из показаний указанного контрольного прибора учета;</w:t>
      </w:r>
    </w:p>
    <w:p w:rsidR="0091087A" w:rsidRPr="008829C8" w:rsidRDefault="0091087A" w:rsidP="00D508C0">
      <w:pPr>
        <w:numPr>
          <w:ilvl w:val="0"/>
          <w:numId w:val="50"/>
        </w:numPr>
        <w:tabs>
          <w:tab w:val="left" w:pos="1134"/>
        </w:tabs>
        <w:ind w:left="0" w:firstLine="709"/>
        <w:jc w:val="both"/>
      </w:pPr>
      <w:r w:rsidRPr="008829C8">
        <w:t>если контрольный прибор учета является интегральным, то почасовые объемы потребления электрической энергии в соответствующей точке поставки определяются следующим образом:</w:t>
      </w:r>
    </w:p>
    <w:p w:rsidR="0091087A" w:rsidRPr="008829C8" w:rsidRDefault="0091087A" w:rsidP="00D508C0">
      <w:pPr>
        <w:pStyle w:val="a8"/>
        <w:widowControl/>
        <w:numPr>
          <w:ilvl w:val="0"/>
          <w:numId w:val="24"/>
        </w:numPr>
        <w:tabs>
          <w:tab w:val="left" w:pos="1134"/>
          <w:tab w:val="left" w:pos="1843"/>
        </w:tabs>
        <w:autoSpaceDE/>
        <w:autoSpaceDN/>
        <w:ind w:left="0" w:firstLine="709"/>
        <w:rPr>
          <w:sz w:val="24"/>
          <w:szCs w:val="24"/>
        </w:rPr>
      </w:pPr>
      <w:r w:rsidRPr="008829C8">
        <w:rPr>
          <w:sz w:val="24"/>
          <w:szCs w:val="24"/>
        </w:rPr>
        <w:t xml:space="preserve">для 1-го и 2-го расчетных периодов </w:t>
      </w:r>
      <w:r w:rsidR="00125C1A" w:rsidRPr="008829C8">
        <w:rPr>
          <w:sz w:val="24"/>
          <w:szCs w:val="24"/>
        </w:rPr>
        <w:t xml:space="preserve">следующих </w:t>
      </w:r>
      <w:r w:rsidRPr="008829C8">
        <w:rPr>
          <w:sz w:val="24"/>
          <w:szCs w:val="24"/>
        </w:rPr>
        <w:t>подряд, за которые не предоставлены показания расчетного прибора учета, объем потребления электрической энергии, определенный на основании показаний контрольного прибора учета за расчетный период, распределяется по часам расчетного периода пропорционально почасовым объемам потребления электрической энергии в той же точке поставки на основании показаний расчетного прибора учета за аналогичный расчетный период предыдущего года, а при отсутствии данных за аналогичный расчетный период предыдущего года - на основании показаний расчетного прибора учета за ближайший расчетный период, когда такие показания были предоставлены;</w:t>
      </w:r>
    </w:p>
    <w:p w:rsidR="0091087A" w:rsidRPr="008829C8" w:rsidRDefault="0091087A" w:rsidP="00D508C0">
      <w:pPr>
        <w:pStyle w:val="a8"/>
        <w:widowControl/>
        <w:numPr>
          <w:ilvl w:val="0"/>
          <w:numId w:val="24"/>
        </w:numPr>
        <w:tabs>
          <w:tab w:val="left" w:pos="1134"/>
          <w:tab w:val="left" w:pos="1843"/>
        </w:tabs>
        <w:autoSpaceDE/>
        <w:autoSpaceDN/>
        <w:ind w:left="0" w:firstLine="709"/>
        <w:rPr>
          <w:sz w:val="24"/>
          <w:szCs w:val="24"/>
        </w:rPr>
      </w:pPr>
      <w:r w:rsidRPr="008829C8">
        <w:rPr>
          <w:sz w:val="24"/>
          <w:szCs w:val="24"/>
        </w:rPr>
        <w:t xml:space="preserve">для 3-го и последующих расчетных периодов подряд, за которые не предоставлены показания расчетного прибора учета, почасовые объемы потребления электрической энергии в установленные системным оператором плановые часы пиковой нагрузки в рабочие дни расчетного периода определяются как минимальное значение из объема потребления электрической энергии, определенного на основании показаний контрольного прибора учета за расчетный период, распределенного равномерно по указанным часам, и объема электрической энергии, соответствующего величине максимальной мощности </w:t>
      </w:r>
      <w:proofErr w:type="spellStart"/>
      <w:r w:rsidRPr="008829C8">
        <w:rPr>
          <w:sz w:val="24"/>
          <w:szCs w:val="24"/>
        </w:rPr>
        <w:t>энергопринимающих</w:t>
      </w:r>
      <w:proofErr w:type="spellEnd"/>
      <w:r w:rsidRPr="008829C8">
        <w:rPr>
          <w:sz w:val="24"/>
          <w:szCs w:val="24"/>
        </w:rPr>
        <w:t xml:space="preserve"> устройств этого </w:t>
      </w:r>
      <w:r w:rsidR="00B80A41" w:rsidRPr="008829C8">
        <w:rPr>
          <w:sz w:val="24"/>
          <w:szCs w:val="24"/>
        </w:rPr>
        <w:t>П</w:t>
      </w:r>
      <w:r w:rsidRPr="008829C8">
        <w:rPr>
          <w:sz w:val="24"/>
          <w:szCs w:val="24"/>
        </w:rPr>
        <w:t>отребителя в соответствующей точке поставки, а почасовые объемы потребления электрической энергии в остальные часы расчетного периода определяются исходя из равномерного распределения по этим часам объема электрической энергии, не распределенного на плановые часы пиковой нагрузки</w:t>
      </w:r>
      <w:r w:rsidR="00125C1A" w:rsidRPr="008829C8">
        <w:rPr>
          <w:sz w:val="24"/>
          <w:szCs w:val="24"/>
        </w:rPr>
        <w:t>;</w:t>
      </w:r>
    </w:p>
    <w:p w:rsidR="0091087A" w:rsidRPr="008829C8" w:rsidRDefault="0091087A" w:rsidP="00D508C0">
      <w:pPr>
        <w:numPr>
          <w:ilvl w:val="0"/>
          <w:numId w:val="51"/>
        </w:numPr>
        <w:tabs>
          <w:tab w:val="left" w:pos="1134"/>
        </w:tabs>
        <w:ind w:left="0" w:firstLine="709"/>
        <w:jc w:val="both"/>
      </w:pPr>
      <w:r w:rsidRPr="008829C8">
        <w:t>если контрольный прибор учета отсутствует, почасовые объемы потребления электрической энергии в соответствующей точке поставки за расчетный период определяется:</w:t>
      </w:r>
    </w:p>
    <w:p w:rsidR="0091087A" w:rsidRPr="008829C8" w:rsidRDefault="0091087A" w:rsidP="00D508C0">
      <w:pPr>
        <w:pStyle w:val="a8"/>
        <w:widowControl/>
        <w:numPr>
          <w:ilvl w:val="0"/>
          <w:numId w:val="24"/>
        </w:numPr>
        <w:tabs>
          <w:tab w:val="left" w:pos="1134"/>
          <w:tab w:val="left" w:pos="1843"/>
        </w:tabs>
        <w:autoSpaceDE/>
        <w:autoSpaceDN/>
        <w:ind w:left="0" w:firstLine="709"/>
        <w:rPr>
          <w:sz w:val="24"/>
          <w:szCs w:val="24"/>
        </w:rPr>
      </w:pPr>
      <w:r w:rsidRPr="008829C8">
        <w:rPr>
          <w:sz w:val="24"/>
          <w:szCs w:val="24"/>
        </w:rPr>
        <w:lastRenderedPageBreak/>
        <w:t xml:space="preserve">для 1-го и 2-го расчетных периодов </w:t>
      </w:r>
      <w:r w:rsidR="00125C1A" w:rsidRPr="008829C8">
        <w:rPr>
          <w:sz w:val="24"/>
          <w:szCs w:val="24"/>
        </w:rPr>
        <w:t xml:space="preserve">следующих </w:t>
      </w:r>
      <w:r w:rsidRPr="008829C8">
        <w:rPr>
          <w:sz w:val="24"/>
          <w:szCs w:val="24"/>
        </w:rPr>
        <w:t>подряд, за которые не предоставлены данные расчетного прибора учета, почасовые объемы потребления электрической энергии определяются исходя из показаний расчетного прибора учета за аналогичный расчетный период предыдущего года, а при отсутствии данных за аналогичный расчетный период предыдущего года - на основании показаний расчетного прибора учета за ближайший расчетный период, когда такие показания были предоставлены;</w:t>
      </w:r>
    </w:p>
    <w:p w:rsidR="0091087A" w:rsidRPr="008829C8" w:rsidRDefault="0091087A" w:rsidP="00D508C0">
      <w:pPr>
        <w:pStyle w:val="a8"/>
        <w:widowControl/>
        <w:numPr>
          <w:ilvl w:val="0"/>
          <w:numId w:val="24"/>
        </w:numPr>
        <w:tabs>
          <w:tab w:val="left" w:pos="1134"/>
          <w:tab w:val="left" w:pos="1843"/>
        </w:tabs>
        <w:autoSpaceDE/>
        <w:autoSpaceDN/>
        <w:ind w:left="0" w:firstLine="709"/>
        <w:rPr>
          <w:sz w:val="24"/>
          <w:szCs w:val="24"/>
        </w:rPr>
      </w:pPr>
      <w:r w:rsidRPr="008829C8">
        <w:rPr>
          <w:sz w:val="24"/>
          <w:szCs w:val="24"/>
        </w:rPr>
        <w:t xml:space="preserve">для 3-го и последующих расчетных периодов подряд, за которые не предоставлены данные расчетного прибора учета вплоть до даты допуска к расчетному прибору учета,  почасовые объемы потребления электрической энергии в соответствующей точке поставки определяются по формуле: </w:t>
      </w:r>
    </w:p>
    <w:tbl>
      <w:tblPr>
        <w:tblW w:w="0" w:type="auto"/>
        <w:tblLook w:val="01E0" w:firstRow="1" w:lastRow="1" w:firstColumn="1" w:lastColumn="1" w:noHBand="0" w:noVBand="0"/>
      </w:tblPr>
      <w:tblGrid>
        <w:gridCol w:w="7905"/>
        <w:gridCol w:w="1382"/>
      </w:tblGrid>
      <w:tr w:rsidR="0091087A" w:rsidRPr="008829C8" w:rsidTr="00DA44FF">
        <w:trPr>
          <w:cantSplit/>
        </w:trPr>
        <w:tc>
          <w:tcPr>
            <w:tcW w:w="7905" w:type="dxa"/>
            <w:shd w:val="clear" w:color="auto" w:fill="auto"/>
          </w:tcPr>
          <w:p w:rsidR="0091087A" w:rsidRPr="008829C8" w:rsidRDefault="0091087A" w:rsidP="00D508C0">
            <w:pPr>
              <w:pStyle w:val="a8"/>
              <w:widowControl/>
              <w:tabs>
                <w:tab w:val="left" w:pos="1134"/>
                <w:tab w:val="left" w:pos="1843"/>
              </w:tabs>
              <w:autoSpaceDE/>
              <w:autoSpaceDN/>
              <w:ind w:firstLine="709"/>
              <w:jc w:val="center"/>
              <w:rPr>
                <w:sz w:val="24"/>
                <w:szCs w:val="24"/>
              </w:rPr>
            </w:pPr>
            <w:r w:rsidRPr="008829C8">
              <w:rPr>
                <w:sz w:val="24"/>
                <w:szCs w:val="24"/>
              </w:rPr>
              <w:object w:dxaOrig="1060" w:dyaOrig="700">
                <v:shape id="_x0000_i1130" type="#_x0000_t75" style="width:53.25pt;height:36pt" o:ole="">
                  <v:imagedata r:id="rId29" o:title=""/>
                </v:shape>
                <o:OLEObject Type="Embed" ProgID="Equation.3" ShapeID="_x0000_i1130" DrawAspect="Content" ObjectID="_1442336577" r:id="rId175"/>
              </w:object>
            </w:r>
            <w:r w:rsidRPr="008829C8">
              <w:rPr>
                <w:sz w:val="24"/>
                <w:szCs w:val="24"/>
              </w:rPr>
              <w:t>,</w:t>
            </w:r>
          </w:p>
        </w:tc>
        <w:tc>
          <w:tcPr>
            <w:tcW w:w="1382" w:type="dxa"/>
            <w:shd w:val="clear" w:color="auto" w:fill="auto"/>
          </w:tcPr>
          <w:p w:rsidR="0091087A" w:rsidRPr="008829C8" w:rsidRDefault="0091087A" w:rsidP="00D508C0">
            <w:pPr>
              <w:pStyle w:val="a8"/>
              <w:widowControl/>
              <w:tabs>
                <w:tab w:val="left" w:pos="1134"/>
                <w:tab w:val="left" w:pos="1843"/>
              </w:tabs>
              <w:autoSpaceDE/>
              <w:autoSpaceDN/>
              <w:ind w:left="709"/>
              <w:rPr>
                <w:sz w:val="24"/>
                <w:szCs w:val="24"/>
              </w:rPr>
            </w:pPr>
          </w:p>
        </w:tc>
      </w:tr>
    </w:tbl>
    <w:p w:rsidR="0091087A" w:rsidRPr="008829C8" w:rsidRDefault="0091087A" w:rsidP="00D508C0">
      <w:pPr>
        <w:pStyle w:val="a8"/>
        <w:widowControl/>
        <w:tabs>
          <w:tab w:val="left" w:pos="1134"/>
          <w:tab w:val="left" w:pos="1843"/>
        </w:tabs>
        <w:autoSpaceDE/>
        <w:autoSpaceDN/>
        <w:ind w:firstLine="709"/>
        <w:rPr>
          <w:sz w:val="24"/>
          <w:szCs w:val="24"/>
        </w:rPr>
      </w:pPr>
      <w:r w:rsidRPr="008829C8">
        <w:rPr>
          <w:sz w:val="24"/>
          <w:szCs w:val="24"/>
        </w:rPr>
        <w:t xml:space="preserve">где W - объем потребления электрической энергии в соответствующей точке поставки, </w:t>
      </w:r>
      <w:proofErr w:type="spellStart"/>
      <w:r w:rsidRPr="008829C8">
        <w:rPr>
          <w:sz w:val="24"/>
          <w:szCs w:val="24"/>
        </w:rPr>
        <w:t>МВт∙ч</w:t>
      </w:r>
      <w:proofErr w:type="spellEnd"/>
      <w:r w:rsidRPr="008829C8">
        <w:rPr>
          <w:sz w:val="24"/>
          <w:szCs w:val="24"/>
        </w:rPr>
        <w:t>.</w:t>
      </w:r>
      <w:r w:rsidR="00125C1A" w:rsidRPr="008829C8">
        <w:rPr>
          <w:sz w:val="24"/>
          <w:szCs w:val="24"/>
        </w:rPr>
        <w:t>;</w:t>
      </w:r>
    </w:p>
    <w:p w:rsidR="0091087A" w:rsidRPr="008829C8" w:rsidRDefault="0091087A" w:rsidP="00D508C0">
      <w:pPr>
        <w:pStyle w:val="a8"/>
        <w:widowControl/>
        <w:tabs>
          <w:tab w:val="left" w:pos="1134"/>
          <w:tab w:val="left" w:pos="1843"/>
        </w:tabs>
        <w:autoSpaceDE/>
        <w:autoSpaceDN/>
        <w:ind w:firstLine="709"/>
        <w:rPr>
          <w:sz w:val="24"/>
          <w:szCs w:val="24"/>
        </w:rPr>
      </w:pPr>
      <w:r w:rsidRPr="008829C8">
        <w:rPr>
          <w:sz w:val="24"/>
          <w:szCs w:val="24"/>
        </w:rPr>
        <w:t xml:space="preserve">Т - количество часов в расчетном периоде, </w:t>
      </w:r>
      <w:r w:rsidR="00125C1A" w:rsidRPr="008829C8">
        <w:rPr>
          <w:sz w:val="24"/>
          <w:szCs w:val="24"/>
        </w:rPr>
        <w:t xml:space="preserve">за которые </w:t>
      </w:r>
      <w:r w:rsidRPr="008829C8">
        <w:rPr>
          <w:sz w:val="24"/>
          <w:szCs w:val="24"/>
        </w:rPr>
        <w:t>при определении объема потребления электрической энергии (мощности) подлежат применению расчетные способы, но не более 8760 ч.</w:t>
      </w:r>
    </w:p>
    <w:p w:rsidR="0091087A" w:rsidRPr="008829C8" w:rsidRDefault="0091087A" w:rsidP="003B096A">
      <w:pPr>
        <w:pStyle w:val="1110"/>
        <w:numPr>
          <w:ilvl w:val="0"/>
          <w:numId w:val="0"/>
        </w:numPr>
        <w:ind w:left="709"/>
      </w:pPr>
    </w:p>
    <w:p w:rsidR="00C535F4" w:rsidRPr="008829C8" w:rsidRDefault="0091087A">
      <w:pPr>
        <w:pStyle w:val="110"/>
        <w:tabs>
          <w:tab w:val="left" w:pos="1134"/>
        </w:tabs>
        <w:ind w:left="0" w:firstLine="709"/>
      </w:pPr>
      <w:r w:rsidRPr="008829C8">
        <w:t xml:space="preserve">Исполнитель  на основании полученных данных о фактически использованной мощности за расчетный период и данных о максимальной мощности в разрезе каждого </w:t>
      </w:r>
      <w:r w:rsidR="00B80A41" w:rsidRPr="008829C8">
        <w:t>П</w:t>
      </w:r>
      <w:r w:rsidRPr="008829C8">
        <w:t>отребителя производит расчет величины резервируемой максимальной мощности.</w:t>
      </w:r>
    </w:p>
    <w:p w:rsidR="00C535F4" w:rsidRPr="008829C8" w:rsidRDefault="0091087A">
      <w:pPr>
        <w:pStyle w:val="110"/>
        <w:tabs>
          <w:tab w:val="left" w:pos="1134"/>
        </w:tabs>
        <w:ind w:left="0" w:firstLine="709"/>
      </w:pPr>
      <w:r w:rsidRPr="008829C8">
        <w:t xml:space="preserve">Резервируемая максимальная мощность определяется как разность между максимальной мощностью </w:t>
      </w:r>
      <w:proofErr w:type="spellStart"/>
      <w:r w:rsidRPr="008829C8">
        <w:t>энергопринимающих</w:t>
      </w:r>
      <w:proofErr w:type="spellEnd"/>
      <w:r w:rsidRPr="008829C8">
        <w:t xml:space="preserve"> устройств </w:t>
      </w:r>
      <w:r w:rsidR="00B80A41" w:rsidRPr="008829C8">
        <w:t>П</w:t>
      </w:r>
      <w:r w:rsidRPr="008829C8">
        <w:t>отребителя и мощностью, использованной в соответствующем расчетном периоде. В случае отсутствия данных о почасовых объемах потребления электрической энергии резервируемая максимальная мощность рассчитывается исходя из результатов проведения контрольных замеров и иной имеющейся информации.</w:t>
      </w:r>
    </w:p>
    <w:p w:rsidR="00C535F4" w:rsidRPr="008829C8" w:rsidRDefault="00B24E9C">
      <w:pPr>
        <w:pStyle w:val="110"/>
        <w:tabs>
          <w:tab w:val="left" w:pos="1134"/>
        </w:tabs>
        <w:ind w:left="0" w:firstLine="709"/>
      </w:pPr>
      <w:r w:rsidRPr="008829C8">
        <w:t xml:space="preserve"> До вступления в силу нормативных актов, устанавливающих порядок взимания платы за резервируемую мощность, Исполнитель, в</w:t>
      </w:r>
      <w:r w:rsidR="0091087A" w:rsidRPr="008829C8">
        <w:t xml:space="preserve"> информационных целях</w:t>
      </w:r>
      <w:r w:rsidRPr="008829C8">
        <w:t>,</w:t>
      </w:r>
      <w:r w:rsidR="0091087A" w:rsidRPr="008829C8">
        <w:t xml:space="preserve"> ежемесячно указывает величину резервируемой максимальной мощности отдельной строкой в актах</w:t>
      </w:r>
      <w:r w:rsidRPr="008829C8">
        <w:t xml:space="preserve"> </w:t>
      </w:r>
      <w:r w:rsidR="0091087A" w:rsidRPr="008829C8">
        <w:t>об оказании услуг по передаче электроэнергии по</w:t>
      </w:r>
      <w:r w:rsidRPr="008829C8">
        <w:t xml:space="preserve"> </w:t>
      </w:r>
      <w:r w:rsidR="00B80A41" w:rsidRPr="008829C8">
        <w:t>П</w:t>
      </w:r>
      <w:r w:rsidR="0091087A" w:rsidRPr="008829C8">
        <w:t>отребителями группы свыше 670 кВт, для которых указанная величина подлежит определению.</w:t>
      </w:r>
    </w:p>
    <w:p w:rsidR="00E942D0" w:rsidRPr="008829C8" w:rsidRDefault="00E942D0">
      <w:pPr>
        <w:pStyle w:val="a8"/>
        <w:tabs>
          <w:tab w:val="left" w:pos="709"/>
          <w:tab w:val="left" w:pos="851"/>
          <w:tab w:val="left" w:pos="1134"/>
        </w:tabs>
        <w:ind w:right="-58" w:firstLine="709"/>
        <w:rPr>
          <w:sz w:val="24"/>
          <w:szCs w:val="24"/>
        </w:rPr>
      </w:pPr>
    </w:p>
    <w:p w:rsidR="00BE49EE" w:rsidRPr="008829C8" w:rsidRDefault="00BF6B01">
      <w:pPr>
        <w:pStyle w:val="10"/>
        <w:tabs>
          <w:tab w:val="clear" w:pos="426"/>
          <w:tab w:val="left" w:pos="1134"/>
        </w:tabs>
        <w:ind w:left="0" w:firstLine="709"/>
      </w:pPr>
      <w:r w:rsidRPr="008829C8">
        <w:t xml:space="preserve">Порядок формирования объемов </w:t>
      </w:r>
      <w:r w:rsidR="00680BA3" w:rsidRPr="008829C8">
        <w:t xml:space="preserve">услуг по </w:t>
      </w:r>
      <w:r w:rsidR="00E17785" w:rsidRPr="008829C8">
        <w:t>переда</w:t>
      </w:r>
      <w:r w:rsidR="00680BA3" w:rsidRPr="008829C8">
        <w:t>че</w:t>
      </w:r>
      <w:r w:rsidR="00B24E9C" w:rsidRPr="008829C8">
        <w:t xml:space="preserve"> </w:t>
      </w:r>
      <w:r w:rsidR="007175C3" w:rsidRPr="008829C8">
        <w:t>электрической энергии</w:t>
      </w:r>
      <w:r w:rsidR="00E942D0" w:rsidRPr="008829C8">
        <w:t xml:space="preserve"> </w:t>
      </w:r>
      <w:r w:rsidRPr="008829C8">
        <w:t xml:space="preserve">по </w:t>
      </w:r>
      <w:r w:rsidR="00E17785" w:rsidRPr="008829C8">
        <w:t xml:space="preserve">настоящему </w:t>
      </w:r>
      <w:r w:rsidRPr="008829C8">
        <w:t>Договору</w:t>
      </w:r>
    </w:p>
    <w:p w:rsidR="00207C3D" w:rsidRPr="008829C8" w:rsidRDefault="00207C3D">
      <w:pPr>
        <w:pStyle w:val="110"/>
        <w:tabs>
          <w:tab w:val="left" w:pos="1134"/>
        </w:tabs>
        <w:ind w:left="0" w:firstLine="709"/>
      </w:pPr>
      <w:r w:rsidRPr="008829C8">
        <w:t xml:space="preserve">Исполнитель по окончании каждого расчетного периода определяет </w:t>
      </w:r>
      <w:r w:rsidR="009B7BD7" w:rsidRPr="008829C8">
        <w:t xml:space="preserve">в соответствии с </w:t>
      </w:r>
      <w:r w:rsidR="00740957" w:rsidRPr="008829C8">
        <w:t xml:space="preserve">разделом </w:t>
      </w:r>
      <w:r w:rsidR="00A90640" w:rsidRPr="008829C8">
        <w:t xml:space="preserve">7 </w:t>
      </w:r>
      <w:r w:rsidR="00626337" w:rsidRPr="008829C8">
        <w:t>настояще</w:t>
      </w:r>
      <w:r w:rsidR="00B01AED" w:rsidRPr="008829C8">
        <w:t>го</w:t>
      </w:r>
      <w:r w:rsidR="00626337" w:rsidRPr="008829C8">
        <w:t xml:space="preserve"> Регламент</w:t>
      </w:r>
      <w:r w:rsidR="00B01AED" w:rsidRPr="008829C8">
        <w:t>а</w:t>
      </w:r>
      <w:r w:rsidR="00B24E9C" w:rsidRPr="008829C8">
        <w:t xml:space="preserve"> </w:t>
      </w:r>
      <w:r w:rsidRPr="008829C8">
        <w:t xml:space="preserve">объемы переданной по </w:t>
      </w:r>
      <w:r w:rsidR="00BF6B01" w:rsidRPr="008829C8">
        <w:t xml:space="preserve">настоящему </w:t>
      </w:r>
      <w:r w:rsidRPr="008829C8">
        <w:t xml:space="preserve">Договору </w:t>
      </w:r>
      <w:r w:rsidR="007175C3" w:rsidRPr="008829C8">
        <w:t>электрической энергии</w:t>
      </w:r>
      <w:r w:rsidR="00B24E9C" w:rsidRPr="008829C8">
        <w:t xml:space="preserve"> </w:t>
      </w:r>
      <w:r w:rsidR="000A0EEA" w:rsidRPr="008829C8">
        <w:t xml:space="preserve">(поставленной Потребителям Заказчика) </w:t>
      </w:r>
      <w:r w:rsidRPr="008829C8">
        <w:t>на основании:</w:t>
      </w:r>
    </w:p>
    <w:p w:rsidR="00BE49EE" w:rsidRPr="008829C8" w:rsidRDefault="000D7FBE"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 xml:space="preserve">актов снятия </w:t>
      </w:r>
      <w:r w:rsidR="00207C3D" w:rsidRPr="008829C8">
        <w:rPr>
          <w:sz w:val="24"/>
          <w:szCs w:val="24"/>
        </w:rPr>
        <w:t>показаний приборов учета</w:t>
      </w:r>
      <w:r w:rsidRPr="008829C8">
        <w:rPr>
          <w:sz w:val="24"/>
          <w:szCs w:val="24"/>
        </w:rPr>
        <w:t xml:space="preserve"> электрической энергии</w:t>
      </w:r>
      <w:r w:rsidR="00DE29EF" w:rsidRPr="008829C8">
        <w:rPr>
          <w:sz w:val="24"/>
          <w:szCs w:val="24"/>
        </w:rPr>
        <w:t>;</w:t>
      </w:r>
    </w:p>
    <w:p w:rsidR="00BE49EE" w:rsidRPr="008829C8" w:rsidRDefault="008B51F7"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к</w:t>
      </w:r>
      <w:r w:rsidR="000D7FBE" w:rsidRPr="008829C8">
        <w:rPr>
          <w:sz w:val="24"/>
          <w:szCs w:val="24"/>
        </w:rPr>
        <w:t xml:space="preserve">оэффициентов трансформации </w:t>
      </w:r>
      <w:r w:rsidRPr="008829C8">
        <w:rPr>
          <w:sz w:val="24"/>
          <w:szCs w:val="24"/>
        </w:rPr>
        <w:t>трансформаторов тока (</w:t>
      </w:r>
      <w:r w:rsidR="000D7FBE" w:rsidRPr="008829C8">
        <w:rPr>
          <w:sz w:val="24"/>
          <w:szCs w:val="24"/>
        </w:rPr>
        <w:t>ТТ</w:t>
      </w:r>
      <w:r w:rsidRPr="008829C8">
        <w:rPr>
          <w:sz w:val="24"/>
          <w:szCs w:val="24"/>
        </w:rPr>
        <w:t>)</w:t>
      </w:r>
      <w:r w:rsidR="000D7FBE" w:rsidRPr="008829C8">
        <w:rPr>
          <w:sz w:val="24"/>
          <w:szCs w:val="24"/>
        </w:rPr>
        <w:t xml:space="preserve">, </w:t>
      </w:r>
      <w:r w:rsidRPr="008829C8">
        <w:rPr>
          <w:sz w:val="24"/>
          <w:szCs w:val="24"/>
        </w:rPr>
        <w:t>трансформаторов напряжения (</w:t>
      </w:r>
      <w:r w:rsidR="000D7FBE" w:rsidRPr="008829C8">
        <w:rPr>
          <w:sz w:val="24"/>
          <w:szCs w:val="24"/>
        </w:rPr>
        <w:t>ТН</w:t>
      </w:r>
      <w:r w:rsidRPr="008829C8">
        <w:rPr>
          <w:sz w:val="24"/>
          <w:szCs w:val="24"/>
        </w:rPr>
        <w:t>)</w:t>
      </w:r>
      <w:r w:rsidR="00B24E9C" w:rsidRPr="008829C8">
        <w:rPr>
          <w:sz w:val="24"/>
          <w:szCs w:val="24"/>
        </w:rPr>
        <w:t xml:space="preserve"> </w:t>
      </w:r>
      <w:r w:rsidRPr="008829C8">
        <w:rPr>
          <w:sz w:val="24"/>
          <w:szCs w:val="24"/>
        </w:rPr>
        <w:t xml:space="preserve">и расчетных способов, </w:t>
      </w:r>
      <w:r w:rsidR="000D7FBE" w:rsidRPr="008829C8">
        <w:rPr>
          <w:sz w:val="24"/>
          <w:szCs w:val="24"/>
        </w:rPr>
        <w:t>указанных в приложени</w:t>
      </w:r>
      <w:r w:rsidR="00740957" w:rsidRPr="008829C8">
        <w:rPr>
          <w:sz w:val="24"/>
          <w:szCs w:val="24"/>
        </w:rPr>
        <w:t>и</w:t>
      </w:r>
      <w:r w:rsidR="000D7FBE" w:rsidRPr="008829C8">
        <w:rPr>
          <w:sz w:val="24"/>
          <w:szCs w:val="24"/>
        </w:rPr>
        <w:t xml:space="preserve"> №</w:t>
      </w:r>
      <w:r w:rsidR="00740957" w:rsidRPr="008829C8">
        <w:rPr>
          <w:sz w:val="24"/>
          <w:szCs w:val="24"/>
        </w:rPr>
        <w:t xml:space="preserve"> </w:t>
      </w:r>
      <w:r w:rsidR="000D7FBE" w:rsidRPr="008829C8">
        <w:rPr>
          <w:sz w:val="24"/>
          <w:szCs w:val="24"/>
        </w:rPr>
        <w:t>4 к настоящему Договору;</w:t>
      </w:r>
    </w:p>
    <w:p w:rsidR="00696E8F" w:rsidRPr="008829C8" w:rsidRDefault="00696E8F"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 xml:space="preserve">показаний приборов учета электрической энергии, включенных в </w:t>
      </w:r>
      <w:r w:rsidR="00680BA3" w:rsidRPr="008829C8">
        <w:rPr>
          <w:sz w:val="24"/>
          <w:szCs w:val="24"/>
        </w:rPr>
        <w:t>системы автоматизированного дистанционного снятия показаний</w:t>
      </w:r>
      <w:r w:rsidRPr="008829C8">
        <w:rPr>
          <w:sz w:val="24"/>
          <w:szCs w:val="24"/>
        </w:rPr>
        <w:t xml:space="preserve"> Исполнителя, </w:t>
      </w:r>
      <w:r w:rsidR="00680BA3" w:rsidRPr="008829C8">
        <w:rPr>
          <w:sz w:val="24"/>
          <w:szCs w:val="24"/>
        </w:rPr>
        <w:t xml:space="preserve">Заказчика, </w:t>
      </w:r>
      <w:r w:rsidR="00B80A41" w:rsidRPr="008829C8">
        <w:rPr>
          <w:sz w:val="24"/>
          <w:szCs w:val="24"/>
        </w:rPr>
        <w:t>И</w:t>
      </w:r>
      <w:r w:rsidR="00680BA3" w:rsidRPr="008829C8">
        <w:rPr>
          <w:sz w:val="24"/>
          <w:szCs w:val="24"/>
        </w:rPr>
        <w:t xml:space="preserve">сполнителей коммунальных услуг или </w:t>
      </w:r>
      <w:r w:rsidR="00B80A41" w:rsidRPr="008829C8">
        <w:rPr>
          <w:sz w:val="24"/>
          <w:szCs w:val="24"/>
        </w:rPr>
        <w:t>П</w:t>
      </w:r>
      <w:r w:rsidR="00680BA3" w:rsidRPr="008829C8">
        <w:rPr>
          <w:sz w:val="24"/>
          <w:szCs w:val="24"/>
        </w:rPr>
        <w:t>отребителей</w:t>
      </w:r>
      <w:r w:rsidR="007415E5" w:rsidRPr="008829C8">
        <w:rPr>
          <w:sz w:val="24"/>
          <w:szCs w:val="24"/>
        </w:rPr>
        <w:t>;</w:t>
      </w:r>
    </w:p>
    <w:p w:rsidR="007415E5" w:rsidRPr="008829C8" w:rsidRDefault="007415E5"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 xml:space="preserve">данных о снятых  показаниях приборов учета, объемах электрической энергии, полученных </w:t>
      </w:r>
      <w:r w:rsidR="00B80A41" w:rsidRPr="008829C8">
        <w:rPr>
          <w:sz w:val="24"/>
          <w:szCs w:val="24"/>
        </w:rPr>
        <w:t>ГП/ЭСО</w:t>
      </w:r>
      <w:r w:rsidR="00A90640" w:rsidRPr="008829C8">
        <w:rPr>
          <w:sz w:val="24"/>
          <w:szCs w:val="24"/>
        </w:rPr>
        <w:t xml:space="preserve"> </w:t>
      </w:r>
      <w:r w:rsidRPr="008829C8">
        <w:rPr>
          <w:sz w:val="24"/>
          <w:szCs w:val="24"/>
        </w:rPr>
        <w:t xml:space="preserve">и/или Исполнителем от </w:t>
      </w:r>
      <w:r w:rsidR="00B80A41" w:rsidRPr="008829C8">
        <w:rPr>
          <w:sz w:val="24"/>
          <w:szCs w:val="24"/>
        </w:rPr>
        <w:t>П</w:t>
      </w:r>
      <w:r w:rsidRPr="008829C8">
        <w:rPr>
          <w:sz w:val="24"/>
          <w:szCs w:val="24"/>
        </w:rPr>
        <w:t xml:space="preserve">отребителей и/или </w:t>
      </w:r>
      <w:r w:rsidR="00B80A41" w:rsidRPr="008829C8">
        <w:rPr>
          <w:sz w:val="24"/>
          <w:szCs w:val="24"/>
        </w:rPr>
        <w:t>И</w:t>
      </w:r>
      <w:r w:rsidRPr="008829C8">
        <w:rPr>
          <w:sz w:val="24"/>
          <w:szCs w:val="24"/>
        </w:rPr>
        <w:t>сполнителем коммунальных услуг;</w:t>
      </w:r>
    </w:p>
    <w:p w:rsidR="00BE49EE" w:rsidRPr="008829C8" w:rsidRDefault="000D7FBE" w:rsidP="00D508C0">
      <w:pPr>
        <w:pStyle w:val="a8"/>
        <w:widowControl/>
        <w:numPr>
          <w:ilvl w:val="0"/>
          <w:numId w:val="9"/>
        </w:numPr>
        <w:tabs>
          <w:tab w:val="left" w:pos="1134"/>
        </w:tabs>
        <w:autoSpaceDE/>
        <w:autoSpaceDN/>
        <w:ind w:left="0" w:right="-58" w:firstLine="709"/>
        <w:rPr>
          <w:sz w:val="24"/>
          <w:szCs w:val="24"/>
        </w:rPr>
      </w:pPr>
      <w:r w:rsidRPr="008829C8">
        <w:rPr>
          <w:sz w:val="24"/>
          <w:szCs w:val="24"/>
        </w:rPr>
        <w:lastRenderedPageBreak/>
        <w:t>оплаче</w:t>
      </w:r>
      <w:r w:rsidR="000A0EEA" w:rsidRPr="008829C8">
        <w:rPr>
          <w:sz w:val="24"/>
          <w:szCs w:val="24"/>
        </w:rPr>
        <w:t>нных по квитанциям Потребителей</w:t>
      </w:r>
      <w:r w:rsidR="00740957" w:rsidRPr="008829C8">
        <w:rPr>
          <w:sz w:val="24"/>
          <w:szCs w:val="24"/>
        </w:rPr>
        <w:t xml:space="preserve"> </w:t>
      </w:r>
      <w:r w:rsidR="000A0EEA" w:rsidRPr="008829C8">
        <w:rPr>
          <w:sz w:val="24"/>
          <w:szCs w:val="24"/>
        </w:rPr>
        <w:t>-</w:t>
      </w:r>
      <w:r w:rsidR="00740957" w:rsidRPr="008829C8">
        <w:rPr>
          <w:sz w:val="24"/>
          <w:szCs w:val="24"/>
        </w:rPr>
        <w:t xml:space="preserve"> </w:t>
      </w:r>
      <w:r w:rsidRPr="008829C8">
        <w:rPr>
          <w:sz w:val="24"/>
          <w:szCs w:val="24"/>
        </w:rPr>
        <w:t>граждан объемов электрической энергии;</w:t>
      </w:r>
    </w:p>
    <w:p w:rsidR="00680BA3" w:rsidRPr="008829C8" w:rsidRDefault="00680BA3"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установленных нормативов потребления коммунальных услуг;</w:t>
      </w:r>
    </w:p>
    <w:p w:rsidR="00BE49EE" w:rsidRPr="008829C8" w:rsidRDefault="00680BA3"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среднемесячн</w:t>
      </w:r>
      <w:r w:rsidR="00D72538" w:rsidRPr="008829C8">
        <w:rPr>
          <w:sz w:val="24"/>
          <w:szCs w:val="24"/>
        </w:rPr>
        <w:t>ых</w:t>
      </w:r>
      <w:r w:rsidRPr="008829C8">
        <w:rPr>
          <w:sz w:val="24"/>
          <w:szCs w:val="24"/>
        </w:rPr>
        <w:t xml:space="preserve"> объем</w:t>
      </w:r>
      <w:r w:rsidR="00D72538" w:rsidRPr="008829C8">
        <w:rPr>
          <w:sz w:val="24"/>
          <w:szCs w:val="24"/>
        </w:rPr>
        <w:t>ов</w:t>
      </w:r>
      <w:r w:rsidRPr="008829C8">
        <w:rPr>
          <w:sz w:val="24"/>
          <w:szCs w:val="24"/>
        </w:rPr>
        <w:t xml:space="preserve"> потребления электрической энергии, </w:t>
      </w:r>
      <w:r w:rsidR="00D72538" w:rsidRPr="008829C8">
        <w:rPr>
          <w:sz w:val="24"/>
          <w:szCs w:val="24"/>
        </w:rPr>
        <w:t>рассчитанных</w:t>
      </w:r>
      <w:r w:rsidR="00314030" w:rsidRPr="008829C8">
        <w:rPr>
          <w:sz w:val="24"/>
          <w:szCs w:val="24"/>
        </w:rPr>
        <w:t xml:space="preserve"> </w:t>
      </w:r>
      <w:r w:rsidRPr="008829C8">
        <w:rPr>
          <w:sz w:val="24"/>
          <w:szCs w:val="24"/>
        </w:rPr>
        <w:t>в соответстви</w:t>
      </w:r>
      <w:r w:rsidR="00740957" w:rsidRPr="008829C8">
        <w:rPr>
          <w:sz w:val="24"/>
          <w:szCs w:val="24"/>
        </w:rPr>
        <w:t>и</w:t>
      </w:r>
      <w:r w:rsidRPr="008829C8">
        <w:rPr>
          <w:sz w:val="24"/>
          <w:szCs w:val="24"/>
        </w:rPr>
        <w:t xml:space="preserve"> с </w:t>
      </w:r>
      <w:r w:rsidR="00740957" w:rsidRPr="008829C8">
        <w:rPr>
          <w:sz w:val="24"/>
          <w:szCs w:val="24"/>
        </w:rPr>
        <w:t xml:space="preserve">п. </w:t>
      </w:r>
      <w:r w:rsidR="00A90640" w:rsidRPr="008829C8">
        <w:rPr>
          <w:sz w:val="24"/>
          <w:szCs w:val="24"/>
        </w:rPr>
        <w:t>3</w:t>
      </w:r>
      <w:r w:rsidRPr="008829C8">
        <w:rPr>
          <w:sz w:val="24"/>
          <w:szCs w:val="24"/>
        </w:rPr>
        <w:t xml:space="preserve">.9 настоящего </w:t>
      </w:r>
      <w:r w:rsidR="00740957" w:rsidRPr="008829C8">
        <w:rPr>
          <w:sz w:val="24"/>
          <w:szCs w:val="24"/>
        </w:rPr>
        <w:t>Р</w:t>
      </w:r>
      <w:r w:rsidRPr="008829C8">
        <w:rPr>
          <w:sz w:val="24"/>
          <w:szCs w:val="24"/>
        </w:rPr>
        <w:t>егламента</w:t>
      </w:r>
      <w:r w:rsidR="005632A3" w:rsidRPr="008829C8">
        <w:rPr>
          <w:sz w:val="24"/>
          <w:szCs w:val="24"/>
        </w:rPr>
        <w:t>;</w:t>
      </w:r>
    </w:p>
    <w:p w:rsidR="00B24E9C" w:rsidRPr="008829C8" w:rsidRDefault="008B51F7" w:rsidP="00D508C0">
      <w:pPr>
        <w:pStyle w:val="a8"/>
        <w:widowControl/>
        <w:numPr>
          <w:ilvl w:val="0"/>
          <w:numId w:val="9"/>
        </w:numPr>
        <w:tabs>
          <w:tab w:val="left" w:pos="1134"/>
        </w:tabs>
        <w:autoSpaceDE/>
        <w:autoSpaceDN/>
        <w:ind w:left="0" w:right="-58" w:firstLine="709"/>
        <w:rPr>
          <w:sz w:val="24"/>
          <w:szCs w:val="24"/>
        </w:rPr>
      </w:pPr>
      <w:r w:rsidRPr="008829C8">
        <w:rPr>
          <w:sz w:val="24"/>
          <w:szCs w:val="24"/>
        </w:rPr>
        <w:t>актов о неучтенной электрической энергии</w:t>
      </w:r>
      <w:r w:rsidR="00F971A0" w:rsidRPr="008829C8">
        <w:rPr>
          <w:sz w:val="24"/>
          <w:szCs w:val="24"/>
        </w:rPr>
        <w:t xml:space="preserve"> по фактам </w:t>
      </w:r>
      <w:r w:rsidR="00680BA3" w:rsidRPr="008829C8">
        <w:rPr>
          <w:sz w:val="24"/>
          <w:szCs w:val="24"/>
        </w:rPr>
        <w:t xml:space="preserve">выявления </w:t>
      </w:r>
      <w:proofErr w:type="spellStart"/>
      <w:r w:rsidR="00F971A0" w:rsidRPr="008829C8">
        <w:rPr>
          <w:sz w:val="24"/>
          <w:szCs w:val="24"/>
        </w:rPr>
        <w:t>безучетного</w:t>
      </w:r>
      <w:proofErr w:type="spellEnd"/>
      <w:r w:rsidR="00F971A0" w:rsidRPr="008829C8">
        <w:rPr>
          <w:sz w:val="24"/>
          <w:szCs w:val="24"/>
        </w:rPr>
        <w:t xml:space="preserve"> потребления</w:t>
      </w:r>
      <w:r w:rsidR="00C639CC" w:rsidRPr="008829C8">
        <w:rPr>
          <w:sz w:val="24"/>
          <w:szCs w:val="24"/>
        </w:rPr>
        <w:t>.</w:t>
      </w:r>
    </w:p>
    <w:p w:rsidR="00B24E9C" w:rsidRPr="008829C8" w:rsidRDefault="00B24E9C">
      <w:pPr>
        <w:pStyle w:val="110"/>
        <w:tabs>
          <w:tab w:val="left" w:pos="1134"/>
        </w:tabs>
        <w:ind w:left="0" w:firstLine="709"/>
      </w:pPr>
      <w:r w:rsidRPr="008829C8">
        <w:t xml:space="preserve">Исполнитель по окончании каждого расчетного периода определяет в соответствии с </w:t>
      </w:r>
      <w:r w:rsidR="00740957" w:rsidRPr="008829C8">
        <w:t xml:space="preserve">разделом </w:t>
      </w:r>
      <w:r w:rsidR="00BE0493" w:rsidRPr="008829C8">
        <w:t xml:space="preserve">8 </w:t>
      </w:r>
      <w:r w:rsidRPr="008829C8">
        <w:t xml:space="preserve">настоящего Регламента величину фактически переданной по настоящему Договору (поставленной </w:t>
      </w:r>
      <w:r w:rsidR="00B80A41" w:rsidRPr="008829C8">
        <w:t>П</w:t>
      </w:r>
      <w:r w:rsidRPr="008829C8">
        <w:t xml:space="preserve">отребителям Заказчика) мощности </w:t>
      </w:r>
      <w:r w:rsidR="00FC5105" w:rsidRPr="008829C8">
        <w:t xml:space="preserve">и величину резервируемой мощности </w:t>
      </w:r>
      <w:r w:rsidRPr="008829C8">
        <w:t xml:space="preserve">за расчетный период в разрезе каждого </w:t>
      </w:r>
      <w:r w:rsidR="00B80A41" w:rsidRPr="008829C8">
        <w:t>П</w:t>
      </w:r>
      <w:r w:rsidRPr="008829C8">
        <w:t>отребителя.</w:t>
      </w:r>
    </w:p>
    <w:p w:rsidR="00B86030" w:rsidRPr="008829C8" w:rsidRDefault="00B86030">
      <w:pPr>
        <w:pStyle w:val="110"/>
        <w:tabs>
          <w:tab w:val="left" w:pos="1134"/>
        </w:tabs>
        <w:ind w:left="0" w:firstLine="709"/>
      </w:pPr>
      <w:r w:rsidRPr="008829C8">
        <w:t xml:space="preserve">Исполнитель на основании информации, указанной в </w:t>
      </w:r>
      <w:proofErr w:type="spellStart"/>
      <w:r w:rsidRPr="008829C8">
        <w:t>п</w:t>
      </w:r>
      <w:r w:rsidR="00740957" w:rsidRPr="008829C8">
        <w:t>п</w:t>
      </w:r>
      <w:proofErr w:type="spellEnd"/>
      <w:r w:rsidRPr="008829C8">
        <w:t>.</w:t>
      </w:r>
      <w:r w:rsidR="00740957" w:rsidRPr="008829C8">
        <w:t xml:space="preserve"> </w:t>
      </w:r>
      <w:r w:rsidR="00BE0493" w:rsidRPr="008829C8">
        <w:t>9</w:t>
      </w:r>
      <w:r w:rsidRPr="008829C8">
        <w:t>.1</w:t>
      </w:r>
      <w:r w:rsidR="00B24E9C" w:rsidRPr="008829C8">
        <w:t xml:space="preserve"> и </w:t>
      </w:r>
      <w:r w:rsidR="00BE0493" w:rsidRPr="008829C8">
        <w:t>9</w:t>
      </w:r>
      <w:r w:rsidR="00B24E9C" w:rsidRPr="008829C8">
        <w:t>.2</w:t>
      </w:r>
      <w:r w:rsidRPr="008829C8">
        <w:t xml:space="preserve"> настоящего Регламента, формирует и в срок не позднее </w:t>
      </w:r>
      <w:r w:rsidR="00BE0493" w:rsidRPr="008829C8">
        <w:t xml:space="preserve">4 </w:t>
      </w:r>
      <w:r w:rsidRPr="008829C8">
        <w:t>(</w:t>
      </w:r>
      <w:r w:rsidR="004A3ECB" w:rsidRPr="008829C8">
        <w:t>четвертого</w:t>
      </w:r>
      <w:r w:rsidRPr="008829C8">
        <w:t>)</w:t>
      </w:r>
      <w:r w:rsidR="00740957" w:rsidRPr="008829C8">
        <w:t xml:space="preserve"> </w:t>
      </w:r>
      <w:r w:rsidR="00BE0493" w:rsidRPr="008829C8">
        <w:t>(в отсутствии у Исполнителя, присоединенных потребителей</w:t>
      </w:r>
      <w:r w:rsidR="00B80A41" w:rsidRPr="008829C8">
        <w:t xml:space="preserve"> </w:t>
      </w:r>
      <w:r w:rsidR="00BE0493" w:rsidRPr="008829C8">
        <w:t>-</w:t>
      </w:r>
      <w:r w:rsidR="00B80A41" w:rsidRPr="008829C8">
        <w:t xml:space="preserve"> </w:t>
      </w:r>
      <w:r w:rsidR="00BE0493" w:rsidRPr="008829C8">
        <w:t>граждан)</w:t>
      </w:r>
      <w:r w:rsidR="00740957" w:rsidRPr="008829C8">
        <w:t xml:space="preserve"> </w:t>
      </w:r>
      <w:r w:rsidR="00BE0493" w:rsidRPr="008829C8">
        <w:t>/</w:t>
      </w:r>
      <w:r w:rsidR="00740957" w:rsidRPr="008829C8">
        <w:t xml:space="preserve"> </w:t>
      </w:r>
      <w:r w:rsidR="00BE0493" w:rsidRPr="008829C8">
        <w:t>7 (седьмого)</w:t>
      </w:r>
      <w:r w:rsidRPr="008829C8">
        <w:t xml:space="preserve"> числа месяца, следующего за расчетным, представляет на согласование Заказчику сводный акт объемов переданной </w:t>
      </w:r>
      <w:r w:rsidR="007175C3" w:rsidRPr="008829C8">
        <w:t>электрической энергии</w:t>
      </w:r>
      <w:r w:rsidRPr="008829C8">
        <w:t xml:space="preserve"> по сетям Исполнителя </w:t>
      </w:r>
      <w:r w:rsidR="00152033" w:rsidRPr="008829C8">
        <w:t xml:space="preserve">в точках присоединения (поставки) </w:t>
      </w:r>
      <w:r w:rsidR="00B80A41" w:rsidRPr="008829C8">
        <w:t>П</w:t>
      </w:r>
      <w:r w:rsidR="00152033" w:rsidRPr="008829C8">
        <w:t xml:space="preserve">отребителей </w:t>
      </w:r>
      <w:r w:rsidRPr="008829C8">
        <w:t xml:space="preserve">по форме приложения </w:t>
      </w:r>
      <w:r w:rsidR="009B7BD7" w:rsidRPr="008829C8">
        <w:t xml:space="preserve">№ </w:t>
      </w:r>
      <w:r w:rsidRPr="008829C8">
        <w:t>1</w:t>
      </w:r>
      <w:r w:rsidR="00D4467E" w:rsidRPr="008829C8">
        <w:t>8</w:t>
      </w:r>
      <w:r w:rsidRPr="008829C8">
        <w:t xml:space="preserve"> </w:t>
      </w:r>
      <w:r w:rsidR="009C52A0">
        <w:t xml:space="preserve">(с приложением </w:t>
      </w:r>
      <w:r w:rsidR="009C52A0" w:rsidRPr="003E2661">
        <w:t>Акт</w:t>
      </w:r>
      <w:r w:rsidR="009C52A0">
        <w:t>ов</w:t>
      </w:r>
      <w:r w:rsidR="009C52A0" w:rsidRPr="003E2661">
        <w:t xml:space="preserve"> почасового учета объема </w:t>
      </w:r>
      <w:r w:rsidR="009C52A0" w:rsidRPr="00BF61AE">
        <w:t>переданной электрической энергии по форме приложения № </w:t>
      </w:r>
      <w:r w:rsidR="009C52A0">
        <w:t>3</w:t>
      </w:r>
      <w:r w:rsidR="009C52A0" w:rsidRPr="00BF61AE">
        <w:t>.1</w:t>
      </w:r>
      <w:r w:rsidR="009C52A0">
        <w:t xml:space="preserve"> в отношении потребителей указанных в п.8.1. настоящего Регламента) </w:t>
      </w:r>
      <w:r w:rsidRPr="008829C8">
        <w:t>к настоящему Регламенту</w:t>
      </w:r>
      <w:r w:rsidR="009C52A0">
        <w:t>,</w:t>
      </w:r>
      <w:r w:rsidRPr="008829C8">
        <w:t xml:space="preserve">  балансы </w:t>
      </w:r>
      <w:r w:rsidR="007175C3" w:rsidRPr="008829C8">
        <w:t>электрической энергии</w:t>
      </w:r>
      <w:r w:rsidRPr="008829C8">
        <w:t xml:space="preserve"> по сетям </w:t>
      </w:r>
      <w:r w:rsidR="00BE0493" w:rsidRPr="008829C8">
        <w:t xml:space="preserve">Исполнителя </w:t>
      </w:r>
      <w:r w:rsidRPr="008829C8">
        <w:t xml:space="preserve">по форме приложения </w:t>
      </w:r>
      <w:r w:rsidR="009B7BD7" w:rsidRPr="008829C8">
        <w:t xml:space="preserve">№ </w:t>
      </w:r>
      <w:r w:rsidRPr="008829C8">
        <w:t>1</w:t>
      </w:r>
      <w:r w:rsidR="00D4467E" w:rsidRPr="008829C8">
        <w:t>9</w:t>
      </w:r>
      <w:r w:rsidRPr="008829C8">
        <w:t xml:space="preserve"> к настоящему Регламенту</w:t>
      </w:r>
      <w:r w:rsidR="009C52A0">
        <w:t>, и величину резервируемой мощности по форме приложения №20 к настоящему Регламенту</w:t>
      </w:r>
      <w:r w:rsidR="0097267F" w:rsidRPr="008829C8">
        <w:t>.</w:t>
      </w:r>
    </w:p>
    <w:p w:rsidR="00231BFA" w:rsidRPr="008829C8" w:rsidRDefault="00231BFA">
      <w:pPr>
        <w:pStyle w:val="110"/>
        <w:tabs>
          <w:tab w:val="left" w:pos="1134"/>
        </w:tabs>
        <w:ind w:left="0" w:firstLine="709"/>
      </w:pPr>
      <w:r w:rsidRPr="008829C8">
        <w:t xml:space="preserve">Заказчик на основании информации, указанной в п. 9.3 настоящего Регламента, формирует и в срок не позднее 9 (девятого) числа месяца, следующего за расчетным, представляет на согласование </w:t>
      </w:r>
      <w:r w:rsidR="00B80A41" w:rsidRPr="008829C8">
        <w:t>ГП/ЭСО</w:t>
      </w:r>
      <w:r w:rsidRPr="008829C8">
        <w:t xml:space="preserve"> сводный акт объемов переданной электроэнергии по сетям Заказчика, Исполнителя в точках присоединения (поставки) Потребителей и балансы электроэнергии по сетям Исполнителя.</w:t>
      </w:r>
    </w:p>
    <w:p w:rsidR="00DD2B3C" w:rsidRPr="008829C8" w:rsidRDefault="00B80A41">
      <w:pPr>
        <w:pStyle w:val="110"/>
        <w:tabs>
          <w:tab w:val="left" w:pos="1134"/>
        </w:tabs>
        <w:ind w:left="0" w:firstLine="709"/>
      </w:pPr>
      <w:r w:rsidRPr="008829C8">
        <w:t>ГП/ЭСО</w:t>
      </w:r>
      <w:r w:rsidR="00BE0493" w:rsidRPr="008829C8">
        <w:t xml:space="preserve"> </w:t>
      </w:r>
      <w:r w:rsidR="00332E3B" w:rsidRPr="008829C8">
        <w:t xml:space="preserve">рассматривает </w:t>
      </w:r>
      <w:r w:rsidR="00501079" w:rsidRPr="008829C8">
        <w:t xml:space="preserve">и согласовывает </w:t>
      </w:r>
      <w:r w:rsidR="00332E3B" w:rsidRPr="008829C8">
        <w:t xml:space="preserve">представленные </w:t>
      </w:r>
      <w:r w:rsidR="00BE0493" w:rsidRPr="008829C8">
        <w:t xml:space="preserve">Заказчиком </w:t>
      </w:r>
      <w:r w:rsidR="00332E3B" w:rsidRPr="008829C8">
        <w:t>документы, указанные в п.</w:t>
      </w:r>
      <w:r w:rsidR="00740957" w:rsidRPr="008829C8">
        <w:t xml:space="preserve"> </w:t>
      </w:r>
      <w:r w:rsidR="00BE0493" w:rsidRPr="008829C8">
        <w:t>9</w:t>
      </w:r>
      <w:r w:rsidR="00332E3B" w:rsidRPr="008829C8">
        <w:t>.</w:t>
      </w:r>
      <w:r w:rsidR="00231BFA" w:rsidRPr="008829C8">
        <w:t xml:space="preserve">4 </w:t>
      </w:r>
      <w:r w:rsidR="00332E3B" w:rsidRPr="008829C8">
        <w:t xml:space="preserve">настоящего Регламента, и в срок не позднее </w:t>
      </w:r>
      <w:r w:rsidR="00501079" w:rsidRPr="008829C8">
        <w:t>11</w:t>
      </w:r>
      <w:r w:rsidR="00DE29EF" w:rsidRPr="008829C8">
        <w:t>(</w:t>
      </w:r>
      <w:r w:rsidR="00501079" w:rsidRPr="008829C8">
        <w:t>одиннадцатого</w:t>
      </w:r>
      <w:r w:rsidR="00DE29EF" w:rsidRPr="008829C8">
        <w:t>) числа</w:t>
      </w:r>
      <w:r w:rsidR="00332E3B" w:rsidRPr="008829C8">
        <w:t xml:space="preserve"> месяца, следующего за расчетным, </w:t>
      </w:r>
      <w:r w:rsidR="00C23F92" w:rsidRPr="008829C8">
        <w:t>представляет их</w:t>
      </w:r>
      <w:r w:rsidR="00501079" w:rsidRPr="008829C8">
        <w:t xml:space="preserve"> </w:t>
      </w:r>
      <w:r w:rsidR="00BE0493" w:rsidRPr="008829C8">
        <w:t>Заказчику</w:t>
      </w:r>
      <w:r w:rsidR="00501079" w:rsidRPr="008829C8">
        <w:t>.</w:t>
      </w:r>
    </w:p>
    <w:p w:rsidR="00BE0493" w:rsidRPr="008829C8" w:rsidRDefault="00BE0493">
      <w:pPr>
        <w:pStyle w:val="110"/>
        <w:tabs>
          <w:tab w:val="left" w:pos="1134"/>
        </w:tabs>
        <w:ind w:left="0" w:firstLine="709"/>
      </w:pPr>
      <w:r w:rsidRPr="008829C8">
        <w:t xml:space="preserve">На основании результатов согласования </w:t>
      </w:r>
      <w:r w:rsidR="00B80A41" w:rsidRPr="008829C8">
        <w:t>ГП/ЭСО</w:t>
      </w:r>
      <w:r w:rsidRPr="008829C8">
        <w:t xml:space="preserve">, документов, </w:t>
      </w:r>
      <w:r w:rsidR="00740957" w:rsidRPr="008829C8">
        <w:t xml:space="preserve"> </w:t>
      </w:r>
      <w:r w:rsidRPr="008829C8">
        <w:t>указанных</w:t>
      </w:r>
      <w:r w:rsidR="00740957" w:rsidRPr="008829C8">
        <w:t xml:space="preserve"> </w:t>
      </w:r>
      <w:r w:rsidRPr="008829C8">
        <w:t xml:space="preserve">в п. </w:t>
      </w:r>
      <w:r w:rsidR="002C5F87" w:rsidRPr="008829C8">
        <w:t>9</w:t>
      </w:r>
      <w:r w:rsidRPr="008829C8">
        <w:t>.</w:t>
      </w:r>
      <w:r w:rsidR="002C5F87" w:rsidRPr="008829C8">
        <w:t>5</w:t>
      </w:r>
      <w:r w:rsidRPr="008829C8">
        <w:t xml:space="preserve"> настоящего Регламента, Заказчик согласовывает представленные Исполнителем документы, указанные в п. </w:t>
      </w:r>
      <w:r w:rsidR="00231BFA" w:rsidRPr="008829C8">
        <w:t>9</w:t>
      </w:r>
      <w:r w:rsidRPr="008829C8">
        <w:t>.</w:t>
      </w:r>
      <w:r w:rsidR="00231BFA" w:rsidRPr="008829C8">
        <w:t>3</w:t>
      </w:r>
      <w:r w:rsidRPr="008829C8">
        <w:t xml:space="preserve"> настоящего Регламента, и в срок не позднее 12 (двенадцатого) числа месяца, следующего за расчетным, представляет их Исполнителю.</w:t>
      </w:r>
    </w:p>
    <w:p w:rsidR="001E6831" w:rsidRPr="008829C8" w:rsidRDefault="001E6831" w:rsidP="00547D86">
      <w:pPr>
        <w:pStyle w:val="a8"/>
        <w:widowControl/>
        <w:autoSpaceDE/>
        <w:autoSpaceDN/>
        <w:rPr>
          <w:sz w:val="22"/>
          <w:szCs w:val="22"/>
        </w:rPr>
      </w:pPr>
    </w:p>
    <w:p w:rsidR="001E6831" w:rsidRPr="008829C8" w:rsidRDefault="001E6831" w:rsidP="00B40407">
      <w:pPr>
        <w:rPr>
          <w:sz w:val="22"/>
          <w:szCs w:val="22"/>
        </w:rPr>
        <w:sectPr w:rsidR="001E6831" w:rsidRPr="008829C8" w:rsidSect="00EE587F">
          <w:footerReference w:type="even" r:id="rId176"/>
          <w:footerReference w:type="default" r:id="rId177"/>
          <w:pgSz w:w="11906" w:h="16838" w:code="9"/>
          <w:pgMar w:top="1134" w:right="850" w:bottom="1134" w:left="1701" w:header="567" w:footer="567" w:gutter="0"/>
          <w:cols w:space="708"/>
          <w:docGrid w:linePitch="360"/>
        </w:sectPr>
      </w:pPr>
    </w:p>
    <w:p w:rsidR="00DB1E71" w:rsidRPr="008829C8" w:rsidRDefault="001E6831" w:rsidP="00F85F81">
      <w:pPr>
        <w:pStyle w:val="a8"/>
        <w:jc w:val="right"/>
        <w:rPr>
          <w:bCs/>
        </w:rPr>
      </w:pPr>
      <w:r w:rsidRPr="008829C8">
        <w:rPr>
          <w:bCs/>
        </w:rPr>
        <w:lastRenderedPageBreak/>
        <w:t>Приложение №</w:t>
      </w:r>
      <w:r w:rsidR="00034945" w:rsidRPr="008829C8">
        <w:rPr>
          <w:bCs/>
        </w:rPr>
        <w:t xml:space="preserve"> </w:t>
      </w:r>
      <w:r w:rsidRPr="008829C8">
        <w:rPr>
          <w:bCs/>
        </w:rPr>
        <w:t xml:space="preserve">1 </w:t>
      </w:r>
    </w:p>
    <w:p w:rsidR="001E6831" w:rsidRPr="008829C8" w:rsidRDefault="001E6831" w:rsidP="00F85F81">
      <w:pPr>
        <w:pStyle w:val="a8"/>
        <w:jc w:val="right"/>
      </w:pPr>
      <w:r w:rsidRPr="008829C8">
        <w:t xml:space="preserve">к </w:t>
      </w:r>
      <w:r w:rsidR="00034945" w:rsidRPr="008829C8">
        <w:t>п</w:t>
      </w:r>
      <w:r w:rsidRPr="008829C8">
        <w:t xml:space="preserve">риложению № </w:t>
      </w:r>
      <w:r w:rsidR="00492B85" w:rsidRPr="008829C8">
        <w:t>7</w:t>
      </w:r>
    </w:p>
    <w:p w:rsidR="006B55D1" w:rsidRPr="008829C8" w:rsidRDefault="001E6831" w:rsidP="00F85F81">
      <w:pPr>
        <w:pStyle w:val="a8"/>
        <w:jc w:val="right"/>
      </w:pPr>
      <w:r w:rsidRPr="008829C8">
        <w:t>к договору ок</w:t>
      </w:r>
      <w:r w:rsidR="00DB1E71" w:rsidRPr="008829C8">
        <w:t xml:space="preserve">азания услуг по передаче электрической </w:t>
      </w:r>
      <w:r w:rsidRPr="008829C8">
        <w:t>энергии</w:t>
      </w:r>
    </w:p>
    <w:p w:rsidR="001E6831" w:rsidRPr="008829C8" w:rsidRDefault="00DB1E71" w:rsidP="00F85F81">
      <w:pPr>
        <w:pStyle w:val="a8"/>
        <w:jc w:val="right"/>
      </w:pPr>
      <w:r w:rsidRPr="008829C8">
        <w:t xml:space="preserve">от </w:t>
      </w:r>
      <w:r w:rsidR="00CF0C47" w:rsidRPr="008829C8">
        <w:t>__________</w:t>
      </w:r>
      <w:r w:rsidRPr="008829C8">
        <w:t>г.</w:t>
      </w:r>
      <w:r w:rsidR="00CF0C47" w:rsidRPr="008829C8">
        <w:t xml:space="preserve"> №____________</w:t>
      </w:r>
    </w:p>
    <w:p w:rsidR="0075123C" w:rsidRPr="008829C8" w:rsidRDefault="0075123C" w:rsidP="0075123C">
      <w:pPr>
        <w:jc w:val="center"/>
        <w:rPr>
          <w:b/>
          <w:bCs/>
        </w:rPr>
      </w:pPr>
      <w:r w:rsidRPr="008829C8">
        <w:rPr>
          <w:b/>
          <w:bCs/>
        </w:rPr>
        <w:t>Акт контрольного снятия показаний приборов учета электрической энергии</w:t>
      </w:r>
    </w:p>
    <w:p w:rsidR="0075123C" w:rsidRPr="008829C8" w:rsidRDefault="0075123C" w:rsidP="0075123C">
      <w:pPr>
        <w:jc w:val="center"/>
        <w:rPr>
          <w:bCs/>
          <w:sz w:val="22"/>
          <w:szCs w:val="22"/>
        </w:rPr>
      </w:pPr>
      <w:r w:rsidRPr="008829C8">
        <w:rPr>
          <w:bCs/>
          <w:sz w:val="22"/>
          <w:szCs w:val="22"/>
        </w:rPr>
        <w:t>от «__»________20__г.</w:t>
      </w:r>
    </w:p>
    <w:p w:rsidR="0075123C" w:rsidRPr="008829C8" w:rsidRDefault="0075123C" w:rsidP="0075123C">
      <w:pPr>
        <w:jc w:val="center"/>
        <w:rPr>
          <w:bCs/>
          <w:sz w:val="22"/>
          <w:szCs w:val="22"/>
        </w:rPr>
      </w:pPr>
      <w:r w:rsidRPr="008829C8">
        <w:rPr>
          <w:bCs/>
          <w:sz w:val="22"/>
          <w:szCs w:val="22"/>
        </w:rPr>
        <w:t>Наименование Потребителя ________________________ Код Потребителя в системе учета Заказчика_______________</w:t>
      </w:r>
    </w:p>
    <w:p w:rsidR="0075123C" w:rsidRPr="008829C8" w:rsidRDefault="0075123C" w:rsidP="0075123C">
      <w:pPr>
        <w:jc w:val="center"/>
        <w:rPr>
          <w:b/>
          <w:bCs/>
        </w:rPr>
      </w:pPr>
    </w:p>
    <w:tbl>
      <w:tblPr>
        <w:tblW w:w="5000" w:type="pct"/>
        <w:jc w:val="center"/>
        <w:tblLook w:val="04A0" w:firstRow="1" w:lastRow="0" w:firstColumn="1" w:lastColumn="0" w:noHBand="0" w:noVBand="1"/>
      </w:tblPr>
      <w:tblGrid>
        <w:gridCol w:w="485"/>
        <w:gridCol w:w="912"/>
        <w:gridCol w:w="912"/>
        <w:gridCol w:w="520"/>
        <w:gridCol w:w="609"/>
        <w:gridCol w:w="644"/>
        <w:gridCol w:w="484"/>
        <w:gridCol w:w="484"/>
        <w:gridCol w:w="484"/>
        <w:gridCol w:w="484"/>
        <w:gridCol w:w="484"/>
        <w:gridCol w:w="484"/>
        <w:gridCol w:w="484"/>
        <w:gridCol w:w="644"/>
        <w:gridCol w:w="484"/>
        <w:gridCol w:w="484"/>
        <w:gridCol w:w="484"/>
        <w:gridCol w:w="484"/>
        <w:gridCol w:w="484"/>
        <w:gridCol w:w="644"/>
        <w:gridCol w:w="1178"/>
        <w:gridCol w:w="1178"/>
        <w:gridCol w:w="484"/>
        <w:gridCol w:w="484"/>
      </w:tblGrid>
      <w:tr w:rsidR="0075123C" w:rsidRPr="008829C8" w:rsidTr="00D30F45">
        <w:trPr>
          <w:trHeight w:val="1800"/>
          <w:jc w:val="center"/>
        </w:trPr>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 п/п</w:t>
            </w:r>
          </w:p>
        </w:tc>
        <w:tc>
          <w:tcPr>
            <w:tcW w:w="31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Код потребителя в системе учета Исполнителя (ТСО)</w:t>
            </w:r>
          </w:p>
        </w:tc>
        <w:tc>
          <w:tcPr>
            <w:tcW w:w="31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Код точки учета в системе учета Исполнителя (ТСО)</w:t>
            </w:r>
          </w:p>
        </w:tc>
        <w:tc>
          <w:tcPr>
            <w:tcW w:w="17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Наименование  объекта потребителя</w:t>
            </w:r>
          </w:p>
        </w:tc>
        <w:tc>
          <w:tcPr>
            <w:tcW w:w="21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Адрес точки учета</w:t>
            </w:r>
          </w:p>
        </w:tc>
        <w:tc>
          <w:tcPr>
            <w:tcW w:w="2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 xml:space="preserve">Заводской(серийный)№ счетчика </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Тип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Разрядность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Год выпуска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Год поверки счетчика</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Класс точности</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 пломбы</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Вид пломбы</w:t>
            </w:r>
          </w:p>
        </w:tc>
        <w:tc>
          <w:tcPr>
            <w:tcW w:w="2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Место установки пломбы</w:t>
            </w:r>
          </w:p>
        </w:tc>
        <w:tc>
          <w:tcPr>
            <w:tcW w:w="834" w:type="pct"/>
            <w:gridSpan w:val="5"/>
            <w:tcBorders>
              <w:top w:val="single" w:sz="8" w:space="0" w:color="auto"/>
              <w:left w:val="nil"/>
              <w:bottom w:val="single" w:sz="8" w:space="0" w:color="auto"/>
              <w:right w:val="single" w:sz="8" w:space="0" w:color="000000"/>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Основной источник питания</w:t>
            </w:r>
          </w:p>
        </w:tc>
        <w:tc>
          <w:tcPr>
            <w:tcW w:w="222" w:type="pct"/>
            <w:vMerge w:val="restart"/>
            <w:tcBorders>
              <w:top w:val="single" w:sz="8" w:space="0" w:color="auto"/>
              <w:left w:val="nil"/>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Расчетный коэффициент</w:t>
            </w:r>
          </w:p>
        </w:tc>
        <w:tc>
          <w:tcPr>
            <w:tcW w:w="40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Предыдущие показания прибора учета электрической энергии</w:t>
            </w:r>
          </w:p>
        </w:tc>
        <w:tc>
          <w:tcPr>
            <w:tcW w:w="406"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Контрольные показания прибора учета электрической энергии</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Примечание</w:t>
            </w:r>
          </w:p>
        </w:tc>
        <w:tc>
          <w:tcPr>
            <w:tcW w:w="16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Подпись потребителя</w:t>
            </w:r>
          </w:p>
        </w:tc>
      </w:tr>
      <w:tr w:rsidR="0075123C" w:rsidRPr="008829C8" w:rsidTr="00D30F45">
        <w:trPr>
          <w:trHeight w:val="2055"/>
          <w:jc w:val="center"/>
        </w:trPr>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79"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222"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222"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tcBorders>
              <w:top w:val="nil"/>
              <w:left w:val="nil"/>
              <w:bottom w:val="single" w:sz="8" w:space="0" w:color="auto"/>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ПС</w:t>
            </w:r>
          </w:p>
        </w:tc>
        <w:tc>
          <w:tcPr>
            <w:tcW w:w="167" w:type="pct"/>
            <w:tcBorders>
              <w:top w:val="nil"/>
              <w:left w:val="nil"/>
              <w:bottom w:val="single" w:sz="8" w:space="0" w:color="auto"/>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Фидер</w:t>
            </w:r>
          </w:p>
        </w:tc>
        <w:tc>
          <w:tcPr>
            <w:tcW w:w="167" w:type="pct"/>
            <w:tcBorders>
              <w:top w:val="nil"/>
              <w:left w:val="nil"/>
              <w:bottom w:val="single" w:sz="8" w:space="0" w:color="auto"/>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ТП</w:t>
            </w:r>
          </w:p>
        </w:tc>
        <w:tc>
          <w:tcPr>
            <w:tcW w:w="167" w:type="pct"/>
            <w:tcBorders>
              <w:top w:val="nil"/>
              <w:left w:val="nil"/>
              <w:bottom w:val="single" w:sz="8" w:space="0" w:color="auto"/>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 xml:space="preserve">ВЛ 0,4 </w:t>
            </w:r>
            <w:proofErr w:type="spellStart"/>
            <w:r w:rsidRPr="008829C8">
              <w:rPr>
                <w:color w:val="000000"/>
                <w:sz w:val="18"/>
                <w:szCs w:val="18"/>
              </w:rPr>
              <w:t>кВ</w:t>
            </w:r>
            <w:proofErr w:type="spellEnd"/>
          </w:p>
        </w:tc>
        <w:tc>
          <w:tcPr>
            <w:tcW w:w="167" w:type="pct"/>
            <w:tcBorders>
              <w:top w:val="nil"/>
              <w:left w:val="nil"/>
              <w:bottom w:val="single" w:sz="8" w:space="0" w:color="auto"/>
              <w:right w:val="single" w:sz="8" w:space="0" w:color="auto"/>
            </w:tcBorders>
            <w:shd w:val="clear" w:color="auto" w:fill="auto"/>
            <w:textDirection w:val="btLr"/>
            <w:vAlign w:val="center"/>
            <w:hideMark/>
          </w:tcPr>
          <w:p w:rsidR="0075123C" w:rsidRPr="008829C8" w:rsidRDefault="0075123C" w:rsidP="00D30F45">
            <w:pPr>
              <w:jc w:val="center"/>
              <w:rPr>
                <w:color w:val="000000"/>
                <w:sz w:val="18"/>
                <w:szCs w:val="18"/>
              </w:rPr>
            </w:pPr>
            <w:r w:rsidRPr="008829C8">
              <w:rPr>
                <w:color w:val="000000"/>
                <w:sz w:val="18"/>
                <w:szCs w:val="18"/>
              </w:rPr>
              <w:t>№ опоры</w:t>
            </w:r>
          </w:p>
        </w:tc>
        <w:tc>
          <w:tcPr>
            <w:tcW w:w="222" w:type="pct"/>
            <w:vMerge/>
            <w:tcBorders>
              <w:top w:val="single" w:sz="8" w:space="0" w:color="auto"/>
              <w:left w:val="nil"/>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406"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406"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c>
          <w:tcPr>
            <w:tcW w:w="167" w:type="pct"/>
            <w:vMerge/>
            <w:tcBorders>
              <w:top w:val="single" w:sz="8" w:space="0" w:color="auto"/>
              <w:left w:val="single" w:sz="8" w:space="0" w:color="auto"/>
              <w:bottom w:val="single" w:sz="8" w:space="0" w:color="000000"/>
              <w:right w:val="single" w:sz="8" w:space="0" w:color="auto"/>
            </w:tcBorders>
            <w:vAlign w:val="center"/>
            <w:hideMark/>
          </w:tcPr>
          <w:p w:rsidR="0075123C" w:rsidRPr="008829C8" w:rsidRDefault="0075123C" w:rsidP="00D30F45">
            <w:pPr>
              <w:rPr>
                <w:color w:val="000000"/>
                <w:sz w:val="18"/>
                <w:szCs w:val="18"/>
              </w:rPr>
            </w:pPr>
          </w:p>
        </w:tc>
      </w:tr>
      <w:tr w:rsidR="0075123C" w:rsidRPr="008829C8" w:rsidTr="00D30F45">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w:t>
            </w: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w:t>
            </w: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3</w:t>
            </w:r>
          </w:p>
        </w:tc>
        <w:tc>
          <w:tcPr>
            <w:tcW w:w="179"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4</w:t>
            </w:r>
          </w:p>
        </w:tc>
        <w:tc>
          <w:tcPr>
            <w:tcW w:w="210"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5</w:t>
            </w: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6</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7</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8</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9</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10</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11</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12</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13</w:t>
            </w: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14</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15</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16</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17</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18</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19</w:t>
            </w: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20</w:t>
            </w: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21</w:t>
            </w: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22</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23</w:t>
            </w: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jc w:val="center"/>
              <w:rPr>
                <w:color w:val="000000"/>
                <w:sz w:val="18"/>
                <w:szCs w:val="18"/>
              </w:rPr>
            </w:pPr>
            <w:r w:rsidRPr="008829C8">
              <w:rPr>
                <w:color w:val="000000"/>
                <w:sz w:val="18"/>
                <w:szCs w:val="18"/>
              </w:rPr>
              <w:t>24</w:t>
            </w:r>
          </w:p>
        </w:tc>
      </w:tr>
      <w:tr w:rsidR="0075123C" w:rsidRPr="008829C8" w:rsidTr="00D30F45">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r>
      <w:tr w:rsidR="0075123C" w:rsidRPr="008829C8" w:rsidTr="00D30F45">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r>
      <w:tr w:rsidR="0075123C" w:rsidRPr="008829C8" w:rsidTr="00D30F45">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r>
      <w:tr w:rsidR="0075123C" w:rsidRPr="008829C8" w:rsidTr="00D30F45">
        <w:trPr>
          <w:trHeight w:val="315"/>
          <w:jc w:val="center"/>
        </w:trPr>
        <w:tc>
          <w:tcPr>
            <w:tcW w:w="167" w:type="pct"/>
            <w:tcBorders>
              <w:top w:val="nil"/>
              <w:left w:val="single" w:sz="8" w:space="0" w:color="auto"/>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314"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79"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10"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222"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406"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c>
          <w:tcPr>
            <w:tcW w:w="167" w:type="pct"/>
            <w:tcBorders>
              <w:top w:val="nil"/>
              <w:left w:val="nil"/>
              <w:bottom w:val="single" w:sz="8" w:space="0" w:color="auto"/>
              <w:right w:val="single" w:sz="8" w:space="0" w:color="auto"/>
            </w:tcBorders>
            <w:shd w:val="clear" w:color="auto" w:fill="auto"/>
            <w:noWrap/>
            <w:vAlign w:val="bottom"/>
            <w:hideMark/>
          </w:tcPr>
          <w:p w:rsidR="0075123C" w:rsidRPr="008829C8" w:rsidRDefault="0075123C" w:rsidP="00D30F45">
            <w:pPr>
              <w:rPr>
                <w:rFonts w:ascii="Calibri" w:hAnsi="Calibri"/>
                <w:color w:val="000000"/>
                <w:sz w:val="22"/>
                <w:szCs w:val="22"/>
              </w:rPr>
            </w:pPr>
          </w:p>
        </w:tc>
      </w:tr>
    </w:tbl>
    <w:p w:rsidR="0075123C" w:rsidRPr="008829C8" w:rsidRDefault="0075123C" w:rsidP="0075123C">
      <w:pPr>
        <w:rPr>
          <w:b/>
          <w:bCs/>
        </w:rPr>
      </w:pPr>
    </w:p>
    <w:tbl>
      <w:tblPr>
        <w:tblW w:w="4708" w:type="pct"/>
        <w:tblLook w:val="04A0" w:firstRow="1" w:lastRow="0" w:firstColumn="1" w:lastColumn="0" w:noHBand="0" w:noVBand="1"/>
      </w:tblPr>
      <w:tblGrid>
        <w:gridCol w:w="10599"/>
        <w:gridCol w:w="3056"/>
      </w:tblGrid>
      <w:tr w:rsidR="0075123C" w:rsidRPr="008829C8" w:rsidTr="00D30F45">
        <w:trPr>
          <w:trHeight w:val="1275"/>
        </w:trPr>
        <w:tc>
          <w:tcPr>
            <w:tcW w:w="3881" w:type="pct"/>
            <w:tcBorders>
              <w:top w:val="nil"/>
              <w:left w:val="nil"/>
              <w:right w:val="nil"/>
            </w:tcBorders>
            <w:shd w:val="clear" w:color="auto" w:fill="auto"/>
            <w:vAlign w:val="center"/>
            <w:hideMark/>
          </w:tcPr>
          <w:p w:rsidR="0075123C" w:rsidRPr="008829C8" w:rsidRDefault="0075123C" w:rsidP="00D30F45">
            <w:pPr>
              <w:rPr>
                <w:color w:val="000000"/>
                <w:sz w:val="22"/>
                <w:szCs w:val="22"/>
              </w:rPr>
            </w:pPr>
            <w:r w:rsidRPr="008829C8">
              <w:rPr>
                <w:color w:val="000000"/>
                <w:sz w:val="22"/>
                <w:szCs w:val="22"/>
              </w:rPr>
              <w:t>Представитель сетевой организации</w:t>
            </w:r>
          </w:p>
          <w:p w:rsidR="0075123C" w:rsidRPr="008829C8" w:rsidRDefault="0075123C" w:rsidP="00D30F45">
            <w:pPr>
              <w:rPr>
                <w:color w:val="000000"/>
                <w:sz w:val="22"/>
                <w:szCs w:val="22"/>
              </w:rPr>
            </w:pPr>
            <w:r w:rsidRPr="008829C8">
              <w:rPr>
                <w:color w:val="000000"/>
                <w:sz w:val="22"/>
                <w:szCs w:val="22"/>
              </w:rPr>
              <w:t xml:space="preserve">Ф.И.О.__________________ </w:t>
            </w:r>
          </w:p>
          <w:p w:rsidR="0075123C" w:rsidRPr="008829C8" w:rsidRDefault="0075123C" w:rsidP="00D30F45">
            <w:pPr>
              <w:rPr>
                <w:color w:val="000000"/>
                <w:sz w:val="14"/>
                <w:szCs w:val="14"/>
              </w:rPr>
            </w:pPr>
            <w:r w:rsidRPr="008829C8">
              <w:rPr>
                <w:color w:val="000000"/>
                <w:sz w:val="14"/>
                <w:szCs w:val="14"/>
              </w:rPr>
              <w:t xml:space="preserve">                                    (подпись)</w:t>
            </w:r>
          </w:p>
        </w:tc>
        <w:tc>
          <w:tcPr>
            <w:tcW w:w="1119" w:type="pct"/>
            <w:tcBorders>
              <w:top w:val="nil"/>
              <w:left w:val="nil"/>
              <w:right w:val="nil"/>
            </w:tcBorders>
            <w:shd w:val="clear" w:color="auto" w:fill="auto"/>
            <w:vAlign w:val="center"/>
            <w:hideMark/>
          </w:tcPr>
          <w:p w:rsidR="0075123C" w:rsidRPr="008829C8" w:rsidRDefault="0075123C" w:rsidP="00D30F45">
            <w:pPr>
              <w:rPr>
                <w:color w:val="000000"/>
                <w:sz w:val="22"/>
                <w:szCs w:val="22"/>
              </w:rPr>
            </w:pPr>
            <w:r w:rsidRPr="008829C8">
              <w:rPr>
                <w:color w:val="000000"/>
                <w:sz w:val="22"/>
                <w:szCs w:val="22"/>
              </w:rPr>
              <w:t>Представитель Потребителя</w:t>
            </w:r>
          </w:p>
          <w:p w:rsidR="0075123C" w:rsidRPr="008829C8" w:rsidRDefault="0075123C" w:rsidP="00D30F45">
            <w:pPr>
              <w:rPr>
                <w:color w:val="000000"/>
                <w:sz w:val="22"/>
                <w:szCs w:val="22"/>
              </w:rPr>
            </w:pPr>
            <w:r w:rsidRPr="008829C8">
              <w:rPr>
                <w:color w:val="000000"/>
                <w:sz w:val="22"/>
                <w:szCs w:val="22"/>
              </w:rPr>
              <w:t xml:space="preserve">Ф.И.О.__________________ </w:t>
            </w:r>
          </w:p>
          <w:p w:rsidR="0075123C" w:rsidRPr="008829C8" w:rsidRDefault="0075123C" w:rsidP="00D30F45">
            <w:pPr>
              <w:rPr>
                <w:color w:val="000000"/>
                <w:sz w:val="22"/>
                <w:szCs w:val="22"/>
              </w:rPr>
            </w:pPr>
            <w:r w:rsidRPr="008829C8">
              <w:rPr>
                <w:color w:val="000000"/>
                <w:sz w:val="14"/>
                <w:szCs w:val="14"/>
              </w:rPr>
              <w:t xml:space="preserve">                                      (подпись)</w:t>
            </w:r>
          </w:p>
        </w:tc>
      </w:tr>
    </w:tbl>
    <w:p w:rsidR="001E6831" w:rsidRPr="008829C8" w:rsidRDefault="001E6831" w:rsidP="001E6831">
      <w:pPr>
        <w:rPr>
          <w:sz w:val="22"/>
          <w:szCs w:val="22"/>
        </w:rPr>
      </w:pPr>
      <w:r w:rsidRPr="008829C8">
        <w:rPr>
          <w:sz w:val="22"/>
          <w:szCs w:val="22"/>
        </w:rPr>
        <w:br w:type="page"/>
      </w:r>
    </w:p>
    <w:p w:rsidR="002C338E" w:rsidRPr="008829C8" w:rsidRDefault="001E6831" w:rsidP="00F85F81">
      <w:pPr>
        <w:pStyle w:val="a8"/>
        <w:jc w:val="right"/>
        <w:rPr>
          <w:bCs/>
        </w:rPr>
      </w:pPr>
      <w:r w:rsidRPr="008829C8">
        <w:rPr>
          <w:bCs/>
        </w:rPr>
        <w:lastRenderedPageBreak/>
        <w:t>Приложение №</w:t>
      </w:r>
      <w:r w:rsidR="00034945" w:rsidRPr="008829C8">
        <w:rPr>
          <w:bCs/>
        </w:rPr>
        <w:t xml:space="preserve"> </w:t>
      </w:r>
      <w:r w:rsidRPr="008829C8">
        <w:rPr>
          <w:bCs/>
        </w:rPr>
        <w:t xml:space="preserve">2 </w:t>
      </w:r>
    </w:p>
    <w:p w:rsidR="001E6831" w:rsidRPr="008829C8" w:rsidRDefault="001E6831" w:rsidP="00F85F81">
      <w:pPr>
        <w:pStyle w:val="a8"/>
        <w:jc w:val="right"/>
      </w:pPr>
      <w:r w:rsidRPr="008829C8">
        <w:t xml:space="preserve">к </w:t>
      </w:r>
      <w:r w:rsidR="00034945" w:rsidRPr="008829C8">
        <w:t>п</w:t>
      </w:r>
      <w:r w:rsidRPr="008829C8">
        <w:t xml:space="preserve">риложению № </w:t>
      </w:r>
      <w:r w:rsidR="00492B85" w:rsidRPr="008829C8">
        <w:t>7</w:t>
      </w:r>
    </w:p>
    <w:p w:rsidR="006B55D1" w:rsidRPr="008829C8" w:rsidRDefault="001E6831" w:rsidP="00F85F81">
      <w:pPr>
        <w:pStyle w:val="a8"/>
        <w:jc w:val="right"/>
      </w:pPr>
      <w:r w:rsidRPr="008829C8">
        <w:t xml:space="preserve">к договору оказания услуг по передаче </w:t>
      </w:r>
      <w:r w:rsidR="007175C3" w:rsidRPr="008829C8">
        <w:t>электрической энергии</w:t>
      </w:r>
    </w:p>
    <w:p w:rsidR="00CF0C47" w:rsidRPr="008829C8" w:rsidRDefault="00CF0C47" w:rsidP="00CF0C47">
      <w:pPr>
        <w:pStyle w:val="a8"/>
        <w:jc w:val="right"/>
      </w:pPr>
      <w:r w:rsidRPr="008829C8">
        <w:t>от __________г. №____________</w:t>
      </w:r>
    </w:p>
    <w:p w:rsidR="001E6831" w:rsidRPr="008829C8" w:rsidRDefault="001E6831" w:rsidP="001E6831">
      <w:pPr>
        <w:pStyle w:val="afe"/>
        <w:ind w:left="360"/>
      </w:pPr>
    </w:p>
    <w:p w:rsidR="00D30F45" w:rsidRPr="008829C8" w:rsidRDefault="00D30F45" w:rsidP="00D30F45">
      <w:pPr>
        <w:jc w:val="center"/>
        <w:rPr>
          <w:b/>
        </w:rPr>
      </w:pPr>
      <w:r w:rsidRPr="008829C8">
        <w:rPr>
          <w:b/>
          <w:bCs/>
          <w:color w:val="000000"/>
        </w:rPr>
        <w:t xml:space="preserve">Маршрутный лист </w:t>
      </w:r>
      <w:r w:rsidRPr="008829C8">
        <w:rPr>
          <w:b/>
          <w:bCs/>
        </w:rPr>
        <w:t xml:space="preserve">контрольного снятия показаний приборов учета электрической энергии </w:t>
      </w:r>
      <w:r w:rsidRPr="008829C8">
        <w:rPr>
          <w:b/>
          <w:bCs/>
          <w:color w:val="000000"/>
        </w:rPr>
        <w:t>№___________</w:t>
      </w:r>
    </w:p>
    <w:p w:rsidR="00D30F45" w:rsidRPr="008829C8" w:rsidRDefault="00D30F45" w:rsidP="00D30F45">
      <w:pPr>
        <w:jc w:val="center"/>
        <w:rPr>
          <w:sz w:val="22"/>
          <w:szCs w:val="22"/>
        </w:rPr>
      </w:pPr>
      <w:r w:rsidRPr="008829C8">
        <w:rPr>
          <w:bCs/>
          <w:color w:val="000000"/>
          <w:sz w:val="20"/>
          <w:szCs w:val="20"/>
        </w:rPr>
        <w:t>Дата обхода «____»______________20___ г.</w:t>
      </w:r>
    </w:p>
    <w:p w:rsidR="00D30F45" w:rsidRPr="008829C8" w:rsidRDefault="00D30F45" w:rsidP="00D30F45">
      <w:pPr>
        <w:rPr>
          <w:bCs/>
          <w:color w:val="000000"/>
          <w:sz w:val="20"/>
          <w:szCs w:val="20"/>
        </w:rPr>
      </w:pPr>
      <w:r w:rsidRPr="008829C8">
        <w:rPr>
          <w:bCs/>
          <w:color w:val="000000"/>
          <w:sz w:val="20"/>
          <w:szCs w:val="20"/>
        </w:rPr>
        <w:t>по населенному пункту _________________ , ул. ____________________________________</w:t>
      </w:r>
    </w:p>
    <w:p w:rsidR="00D30F45" w:rsidRPr="008829C8" w:rsidRDefault="00D30F45" w:rsidP="00D30F45">
      <w:pPr>
        <w:rPr>
          <w:bCs/>
          <w:color w:val="000000"/>
          <w:sz w:val="20"/>
          <w:szCs w:val="20"/>
        </w:rPr>
      </w:pPr>
      <w:r w:rsidRPr="008829C8">
        <w:rPr>
          <w:bCs/>
          <w:color w:val="000000"/>
          <w:sz w:val="20"/>
          <w:szCs w:val="20"/>
        </w:rPr>
        <w:t xml:space="preserve">ТП 6(10)/0,4 </w:t>
      </w:r>
      <w:proofErr w:type="spellStart"/>
      <w:r w:rsidRPr="008829C8">
        <w:rPr>
          <w:bCs/>
          <w:color w:val="000000"/>
          <w:sz w:val="20"/>
          <w:szCs w:val="20"/>
        </w:rPr>
        <w:t>кВ</w:t>
      </w:r>
      <w:proofErr w:type="spellEnd"/>
      <w:r w:rsidRPr="008829C8">
        <w:rPr>
          <w:bCs/>
          <w:color w:val="000000"/>
          <w:sz w:val="20"/>
          <w:szCs w:val="20"/>
        </w:rPr>
        <w:t xml:space="preserve"> (диспетчерское наименование)______________________________________</w:t>
      </w:r>
    </w:p>
    <w:p w:rsidR="00D30F45" w:rsidRPr="008829C8" w:rsidRDefault="00D30F45" w:rsidP="00D30F45">
      <w:pPr>
        <w:rPr>
          <w:bCs/>
          <w:color w:val="000000"/>
          <w:sz w:val="20"/>
          <w:szCs w:val="20"/>
        </w:rPr>
      </w:pPr>
      <w:r w:rsidRPr="008829C8">
        <w:rPr>
          <w:bCs/>
          <w:color w:val="000000"/>
          <w:sz w:val="20"/>
          <w:szCs w:val="20"/>
        </w:rPr>
        <w:t>Ф.И.О. должность сотрудника сетевой организации____________________________________</w:t>
      </w:r>
    </w:p>
    <w:p w:rsidR="00D30F45" w:rsidRPr="008829C8" w:rsidRDefault="00D30F45" w:rsidP="00D30F45">
      <w:pPr>
        <w:rPr>
          <w:bCs/>
          <w:color w:val="000000"/>
          <w:sz w:val="20"/>
          <w:szCs w:val="20"/>
        </w:rPr>
      </w:pPr>
      <w:r w:rsidRPr="008829C8">
        <w:rPr>
          <w:bCs/>
          <w:color w:val="000000"/>
          <w:sz w:val="20"/>
          <w:szCs w:val="20"/>
        </w:rPr>
        <w:t>Выдан «____»______________20___ г.</w:t>
      </w:r>
    </w:p>
    <w:p w:rsidR="00D30F45" w:rsidRPr="008829C8" w:rsidRDefault="00D30F45" w:rsidP="00D30F45">
      <w:pPr>
        <w:jc w:val="center"/>
        <w:rPr>
          <w:b/>
          <w:bCs/>
          <w:color w:val="000000"/>
          <w:sz w:val="20"/>
          <w:szCs w:val="20"/>
        </w:rPr>
      </w:pPr>
    </w:p>
    <w:tbl>
      <w:tblPr>
        <w:tblW w:w="14567" w:type="dxa"/>
        <w:tblLayout w:type="fixed"/>
        <w:tblLook w:val="04A0" w:firstRow="1" w:lastRow="0" w:firstColumn="1" w:lastColumn="0" w:noHBand="0" w:noVBand="1"/>
      </w:tblPr>
      <w:tblGrid>
        <w:gridCol w:w="959"/>
        <w:gridCol w:w="884"/>
        <w:gridCol w:w="1151"/>
        <w:gridCol w:w="1285"/>
        <w:gridCol w:w="1102"/>
        <w:gridCol w:w="899"/>
        <w:gridCol w:w="1157"/>
        <w:gridCol w:w="1006"/>
        <w:gridCol w:w="888"/>
        <w:gridCol w:w="1340"/>
        <w:gridCol w:w="1421"/>
        <w:gridCol w:w="1271"/>
        <w:gridCol w:w="1204"/>
      </w:tblGrid>
      <w:tr w:rsidR="00D30F45" w:rsidRPr="008829C8" w:rsidTr="00D30F45">
        <w:trPr>
          <w:trHeight w:val="465"/>
        </w:trPr>
        <w:tc>
          <w:tcPr>
            <w:tcW w:w="95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Фамилия</w:t>
            </w:r>
          </w:p>
        </w:tc>
        <w:tc>
          <w:tcPr>
            <w:tcW w:w="2035" w:type="dxa"/>
            <w:gridSpan w:val="2"/>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(лицевой счет) потребителя в системе учета Исполнителя (ТСО)</w:t>
            </w:r>
          </w:p>
        </w:tc>
        <w:tc>
          <w:tcPr>
            <w:tcW w:w="2387" w:type="dxa"/>
            <w:gridSpan w:val="2"/>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xml:space="preserve">№ отходящей линии 0,4 </w:t>
            </w:r>
            <w:proofErr w:type="spellStart"/>
            <w:r w:rsidRPr="008829C8">
              <w:rPr>
                <w:bCs/>
                <w:color w:val="000000"/>
                <w:sz w:val="18"/>
                <w:szCs w:val="18"/>
              </w:rPr>
              <w:t>кВ</w:t>
            </w:r>
            <w:proofErr w:type="spellEnd"/>
          </w:p>
        </w:tc>
        <w:tc>
          <w:tcPr>
            <w:tcW w:w="2056" w:type="dxa"/>
            <w:gridSpan w:val="2"/>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xml:space="preserve">Тип эл. счетчика </w:t>
            </w:r>
          </w:p>
          <w:p w:rsidR="00D30F45" w:rsidRPr="008829C8" w:rsidRDefault="00D30F45" w:rsidP="00D30F45">
            <w:pPr>
              <w:jc w:val="center"/>
              <w:rPr>
                <w:bCs/>
                <w:color w:val="000000"/>
                <w:sz w:val="18"/>
                <w:szCs w:val="18"/>
              </w:rPr>
            </w:pPr>
            <w:r w:rsidRPr="008829C8">
              <w:rPr>
                <w:bCs/>
                <w:color w:val="000000"/>
                <w:sz w:val="18"/>
                <w:szCs w:val="18"/>
              </w:rPr>
              <w:t>(по паспорту)</w:t>
            </w:r>
          </w:p>
        </w:tc>
        <w:tc>
          <w:tcPr>
            <w:tcW w:w="1006" w:type="dxa"/>
            <w:tcBorders>
              <w:top w:val="single" w:sz="8" w:space="0" w:color="auto"/>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Ном (мах) ток, А</w:t>
            </w:r>
          </w:p>
        </w:tc>
        <w:tc>
          <w:tcPr>
            <w:tcW w:w="888" w:type="dxa"/>
            <w:tcBorders>
              <w:top w:val="single" w:sz="8" w:space="0" w:color="auto"/>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Номер пломбы</w:t>
            </w:r>
          </w:p>
        </w:tc>
        <w:tc>
          <w:tcPr>
            <w:tcW w:w="1340" w:type="dxa"/>
            <w:tcBorders>
              <w:top w:val="single" w:sz="8" w:space="0" w:color="auto"/>
              <w:left w:val="nil"/>
              <w:bottom w:val="single" w:sz="8" w:space="0" w:color="auto"/>
              <w:right w:val="nil"/>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Разрядность эл. счетчика</w:t>
            </w:r>
          </w:p>
        </w:tc>
        <w:tc>
          <w:tcPr>
            <w:tcW w:w="142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xml:space="preserve">Коэффициент трансформации </w:t>
            </w:r>
          </w:p>
        </w:tc>
        <w:tc>
          <w:tcPr>
            <w:tcW w:w="1271" w:type="dxa"/>
            <w:vMerge w:val="restart"/>
            <w:tcBorders>
              <w:top w:val="single" w:sz="8" w:space="0" w:color="auto"/>
              <w:left w:val="single" w:sz="8" w:space="0" w:color="auto"/>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Подпись Потребителя</w:t>
            </w:r>
          </w:p>
          <w:p w:rsidR="00D30F45" w:rsidRPr="008829C8" w:rsidRDefault="00D30F45" w:rsidP="00D30F45">
            <w:pPr>
              <w:jc w:val="center"/>
              <w:rPr>
                <w:bCs/>
                <w:color w:val="000000"/>
                <w:sz w:val="16"/>
                <w:szCs w:val="16"/>
              </w:rPr>
            </w:pPr>
            <w:r w:rsidRPr="008829C8">
              <w:rPr>
                <w:bCs/>
                <w:color w:val="000000"/>
                <w:sz w:val="16"/>
                <w:szCs w:val="16"/>
              </w:rPr>
              <w:t>(в случае присутствия в момент контрольного снятия показаний)</w:t>
            </w:r>
          </w:p>
        </w:tc>
        <w:tc>
          <w:tcPr>
            <w:tcW w:w="1204" w:type="dxa"/>
            <w:vMerge w:val="restart"/>
            <w:tcBorders>
              <w:top w:val="single" w:sz="8" w:space="0" w:color="auto"/>
              <w:left w:val="single" w:sz="8" w:space="0" w:color="auto"/>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Примечание</w:t>
            </w:r>
          </w:p>
        </w:tc>
      </w:tr>
      <w:tr w:rsidR="00D30F45" w:rsidRPr="008829C8" w:rsidTr="00D30F45">
        <w:trPr>
          <w:trHeight w:val="690"/>
        </w:trPr>
        <w:tc>
          <w:tcPr>
            <w:tcW w:w="959" w:type="dxa"/>
            <w:tcBorders>
              <w:top w:val="nil"/>
              <w:left w:val="single" w:sz="8" w:space="0" w:color="auto"/>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Имя</w:t>
            </w:r>
          </w:p>
        </w:tc>
        <w:tc>
          <w:tcPr>
            <w:tcW w:w="2035" w:type="dxa"/>
            <w:gridSpan w:val="2"/>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Улица</w:t>
            </w:r>
          </w:p>
        </w:tc>
        <w:tc>
          <w:tcPr>
            <w:tcW w:w="1285"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опоры</w:t>
            </w:r>
          </w:p>
        </w:tc>
        <w:tc>
          <w:tcPr>
            <w:tcW w:w="1102"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Сезонность</w:t>
            </w:r>
          </w:p>
        </w:tc>
        <w:tc>
          <w:tcPr>
            <w:tcW w:w="2056" w:type="dxa"/>
            <w:gridSpan w:val="2"/>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 xml:space="preserve">Заводской </w:t>
            </w:r>
          </w:p>
          <w:p w:rsidR="00D30F45" w:rsidRPr="008829C8" w:rsidRDefault="00D30F45" w:rsidP="00D30F45">
            <w:pPr>
              <w:jc w:val="center"/>
              <w:rPr>
                <w:bCs/>
                <w:color w:val="000000"/>
                <w:sz w:val="18"/>
                <w:szCs w:val="18"/>
              </w:rPr>
            </w:pPr>
            <w:r w:rsidRPr="008829C8">
              <w:rPr>
                <w:bCs/>
                <w:color w:val="000000"/>
                <w:sz w:val="18"/>
                <w:szCs w:val="18"/>
              </w:rPr>
              <w:t xml:space="preserve">(серийный) </w:t>
            </w:r>
          </w:p>
          <w:p w:rsidR="00D30F45" w:rsidRPr="008829C8" w:rsidRDefault="00D30F45" w:rsidP="00D30F45">
            <w:pPr>
              <w:jc w:val="center"/>
              <w:rPr>
                <w:bCs/>
                <w:color w:val="000000"/>
                <w:sz w:val="18"/>
                <w:szCs w:val="18"/>
              </w:rPr>
            </w:pPr>
            <w:r w:rsidRPr="008829C8">
              <w:rPr>
                <w:bCs/>
                <w:color w:val="000000"/>
                <w:sz w:val="18"/>
                <w:szCs w:val="18"/>
              </w:rPr>
              <w:t xml:space="preserve">№ счетчика </w:t>
            </w:r>
          </w:p>
        </w:tc>
        <w:tc>
          <w:tcPr>
            <w:tcW w:w="1006"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proofErr w:type="spellStart"/>
            <w:r w:rsidRPr="008829C8">
              <w:rPr>
                <w:bCs/>
                <w:color w:val="000000"/>
                <w:sz w:val="18"/>
                <w:szCs w:val="18"/>
              </w:rPr>
              <w:t>Номин</w:t>
            </w:r>
            <w:proofErr w:type="spellEnd"/>
            <w:r w:rsidRPr="008829C8">
              <w:rPr>
                <w:bCs/>
                <w:color w:val="000000"/>
                <w:sz w:val="18"/>
                <w:szCs w:val="18"/>
              </w:rPr>
              <w:t>. напр., В</w:t>
            </w:r>
          </w:p>
        </w:tc>
        <w:tc>
          <w:tcPr>
            <w:tcW w:w="888"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Место пломбы</w:t>
            </w:r>
          </w:p>
        </w:tc>
        <w:tc>
          <w:tcPr>
            <w:tcW w:w="1340"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Дата предыдущих показаний прибора учета электрической энергии</w:t>
            </w:r>
          </w:p>
        </w:tc>
        <w:tc>
          <w:tcPr>
            <w:tcW w:w="1421"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Дата снятия текущих показаний прибора учета электрической энергии</w:t>
            </w:r>
          </w:p>
        </w:tc>
        <w:tc>
          <w:tcPr>
            <w:tcW w:w="1271" w:type="dxa"/>
            <w:vMerge/>
            <w:tcBorders>
              <w:top w:val="single" w:sz="8" w:space="0" w:color="auto"/>
              <w:left w:val="single" w:sz="8" w:space="0" w:color="auto"/>
              <w:bottom w:val="nil"/>
              <w:right w:val="single" w:sz="8" w:space="0" w:color="auto"/>
            </w:tcBorders>
            <w:vAlign w:val="center"/>
            <w:hideMark/>
          </w:tcPr>
          <w:p w:rsidR="00D30F45" w:rsidRPr="008829C8" w:rsidRDefault="00D30F45" w:rsidP="00D30F45">
            <w:pPr>
              <w:rPr>
                <w:b/>
                <w:bCs/>
                <w:color w:val="000000"/>
                <w:sz w:val="16"/>
                <w:szCs w:val="16"/>
              </w:rPr>
            </w:pPr>
          </w:p>
        </w:tc>
        <w:tc>
          <w:tcPr>
            <w:tcW w:w="1204" w:type="dxa"/>
            <w:vMerge/>
            <w:tcBorders>
              <w:top w:val="single" w:sz="8" w:space="0" w:color="auto"/>
              <w:left w:val="single" w:sz="8" w:space="0" w:color="auto"/>
              <w:bottom w:val="nil"/>
              <w:right w:val="single" w:sz="8" w:space="0" w:color="auto"/>
            </w:tcBorders>
            <w:vAlign w:val="center"/>
            <w:hideMark/>
          </w:tcPr>
          <w:p w:rsidR="00D30F45" w:rsidRPr="008829C8" w:rsidRDefault="00D30F45" w:rsidP="00D30F45">
            <w:pPr>
              <w:rPr>
                <w:b/>
                <w:bCs/>
                <w:color w:val="000000"/>
                <w:sz w:val="16"/>
                <w:szCs w:val="16"/>
              </w:rPr>
            </w:pPr>
          </w:p>
        </w:tc>
      </w:tr>
      <w:tr w:rsidR="00D30F45" w:rsidRPr="008829C8" w:rsidTr="00D30F45">
        <w:trPr>
          <w:trHeight w:val="465"/>
        </w:trPr>
        <w:tc>
          <w:tcPr>
            <w:tcW w:w="959" w:type="dxa"/>
            <w:tcBorders>
              <w:top w:val="nil"/>
              <w:left w:val="single" w:sz="8" w:space="0" w:color="auto"/>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Отчество</w:t>
            </w:r>
          </w:p>
        </w:tc>
        <w:tc>
          <w:tcPr>
            <w:tcW w:w="884"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Дом/</w:t>
            </w:r>
          </w:p>
          <w:p w:rsidR="00D30F45" w:rsidRPr="008829C8" w:rsidRDefault="00D30F45" w:rsidP="00D30F45">
            <w:pPr>
              <w:jc w:val="center"/>
              <w:rPr>
                <w:bCs/>
                <w:color w:val="000000"/>
                <w:sz w:val="18"/>
                <w:szCs w:val="18"/>
              </w:rPr>
            </w:pPr>
            <w:r w:rsidRPr="008829C8">
              <w:rPr>
                <w:bCs/>
                <w:color w:val="000000"/>
                <w:sz w:val="18"/>
                <w:szCs w:val="18"/>
              </w:rPr>
              <w:t>префикс</w:t>
            </w:r>
          </w:p>
        </w:tc>
        <w:tc>
          <w:tcPr>
            <w:tcW w:w="1151"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Квартира/ префикс</w:t>
            </w:r>
          </w:p>
        </w:tc>
        <w:tc>
          <w:tcPr>
            <w:tcW w:w="1285"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Место уст. эл. счетчика</w:t>
            </w:r>
          </w:p>
        </w:tc>
        <w:tc>
          <w:tcPr>
            <w:tcW w:w="1102"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Нежилой</w:t>
            </w:r>
          </w:p>
        </w:tc>
        <w:tc>
          <w:tcPr>
            <w:tcW w:w="899"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Год выпуска</w:t>
            </w:r>
          </w:p>
        </w:tc>
        <w:tc>
          <w:tcPr>
            <w:tcW w:w="1157"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Дата поверки (год/</w:t>
            </w:r>
            <w:proofErr w:type="spellStart"/>
            <w:r w:rsidRPr="008829C8">
              <w:rPr>
                <w:bCs/>
                <w:color w:val="000000"/>
                <w:sz w:val="18"/>
                <w:szCs w:val="18"/>
              </w:rPr>
              <w:t>кв</w:t>
            </w:r>
            <w:proofErr w:type="spellEnd"/>
            <w:r w:rsidRPr="008829C8">
              <w:rPr>
                <w:bCs/>
                <w:color w:val="000000"/>
                <w:sz w:val="18"/>
                <w:szCs w:val="18"/>
              </w:rPr>
              <w:t>-л)</w:t>
            </w:r>
          </w:p>
        </w:tc>
        <w:tc>
          <w:tcPr>
            <w:tcW w:w="1006" w:type="dxa"/>
            <w:tcBorders>
              <w:top w:val="single" w:sz="8" w:space="0" w:color="auto"/>
              <w:left w:val="nil"/>
              <w:bottom w:val="single" w:sz="8" w:space="0" w:color="auto"/>
              <w:right w:val="nil"/>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Класс точности</w:t>
            </w:r>
          </w:p>
        </w:tc>
        <w:tc>
          <w:tcPr>
            <w:tcW w:w="888" w:type="dxa"/>
            <w:tcBorders>
              <w:top w:val="nil"/>
              <w:left w:val="single" w:sz="8" w:space="0" w:color="auto"/>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Тип пломбы</w:t>
            </w:r>
          </w:p>
        </w:tc>
        <w:tc>
          <w:tcPr>
            <w:tcW w:w="1340" w:type="dxa"/>
            <w:tcBorders>
              <w:top w:val="nil"/>
              <w:left w:val="nil"/>
              <w:bottom w:val="single" w:sz="8" w:space="0" w:color="auto"/>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Предыдущие показания прибора учета электрической энергии</w:t>
            </w:r>
          </w:p>
        </w:tc>
        <w:tc>
          <w:tcPr>
            <w:tcW w:w="1421" w:type="dxa"/>
            <w:tcBorders>
              <w:top w:val="nil"/>
              <w:left w:val="nil"/>
              <w:bottom w:val="nil"/>
              <w:right w:val="single" w:sz="8" w:space="0" w:color="auto"/>
            </w:tcBorders>
            <w:shd w:val="clear" w:color="auto" w:fill="auto"/>
            <w:vAlign w:val="center"/>
            <w:hideMark/>
          </w:tcPr>
          <w:p w:rsidR="00D30F45" w:rsidRPr="008829C8" w:rsidRDefault="00D30F45" w:rsidP="00D30F45">
            <w:pPr>
              <w:jc w:val="center"/>
              <w:rPr>
                <w:bCs/>
                <w:color w:val="000000"/>
                <w:sz w:val="18"/>
                <w:szCs w:val="18"/>
              </w:rPr>
            </w:pPr>
            <w:r w:rsidRPr="008829C8">
              <w:rPr>
                <w:bCs/>
                <w:color w:val="000000"/>
                <w:sz w:val="18"/>
                <w:szCs w:val="18"/>
              </w:rPr>
              <w:t>Текущие показания прибора учета электрической энергии</w:t>
            </w:r>
          </w:p>
        </w:tc>
        <w:tc>
          <w:tcPr>
            <w:tcW w:w="1271" w:type="dxa"/>
            <w:vMerge/>
            <w:tcBorders>
              <w:top w:val="single" w:sz="8" w:space="0" w:color="auto"/>
              <w:left w:val="single" w:sz="8" w:space="0" w:color="auto"/>
              <w:bottom w:val="nil"/>
              <w:right w:val="single" w:sz="8" w:space="0" w:color="auto"/>
            </w:tcBorders>
            <w:vAlign w:val="center"/>
            <w:hideMark/>
          </w:tcPr>
          <w:p w:rsidR="00D30F45" w:rsidRPr="008829C8" w:rsidRDefault="00D30F45" w:rsidP="00D30F45">
            <w:pPr>
              <w:rPr>
                <w:b/>
                <w:bCs/>
                <w:color w:val="000000"/>
                <w:sz w:val="16"/>
                <w:szCs w:val="16"/>
              </w:rPr>
            </w:pPr>
          </w:p>
        </w:tc>
        <w:tc>
          <w:tcPr>
            <w:tcW w:w="1204" w:type="dxa"/>
            <w:vMerge/>
            <w:tcBorders>
              <w:top w:val="single" w:sz="8" w:space="0" w:color="auto"/>
              <w:left w:val="single" w:sz="8" w:space="0" w:color="auto"/>
              <w:bottom w:val="nil"/>
              <w:right w:val="single" w:sz="8" w:space="0" w:color="auto"/>
            </w:tcBorders>
            <w:vAlign w:val="center"/>
            <w:hideMark/>
          </w:tcPr>
          <w:p w:rsidR="00D30F45" w:rsidRPr="008829C8" w:rsidRDefault="00D30F45" w:rsidP="00D30F45">
            <w:pPr>
              <w:rPr>
                <w:b/>
                <w:bCs/>
                <w:color w:val="000000"/>
                <w:sz w:val="16"/>
                <w:szCs w:val="16"/>
              </w:rPr>
            </w:pPr>
          </w:p>
        </w:tc>
      </w:tr>
      <w:tr w:rsidR="00D30F45" w:rsidRPr="008829C8" w:rsidTr="00D30F45">
        <w:trPr>
          <w:trHeight w:val="284"/>
        </w:trPr>
        <w:tc>
          <w:tcPr>
            <w:tcW w:w="95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2035"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2387"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2056"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1006"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888" w:type="dxa"/>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1340" w:type="dxa"/>
            <w:tcBorders>
              <w:top w:val="nil"/>
              <w:left w:val="nil"/>
              <w:bottom w:val="nil"/>
              <w:right w:val="nil"/>
            </w:tcBorders>
            <w:shd w:val="clear" w:color="auto" w:fill="auto"/>
            <w:noWrap/>
            <w:vAlign w:val="bottom"/>
            <w:hideMark/>
          </w:tcPr>
          <w:p w:rsidR="00D30F45" w:rsidRPr="008829C8" w:rsidRDefault="00D30F45" w:rsidP="00D30F45">
            <w:pPr>
              <w:rPr>
                <w:color w:val="000000"/>
                <w:sz w:val="16"/>
                <w:szCs w:val="16"/>
              </w:rPr>
            </w:pPr>
          </w:p>
        </w:tc>
        <w:tc>
          <w:tcPr>
            <w:tcW w:w="1421"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127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D30F45" w:rsidRPr="008829C8" w:rsidRDefault="00D30F45" w:rsidP="00D30F45">
            <w:pPr>
              <w:rPr>
                <w:color w:val="000000"/>
                <w:sz w:val="16"/>
                <w:szCs w:val="16"/>
              </w:rPr>
            </w:pPr>
          </w:p>
        </w:tc>
        <w:tc>
          <w:tcPr>
            <w:tcW w:w="1204"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D30F45" w:rsidRPr="008829C8" w:rsidRDefault="00D30F45" w:rsidP="00D30F45">
            <w:pPr>
              <w:rPr>
                <w:color w:val="000000"/>
                <w:sz w:val="16"/>
                <w:szCs w:val="16"/>
              </w:rPr>
            </w:pPr>
          </w:p>
        </w:tc>
      </w:tr>
      <w:tr w:rsidR="00D30F45" w:rsidRPr="008829C8" w:rsidTr="00D30F45">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35" w:type="dxa"/>
            <w:gridSpan w:val="2"/>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85"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02"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56" w:type="dxa"/>
            <w:gridSpan w:val="2"/>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421"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71" w:type="dxa"/>
            <w:vMerge/>
            <w:tcBorders>
              <w:top w:val="single" w:sz="8" w:space="0" w:color="auto"/>
              <w:left w:val="single" w:sz="4" w:space="0" w:color="auto"/>
              <w:bottom w:val="single" w:sz="8" w:space="0" w:color="000000"/>
              <w:right w:val="single" w:sz="4" w:space="0" w:color="auto"/>
            </w:tcBorders>
            <w:vAlign w:val="center"/>
            <w:hideMark/>
          </w:tcPr>
          <w:p w:rsidR="00D30F45" w:rsidRPr="008829C8" w:rsidRDefault="00D30F45" w:rsidP="00D30F45">
            <w:pPr>
              <w:rPr>
                <w:color w:val="000000"/>
                <w:sz w:val="20"/>
                <w:szCs w:val="20"/>
              </w:rPr>
            </w:pPr>
          </w:p>
        </w:tc>
        <w:tc>
          <w:tcPr>
            <w:tcW w:w="1204" w:type="dxa"/>
            <w:vMerge/>
            <w:tcBorders>
              <w:top w:val="single" w:sz="8" w:space="0" w:color="auto"/>
              <w:left w:val="single" w:sz="4" w:space="0" w:color="auto"/>
              <w:bottom w:val="single" w:sz="8" w:space="0" w:color="000000"/>
              <w:right w:val="single" w:sz="8" w:space="0" w:color="auto"/>
            </w:tcBorders>
            <w:vAlign w:val="center"/>
            <w:hideMark/>
          </w:tcPr>
          <w:p w:rsidR="00D30F45" w:rsidRPr="008829C8" w:rsidRDefault="00D30F45" w:rsidP="00D30F45">
            <w:pPr>
              <w:rPr>
                <w:color w:val="000000"/>
                <w:sz w:val="20"/>
                <w:szCs w:val="20"/>
              </w:rPr>
            </w:pPr>
          </w:p>
        </w:tc>
      </w:tr>
      <w:tr w:rsidR="00D30F45" w:rsidRPr="008829C8" w:rsidTr="00D30F45">
        <w:trPr>
          <w:trHeight w:val="284"/>
        </w:trPr>
        <w:tc>
          <w:tcPr>
            <w:tcW w:w="959" w:type="dxa"/>
            <w:tcBorders>
              <w:top w:val="nil"/>
              <w:left w:val="single" w:sz="8" w:space="0" w:color="auto"/>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4"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51"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85"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02"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99"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57"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006"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8"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340"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421"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71" w:type="dxa"/>
            <w:vMerge/>
            <w:tcBorders>
              <w:top w:val="single" w:sz="8" w:space="0" w:color="auto"/>
              <w:left w:val="single" w:sz="4" w:space="0" w:color="auto"/>
              <w:bottom w:val="single" w:sz="8" w:space="0" w:color="000000"/>
              <w:right w:val="single" w:sz="4" w:space="0" w:color="auto"/>
            </w:tcBorders>
            <w:vAlign w:val="center"/>
            <w:hideMark/>
          </w:tcPr>
          <w:p w:rsidR="00D30F45" w:rsidRPr="008829C8" w:rsidRDefault="00D30F45" w:rsidP="00D30F45">
            <w:pPr>
              <w:rPr>
                <w:color w:val="000000"/>
                <w:sz w:val="20"/>
                <w:szCs w:val="20"/>
              </w:rPr>
            </w:pPr>
          </w:p>
        </w:tc>
        <w:tc>
          <w:tcPr>
            <w:tcW w:w="1204" w:type="dxa"/>
            <w:vMerge/>
            <w:tcBorders>
              <w:top w:val="single" w:sz="8" w:space="0" w:color="auto"/>
              <w:left w:val="single" w:sz="4" w:space="0" w:color="auto"/>
              <w:bottom w:val="single" w:sz="8" w:space="0" w:color="000000"/>
              <w:right w:val="single" w:sz="8" w:space="0" w:color="auto"/>
            </w:tcBorders>
            <w:vAlign w:val="center"/>
            <w:hideMark/>
          </w:tcPr>
          <w:p w:rsidR="00D30F45" w:rsidRPr="008829C8" w:rsidRDefault="00D30F45" w:rsidP="00D30F45">
            <w:pPr>
              <w:rPr>
                <w:color w:val="000000"/>
                <w:sz w:val="20"/>
                <w:szCs w:val="20"/>
              </w:rPr>
            </w:pPr>
          </w:p>
        </w:tc>
      </w:tr>
      <w:tr w:rsidR="00D30F45" w:rsidRPr="008829C8" w:rsidTr="00D30F45">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35"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387"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56" w:type="dxa"/>
            <w:gridSpan w:val="2"/>
            <w:tcBorders>
              <w:top w:val="single" w:sz="8"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340" w:type="dxa"/>
            <w:tcBorders>
              <w:top w:val="nil"/>
              <w:left w:val="nil"/>
              <w:bottom w:val="nil"/>
              <w:right w:val="nil"/>
            </w:tcBorders>
            <w:shd w:val="clear" w:color="auto" w:fill="auto"/>
            <w:noWrap/>
            <w:vAlign w:val="bottom"/>
            <w:hideMark/>
          </w:tcPr>
          <w:p w:rsidR="00D30F45" w:rsidRPr="008829C8" w:rsidRDefault="00D30F45" w:rsidP="00D30F45">
            <w:pPr>
              <w:rPr>
                <w:color w:val="000000"/>
                <w:sz w:val="20"/>
                <w:szCs w:val="20"/>
              </w:rPr>
            </w:pPr>
          </w:p>
        </w:tc>
        <w:tc>
          <w:tcPr>
            <w:tcW w:w="1421" w:type="dxa"/>
            <w:tcBorders>
              <w:top w:val="nil"/>
              <w:left w:val="single" w:sz="4"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71" w:type="dxa"/>
            <w:vMerge w:val="restart"/>
            <w:tcBorders>
              <w:top w:val="nil"/>
              <w:left w:val="single" w:sz="4" w:space="0" w:color="auto"/>
              <w:bottom w:val="single" w:sz="8" w:space="0" w:color="000000"/>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04" w:type="dxa"/>
            <w:vMerge w:val="restart"/>
            <w:tcBorders>
              <w:top w:val="nil"/>
              <w:left w:val="single" w:sz="4" w:space="0" w:color="auto"/>
              <w:bottom w:val="single" w:sz="8" w:space="0" w:color="000000"/>
              <w:right w:val="single" w:sz="8" w:space="0" w:color="auto"/>
            </w:tcBorders>
            <w:shd w:val="clear" w:color="auto" w:fill="auto"/>
            <w:vAlign w:val="center"/>
            <w:hideMark/>
          </w:tcPr>
          <w:p w:rsidR="00D30F45" w:rsidRPr="008829C8" w:rsidRDefault="00D30F45" w:rsidP="00D30F45">
            <w:pPr>
              <w:rPr>
                <w:color w:val="000000"/>
                <w:sz w:val="20"/>
                <w:szCs w:val="20"/>
              </w:rPr>
            </w:pPr>
          </w:p>
        </w:tc>
      </w:tr>
      <w:tr w:rsidR="00D30F45" w:rsidRPr="008829C8" w:rsidTr="00D30F45">
        <w:trPr>
          <w:trHeight w:val="284"/>
        </w:trPr>
        <w:tc>
          <w:tcPr>
            <w:tcW w:w="959" w:type="dxa"/>
            <w:tcBorders>
              <w:top w:val="nil"/>
              <w:left w:val="single" w:sz="8" w:space="0" w:color="auto"/>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35" w:type="dxa"/>
            <w:gridSpan w:val="2"/>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85"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02"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2056" w:type="dxa"/>
            <w:gridSpan w:val="2"/>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006"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8"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421" w:type="dxa"/>
            <w:tcBorders>
              <w:top w:val="nil"/>
              <w:left w:val="nil"/>
              <w:bottom w:val="single" w:sz="4" w:space="0" w:color="auto"/>
              <w:right w:val="single" w:sz="4" w:space="0" w:color="auto"/>
            </w:tcBorders>
            <w:shd w:val="clear" w:color="auto" w:fill="auto"/>
            <w:vAlign w:val="center"/>
            <w:hideMark/>
          </w:tcPr>
          <w:p w:rsidR="00D30F45" w:rsidRPr="008829C8" w:rsidRDefault="00D30F45" w:rsidP="00D30F45">
            <w:pPr>
              <w:rPr>
                <w:color w:val="000000"/>
                <w:sz w:val="20"/>
                <w:szCs w:val="20"/>
              </w:rPr>
            </w:pPr>
            <w:r w:rsidRPr="008829C8">
              <w:rPr>
                <w:color w:val="000000"/>
                <w:sz w:val="20"/>
                <w:szCs w:val="20"/>
              </w:rPr>
              <w:t> </w:t>
            </w:r>
          </w:p>
        </w:tc>
        <w:tc>
          <w:tcPr>
            <w:tcW w:w="1271" w:type="dxa"/>
            <w:vMerge/>
            <w:tcBorders>
              <w:top w:val="nil"/>
              <w:left w:val="single" w:sz="4" w:space="0" w:color="auto"/>
              <w:bottom w:val="single" w:sz="8" w:space="0" w:color="000000"/>
              <w:right w:val="single" w:sz="4" w:space="0" w:color="auto"/>
            </w:tcBorders>
            <w:vAlign w:val="center"/>
            <w:hideMark/>
          </w:tcPr>
          <w:p w:rsidR="00D30F45" w:rsidRPr="008829C8" w:rsidRDefault="00D30F45" w:rsidP="00D30F45">
            <w:pPr>
              <w:rPr>
                <w:color w:val="000000"/>
                <w:sz w:val="20"/>
                <w:szCs w:val="20"/>
              </w:rPr>
            </w:pPr>
          </w:p>
        </w:tc>
        <w:tc>
          <w:tcPr>
            <w:tcW w:w="1204" w:type="dxa"/>
            <w:vMerge/>
            <w:tcBorders>
              <w:top w:val="nil"/>
              <w:left w:val="single" w:sz="4" w:space="0" w:color="auto"/>
              <w:bottom w:val="single" w:sz="8" w:space="0" w:color="000000"/>
              <w:right w:val="single" w:sz="8" w:space="0" w:color="auto"/>
            </w:tcBorders>
            <w:vAlign w:val="center"/>
            <w:hideMark/>
          </w:tcPr>
          <w:p w:rsidR="00D30F45" w:rsidRPr="008829C8" w:rsidRDefault="00D30F45" w:rsidP="00D30F45">
            <w:pPr>
              <w:rPr>
                <w:color w:val="000000"/>
                <w:sz w:val="20"/>
                <w:szCs w:val="20"/>
              </w:rPr>
            </w:pPr>
          </w:p>
        </w:tc>
      </w:tr>
      <w:tr w:rsidR="00D30F45" w:rsidRPr="008829C8" w:rsidTr="00D30F45">
        <w:trPr>
          <w:trHeight w:val="284"/>
        </w:trPr>
        <w:tc>
          <w:tcPr>
            <w:tcW w:w="959" w:type="dxa"/>
            <w:tcBorders>
              <w:top w:val="nil"/>
              <w:left w:val="single" w:sz="8" w:space="0" w:color="auto"/>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4"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51"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285"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02"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99"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157"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006"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888"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340"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p>
        </w:tc>
        <w:tc>
          <w:tcPr>
            <w:tcW w:w="1421" w:type="dxa"/>
            <w:tcBorders>
              <w:top w:val="nil"/>
              <w:left w:val="nil"/>
              <w:bottom w:val="single" w:sz="8" w:space="0" w:color="auto"/>
              <w:right w:val="single" w:sz="4" w:space="0" w:color="auto"/>
            </w:tcBorders>
            <w:shd w:val="clear" w:color="auto" w:fill="auto"/>
            <w:vAlign w:val="center"/>
            <w:hideMark/>
          </w:tcPr>
          <w:p w:rsidR="00D30F45" w:rsidRPr="008829C8" w:rsidRDefault="00D30F45" w:rsidP="00D30F45">
            <w:pPr>
              <w:rPr>
                <w:color w:val="000000"/>
                <w:sz w:val="20"/>
                <w:szCs w:val="20"/>
              </w:rPr>
            </w:pPr>
            <w:r w:rsidRPr="008829C8">
              <w:rPr>
                <w:color w:val="000000"/>
                <w:sz w:val="20"/>
                <w:szCs w:val="20"/>
              </w:rPr>
              <w:t> </w:t>
            </w:r>
          </w:p>
        </w:tc>
        <w:tc>
          <w:tcPr>
            <w:tcW w:w="1271" w:type="dxa"/>
            <w:vMerge/>
            <w:tcBorders>
              <w:top w:val="nil"/>
              <w:left w:val="single" w:sz="4" w:space="0" w:color="auto"/>
              <w:bottom w:val="single" w:sz="8" w:space="0" w:color="000000"/>
              <w:right w:val="single" w:sz="4" w:space="0" w:color="auto"/>
            </w:tcBorders>
            <w:vAlign w:val="center"/>
            <w:hideMark/>
          </w:tcPr>
          <w:p w:rsidR="00D30F45" w:rsidRPr="008829C8" w:rsidRDefault="00D30F45" w:rsidP="00D30F45">
            <w:pPr>
              <w:rPr>
                <w:color w:val="000000"/>
                <w:sz w:val="20"/>
                <w:szCs w:val="20"/>
              </w:rPr>
            </w:pPr>
          </w:p>
        </w:tc>
        <w:tc>
          <w:tcPr>
            <w:tcW w:w="1204" w:type="dxa"/>
            <w:vMerge/>
            <w:tcBorders>
              <w:top w:val="nil"/>
              <w:left w:val="single" w:sz="4" w:space="0" w:color="auto"/>
              <w:bottom w:val="single" w:sz="8" w:space="0" w:color="000000"/>
              <w:right w:val="single" w:sz="8" w:space="0" w:color="auto"/>
            </w:tcBorders>
            <w:vAlign w:val="center"/>
            <w:hideMark/>
          </w:tcPr>
          <w:p w:rsidR="00D30F45" w:rsidRPr="008829C8" w:rsidRDefault="00D30F45" w:rsidP="00D30F45">
            <w:pPr>
              <w:rPr>
                <w:color w:val="000000"/>
                <w:sz w:val="20"/>
                <w:szCs w:val="20"/>
              </w:rPr>
            </w:pPr>
          </w:p>
        </w:tc>
      </w:tr>
    </w:tbl>
    <w:p w:rsidR="00D30F45" w:rsidRPr="008829C8" w:rsidRDefault="00D30F45" w:rsidP="00D30F45">
      <w:pPr>
        <w:rPr>
          <w:color w:val="000000"/>
          <w:sz w:val="22"/>
          <w:szCs w:val="22"/>
        </w:rPr>
      </w:pPr>
    </w:p>
    <w:tbl>
      <w:tblPr>
        <w:tblW w:w="9923" w:type="pct"/>
        <w:tblLook w:val="04A0" w:firstRow="1" w:lastRow="0" w:firstColumn="1" w:lastColumn="0" w:noHBand="0" w:noVBand="1"/>
      </w:tblPr>
      <w:tblGrid>
        <w:gridCol w:w="11304"/>
        <w:gridCol w:w="2982"/>
        <w:gridCol w:w="9809"/>
        <w:gridCol w:w="4686"/>
      </w:tblGrid>
      <w:tr w:rsidR="00D30F45" w:rsidRPr="008829C8" w:rsidTr="00D30F45">
        <w:trPr>
          <w:trHeight w:val="1275"/>
        </w:trPr>
        <w:tc>
          <w:tcPr>
            <w:tcW w:w="1964" w:type="pct"/>
            <w:tcBorders>
              <w:top w:val="nil"/>
              <w:left w:val="nil"/>
              <w:right w:val="nil"/>
            </w:tcBorders>
            <w:vAlign w:val="center"/>
          </w:tcPr>
          <w:p w:rsidR="00D30F45" w:rsidRPr="008829C8" w:rsidRDefault="00D30F45" w:rsidP="00D30F45">
            <w:pPr>
              <w:rPr>
                <w:color w:val="000000"/>
                <w:sz w:val="22"/>
                <w:szCs w:val="22"/>
              </w:rPr>
            </w:pPr>
            <w:r w:rsidRPr="008829C8">
              <w:rPr>
                <w:color w:val="000000"/>
                <w:sz w:val="22"/>
                <w:szCs w:val="22"/>
              </w:rPr>
              <w:t>Представитель сетевой организации</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c>
          <w:tcPr>
            <w:tcW w:w="518" w:type="pct"/>
            <w:tcBorders>
              <w:top w:val="nil"/>
              <w:left w:val="nil"/>
              <w:right w:val="nil"/>
            </w:tcBorders>
            <w:vAlign w:val="center"/>
          </w:tcPr>
          <w:p w:rsidR="00D30F45" w:rsidRPr="008829C8" w:rsidRDefault="00D30F45" w:rsidP="00D30F45">
            <w:pPr>
              <w:rPr>
                <w:color w:val="000000"/>
                <w:sz w:val="22"/>
                <w:szCs w:val="22"/>
              </w:rPr>
            </w:pPr>
            <w:r w:rsidRPr="008829C8">
              <w:rPr>
                <w:color w:val="000000"/>
                <w:sz w:val="22"/>
                <w:szCs w:val="22"/>
              </w:rPr>
              <w:t>Представитель Потребителя</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c>
          <w:tcPr>
            <w:tcW w:w="1704" w:type="pct"/>
            <w:tcBorders>
              <w:top w:val="nil"/>
              <w:left w:val="nil"/>
              <w:right w:val="nil"/>
            </w:tcBorders>
            <w:shd w:val="clear" w:color="auto" w:fill="auto"/>
            <w:vAlign w:val="center"/>
          </w:tcPr>
          <w:p w:rsidR="00D30F45" w:rsidRPr="008829C8" w:rsidRDefault="00D30F45" w:rsidP="00D30F45">
            <w:pPr>
              <w:rPr>
                <w:color w:val="000000"/>
                <w:sz w:val="22"/>
                <w:szCs w:val="22"/>
              </w:rPr>
            </w:pPr>
          </w:p>
        </w:tc>
        <w:tc>
          <w:tcPr>
            <w:tcW w:w="814" w:type="pct"/>
            <w:tcBorders>
              <w:top w:val="nil"/>
              <w:left w:val="nil"/>
              <w:right w:val="nil"/>
            </w:tcBorders>
            <w:shd w:val="clear" w:color="auto" w:fill="auto"/>
            <w:vAlign w:val="center"/>
            <w:hideMark/>
          </w:tcPr>
          <w:p w:rsidR="00D30F45" w:rsidRPr="008829C8" w:rsidRDefault="00D30F45" w:rsidP="00D30F45">
            <w:pPr>
              <w:rPr>
                <w:color w:val="000000"/>
                <w:sz w:val="22"/>
                <w:szCs w:val="22"/>
              </w:rPr>
            </w:pPr>
            <w:r w:rsidRPr="008829C8">
              <w:rPr>
                <w:color w:val="000000"/>
                <w:sz w:val="22"/>
                <w:szCs w:val="22"/>
              </w:rPr>
              <w:t>Представитель Потребителя</w:t>
            </w:r>
          </w:p>
          <w:p w:rsidR="00D30F45" w:rsidRPr="008829C8" w:rsidRDefault="00D30F45" w:rsidP="00D30F45">
            <w:pPr>
              <w:rPr>
                <w:color w:val="000000"/>
                <w:sz w:val="22"/>
                <w:szCs w:val="22"/>
              </w:rPr>
            </w:pPr>
            <w:r w:rsidRPr="008829C8">
              <w:rPr>
                <w:color w:val="000000"/>
                <w:sz w:val="22"/>
                <w:szCs w:val="22"/>
              </w:rPr>
              <w:t>__________________ Ф.И.О.</w:t>
            </w:r>
          </w:p>
          <w:p w:rsidR="00D30F45" w:rsidRPr="008829C8" w:rsidRDefault="00D30F45" w:rsidP="00D30F45">
            <w:pPr>
              <w:rPr>
                <w:color w:val="000000"/>
                <w:sz w:val="22"/>
                <w:szCs w:val="22"/>
              </w:rPr>
            </w:pPr>
            <w:r w:rsidRPr="008829C8">
              <w:rPr>
                <w:color w:val="000000"/>
                <w:sz w:val="22"/>
                <w:szCs w:val="22"/>
              </w:rPr>
              <w:t xml:space="preserve">" ___ " ____________ 20__ г. </w:t>
            </w:r>
          </w:p>
        </w:tc>
      </w:tr>
    </w:tbl>
    <w:p w:rsidR="001E6831" w:rsidRPr="008829C8" w:rsidRDefault="001E6831" w:rsidP="001E6831">
      <w:pPr>
        <w:rPr>
          <w:sz w:val="22"/>
          <w:szCs w:val="22"/>
        </w:rPr>
      </w:pPr>
    </w:p>
    <w:p w:rsidR="001E6831" w:rsidRPr="008829C8" w:rsidRDefault="001E6831" w:rsidP="00547D86">
      <w:pPr>
        <w:pStyle w:val="a8"/>
        <w:widowControl/>
        <w:autoSpaceDE/>
        <w:autoSpaceDN/>
        <w:rPr>
          <w:sz w:val="22"/>
          <w:szCs w:val="22"/>
        </w:rPr>
        <w:sectPr w:rsidR="001E6831" w:rsidRPr="008829C8" w:rsidSect="00F85F81">
          <w:pgSz w:w="16838" w:h="11906" w:orient="landscape" w:code="9"/>
          <w:pgMar w:top="851" w:right="851" w:bottom="851" w:left="1701" w:header="567" w:footer="567" w:gutter="0"/>
          <w:cols w:space="708"/>
          <w:docGrid w:linePitch="360"/>
        </w:sectPr>
      </w:pPr>
    </w:p>
    <w:p w:rsidR="002C338E" w:rsidRPr="008829C8" w:rsidRDefault="001E6831" w:rsidP="006B55D1">
      <w:pPr>
        <w:pStyle w:val="a8"/>
        <w:ind w:left="3686"/>
        <w:jc w:val="right"/>
        <w:rPr>
          <w:bCs/>
        </w:rPr>
      </w:pPr>
      <w:r w:rsidRPr="008829C8">
        <w:rPr>
          <w:bCs/>
        </w:rPr>
        <w:lastRenderedPageBreak/>
        <w:t>Приложение №</w:t>
      </w:r>
      <w:r w:rsidR="00034945" w:rsidRPr="008829C8">
        <w:rPr>
          <w:bCs/>
        </w:rPr>
        <w:t xml:space="preserve"> </w:t>
      </w:r>
      <w:r w:rsidRPr="008829C8">
        <w:rPr>
          <w:bCs/>
        </w:rPr>
        <w:t>3</w:t>
      </w:r>
    </w:p>
    <w:p w:rsidR="001E6831" w:rsidRPr="008829C8" w:rsidRDefault="001E6831" w:rsidP="006B55D1">
      <w:pPr>
        <w:pStyle w:val="a8"/>
        <w:ind w:left="3686"/>
        <w:jc w:val="right"/>
      </w:pPr>
      <w:r w:rsidRPr="008829C8">
        <w:t xml:space="preserve">к </w:t>
      </w:r>
      <w:r w:rsidR="00034945" w:rsidRPr="008829C8">
        <w:t>п</w:t>
      </w:r>
      <w:r w:rsidRPr="008829C8">
        <w:t xml:space="preserve">риложению № </w:t>
      </w:r>
      <w:r w:rsidR="00492B85" w:rsidRPr="008829C8">
        <w:t>7</w:t>
      </w:r>
    </w:p>
    <w:p w:rsidR="006B55D1" w:rsidRPr="008829C8" w:rsidRDefault="001E6831" w:rsidP="006B55D1">
      <w:pPr>
        <w:pStyle w:val="a8"/>
        <w:ind w:left="3686"/>
        <w:jc w:val="right"/>
      </w:pPr>
      <w:r w:rsidRPr="008829C8">
        <w:t xml:space="preserve">к договору оказания услуг по передаче </w:t>
      </w:r>
      <w:r w:rsidR="007175C3" w:rsidRPr="008829C8">
        <w:t>электрической энергии</w:t>
      </w:r>
    </w:p>
    <w:p w:rsidR="00CF0C47" w:rsidRPr="008829C8" w:rsidRDefault="00CF0C47" w:rsidP="00CF0C47">
      <w:pPr>
        <w:pStyle w:val="a8"/>
        <w:jc w:val="right"/>
      </w:pPr>
      <w:r w:rsidRPr="008829C8">
        <w:t>от __________г. №____________</w:t>
      </w:r>
    </w:p>
    <w:p w:rsidR="001E6831" w:rsidRPr="008829C8" w:rsidRDefault="001E6831" w:rsidP="001E6831">
      <w:pPr>
        <w:pStyle w:val="afe"/>
        <w:ind w:left="360"/>
        <w:jc w:val="center"/>
      </w:pPr>
    </w:p>
    <w:p w:rsidR="00D30F45" w:rsidRPr="008829C8" w:rsidRDefault="00D30F45" w:rsidP="00D30F45">
      <w:pPr>
        <w:jc w:val="center"/>
        <w:rPr>
          <w:b/>
        </w:rPr>
      </w:pPr>
      <w:r w:rsidRPr="008829C8">
        <w:rPr>
          <w:b/>
        </w:rPr>
        <w:t>Акт о снятии показаний приборов учета электрической энергии</w:t>
      </w:r>
    </w:p>
    <w:p w:rsidR="00D30F45" w:rsidRPr="008829C8" w:rsidRDefault="00D30F45" w:rsidP="00D30F45"/>
    <w:p w:rsidR="00D30F45" w:rsidRPr="008829C8" w:rsidRDefault="00D30F45" w:rsidP="00D30F45"/>
    <w:p w:rsidR="00D30F45" w:rsidRPr="008829C8" w:rsidRDefault="00D30F45" w:rsidP="00D30F45">
      <w:pPr>
        <w:rPr>
          <w:sz w:val="22"/>
          <w:szCs w:val="22"/>
        </w:rPr>
      </w:pPr>
      <w:r w:rsidRPr="008829C8">
        <w:rPr>
          <w:sz w:val="22"/>
          <w:szCs w:val="22"/>
        </w:rPr>
        <w:t>Наименование Потребителя______________________________________________________</w:t>
      </w:r>
    </w:p>
    <w:p w:rsidR="00D30F45" w:rsidRPr="008829C8" w:rsidRDefault="00D30F45" w:rsidP="00D30F45">
      <w:pPr>
        <w:rPr>
          <w:sz w:val="22"/>
          <w:szCs w:val="22"/>
        </w:rPr>
      </w:pPr>
    </w:p>
    <w:p w:rsidR="00D30F45" w:rsidRPr="008829C8" w:rsidRDefault="00D30F45" w:rsidP="00D30F45">
      <w:pPr>
        <w:rPr>
          <w:sz w:val="22"/>
          <w:szCs w:val="22"/>
        </w:rPr>
      </w:pPr>
      <w:r w:rsidRPr="008829C8">
        <w:rPr>
          <w:sz w:val="22"/>
          <w:szCs w:val="22"/>
        </w:rPr>
        <w:t>Номер договора энергоснабжения (купли–продажи электрической энергии)_____________</w:t>
      </w:r>
    </w:p>
    <w:p w:rsidR="00D30F45" w:rsidRPr="008829C8" w:rsidRDefault="00D30F45" w:rsidP="00D30F45">
      <w:pPr>
        <w:rPr>
          <w:sz w:val="22"/>
          <w:szCs w:val="22"/>
        </w:rPr>
      </w:pPr>
    </w:p>
    <w:p w:rsidR="00D30F45" w:rsidRPr="008829C8" w:rsidRDefault="00D30F45" w:rsidP="003B096A">
      <w:pPr>
        <w:jc w:val="center"/>
        <w:rPr>
          <w:iCs/>
          <w:sz w:val="22"/>
          <w:szCs w:val="22"/>
        </w:rPr>
      </w:pPr>
      <w:r w:rsidRPr="008829C8">
        <w:rPr>
          <w:iCs/>
          <w:sz w:val="22"/>
          <w:szCs w:val="22"/>
        </w:rPr>
        <w:t>Показания приборов учета по состоянию на «_____»____________20____г.</w:t>
      </w:r>
    </w:p>
    <w:p w:rsidR="00D30F45" w:rsidRPr="008829C8" w:rsidRDefault="00D30F45" w:rsidP="00D30F45">
      <w:pPr>
        <w:rPr>
          <w:i/>
          <w:iCs/>
          <w:sz w:val="22"/>
          <w:szCs w:val="22"/>
        </w:rPr>
      </w:pPr>
    </w:p>
    <w:tbl>
      <w:tblPr>
        <w:tblW w:w="9369" w:type="dxa"/>
        <w:tblInd w:w="95" w:type="dxa"/>
        <w:tblLook w:val="04A0" w:firstRow="1" w:lastRow="0" w:firstColumn="1" w:lastColumn="0" w:noHBand="0" w:noVBand="1"/>
      </w:tblPr>
      <w:tblGrid>
        <w:gridCol w:w="1714"/>
        <w:gridCol w:w="1418"/>
        <w:gridCol w:w="1276"/>
        <w:gridCol w:w="1688"/>
        <w:gridCol w:w="1688"/>
        <w:gridCol w:w="1585"/>
      </w:tblGrid>
      <w:tr w:rsidR="00D30F45" w:rsidRPr="008829C8" w:rsidTr="00D30F45">
        <w:trPr>
          <w:trHeight w:val="255"/>
        </w:trPr>
        <w:tc>
          <w:tcPr>
            <w:tcW w:w="1714" w:type="dxa"/>
            <w:vMerge w:val="restart"/>
            <w:tcBorders>
              <w:top w:val="single" w:sz="4" w:space="0" w:color="auto"/>
              <w:left w:val="single" w:sz="4" w:space="0" w:color="auto"/>
              <w:right w:val="nil"/>
            </w:tcBorders>
            <w:shd w:val="clear" w:color="auto" w:fill="auto"/>
            <w:noWrap/>
            <w:vAlign w:val="center"/>
            <w:hideMark/>
          </w:tcPr>
          <w:p w:rsidR="00D30F45" w:rsidRPr="008829C8" w:rsidRDefault="00D30F45" w:rsidP="00D30F45">
            <w:pPr>
              <w:jc w:val="center"/>
              <w:rPr>
                <w:bCs/>
                <w:color w:val="000000"/>
              </w:rPr>
            </w:pPr>
            <w:r w:rsidRPr="008829C8">
              <w:rPr>
                <w:bCs/>
                <w:color w:val="000000"/>
                <w:sz w:val="22"/>
                <w:szCs w:val="22"/>
              </w:rPr>
              <w:t>Заводской (серийный)</w:t>
            </w:r>
          </w:p>
          <w:p w:rsidR="00D30F45" w:rsidRPr="008829C8" w:rsidRDefault="00D30F45" w:rsidP="00D30F45">
            <w:pPr>
              <w:jc w:val="center"/>
            </w:pPr>
            <w:r w:rsidRPr="008829C8">
              <w:rPr>
                <w:bCs/>
                <w:color w:val="000000"/>
                <w:sz w:val="22"/>
                <w:szCs w:val="22"/>
              </w:rPr>
              <w:t>номер счетчика</w:t>
            </w:r>
          </w:p>
        </w:tc>
        <w:tc>
          <w:tcPr>
            <w:tcW w:w="269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30F45" w:rsidRPr="008829C8" w:rsidRDefault="00D30F45" w:rsidP="00D30F45">
            <w:pPr>
              <w:jc w:val="center"/>
            </w:pPr>
            <w:r w:rsidRPr="008829C8">
              <w:rPr>
                <w:sz w:val="22"/>
                <w:szCs w:val="22"/>
              </w:rPr>
              <w:t>Показание приборов учета электрической энергии</w:t>
            </w:r>
          </w:p>
        </w:tc>
        <w:tc>
          <w:tcPr>
            <w:tcW w:w="3376" w:type="dxa"/>
            <w:gridSpan w:val="2"/>
            <w:tcBorders>
              <w:top w:val="single" w:sz="4" w:space="0" w:color="auto"/>
              <w:left w:val="nil"/>
              <w:bottom w:val="single" w:sz="4" w:space="0" w:color="auto"/>
              <w:right w:val="single" w:sz="4" w:space="0" w:color="auto"/>
            </w:tcBorders>
            <w:shd w:val="clear" w:color="auto" w:fill="auto"/>
            <w:noWrap/>
            <w:vAlign w:val="center"/>
            <w:hideMark/>
          </w:tcPr>
          <w:p w:rsidR="00D30F45" w:rsidRPr="008829C8" w:rsidRDefault="00D30F45" w:rsidP="00D30F45">
            <w:pPr>
              <w:jc w:val="center"/>
            </w:pPr>
            <w:r w:rsidRPr="008829C8">
              <w:rPr>
                <w:sz w:val="22"/>
                <w:szCs w:val="22"/>
              </w:rPr>
              <w:t>Коэффициент трансформации</w:t>
            </w:r>
          </w:p>
        </w:tc>
        <w:tc>
          <w:tcPr>
            <w:tcW w:w="1585" w:type="dxa"/>
            <w:vMerge w:val="restart"/>
            <w:tcBorders>
              <w:top w:val="single" w:sz="4" w:space="0" w:color="auto"/>
              <w:left w:val="nil"/>
              <w:right w:val="single" w:sz="4" w:space="0" w:color="auto"/>
            </w:tcBorders>
            <w:shd w:val="clear" w:color="auto" w:fill="auto"/>
            <w:noWrap/>
            <w:vAlign w:val="center"/>
            <w:hideMark/>
          </w:tcPr>
          <w:p w:rsidR="00D30F45" w:rsidRPr="008829C8" w:rsidRDefault="00D30F45" w:rsidP="00D30F45">
            <w:pPr>
              <w:jc w:val="center"/>
            </w:pPr>
            <w:r w:rsidRPr="008829C8">
              <w:rPr>
                <w:sz w:val="22"/>
                <w:szCs w:val="22"/>
              </w:rPr>
              <w:t>Расход, кВт*ч</w:t>
            </w:r>
          </w:p>
        </w:tc>
      </w:tr>
      <w:tr w:rsidR="00D30F45" w:rsidRPr="008829C8" w:rsidTr="00D30F45">
        <w:trPr>
          <w:trHeight w:val="480"/>
        </w:trPr>
        <w:tc>
          <w:tcPr>
            <w:tcW w:w="1714" w:type="dxa"/>
            <w:vMerge/>
            <w:tcBorders>
              <w:left w:val="single" w:sz="4" w:space="0" w:color="auto"/>
              <w:bottom w:val="single" w:sz="4" w:space="0" w:color="auto"/>
              <w:right w:val="nil"/>
            </w:tcBorders>
            <w:shd w:val="clear" w:color="auto" w:fill="auto"/>
            <w:noWrap/>
            <w:hideMark/>
          </w:tcPr>
          <w:p w:rsidR="00D30F45" w:rsidRPr="008829C8" w:rsidRDefault="00D30F45" w:rsidP="00D30F45">
            <w:pPr>
              <w:jc w:val="center"/>
            </w:pPr>
          </w:p>
        </w:tc>
        <w:tc>
          <w:tcPr>
            <w:tcW w:w="1418" w:type="dxa"/>
            <w:tcBorders>
              <w:top w:val="nil"/>
              <w:left w:val="single" w:sz="4" w:space="0" w:color="auto"/>
              <w:bottom w:val="single" w:sz="4" w:space="0" w:color="auto"/>
              <w:right w:val="single" w:sz="4" w:space="0" w:color="auto"/>
            </w:tcBorders>
            <w:shd w:val="clear" w:color="auto" w:fill="auto"/>
            <w:vAlign w:val="bottom"/>
            <w:hideMark/>
          </w:tcPr>
          <w:p w:rsidR="00D30F45" w:rsidRPr="008829C8" w:rsidRDefault="00D30F45" w:rsidP="00D30F45">
            <w:pPr>
              <w:jc w:val="center"/>
            </w:pPr>
            <w:r w:rsidRPr="008829C8">
              <w:rPr>
                <w:sz w:val="22"/>
                <w:szCs w:val="22"/>
              </w:rPr>
              <w:t>на начало периода</w:t>
            </w:r>
          </w:p>
        </w:tc>
        <w:tc>
          <w:tcPr>
            <w:tcW w:w="1276" w:type="dxa"/>
            <w:tcBorders>
              <w:top w:val="nil"/>
              <w:left w:val="nil"/>
              <w:bottom w:val="single" w:sz="4" w:space="0" w:color="auto"/>
              <w:right w:val="single" w:sz="4" w:space="0" w:color="auto"/>
            </w:tcBorders>
            <w:shd w:val="clear" w:color="auto" w:fill="auto"/>
            <w:vAlign w:val="bottom"/>
            <w:hideMark/>
          </w:tcPr>
          <w:p w:rsidR="00D30F45" w:rsidRPr="008829C8" w:rsidRDefault="00D30F45" w:rsidP="00D30F45">
            <w:pPr>
              <w:jc w:val="center"/>
            </w:pPr>
            <w:r w:rsidRPr="008829C8">
              <w:rPr>
                <w:sz w:val="22"/>
                <w:szCs w:val="22"/>
              </w:rPr>
              <w:t>на конец периода</w:t>
            </w:r>
          </w:p>
        </w:tc>
        <w:tc>
          <w:tcPr>
            <w:tcW w:w="1688" w:type="dxa"/>
            <w:tcBorders>
              <w:top w:val="single" w:sz="4" w:space="0" w:color="auto"/>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pPr>
            <w:r w:rsidRPr="008829C8">
              <w:rPr>
                <w:sz w:val="22"/>
                <w:szCs w:val="22"/>
              </w:rPr>
              <w:t>ТТ</w:t>
            </w:r>
          </w:p>
        </w:tc>
        <w:tc>
          <w:tcPr>
            <w:tcW w:w="1688" w:type="dxa"/>
            <w:tcBorders>
              <w:top w:val="single" w:sz="4" w:space="0" w:color="auto"/>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pPr>
            <w:r w:rsidRPr="008829C8">
              <w:rPr>
                <w:sz w:val="22"/>
                <w:szCs w:val="22"/>
              </w:rPr>
              <w:t>ТН</w:t>
            </w:r>
          </w:p>
        </w:tc>
        <w:tc>
          <w:tcPr>
            <w:tcW w:w="1585" w:type="dxa"/>
            <w:vMerge/>
            <w:tcBorders>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pPr>
          </w:p>
        </w:tc>
      </w:tr>
      <w:tr w:rsidR="00D30F45" w:rsidRPr="008829C8" w:rsidTr="00D30F45">
        <w:trPr>
          <w:trHeight w:val="118"/>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1</w:t>
            </w:r>
          </w:p>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2</w:t>
            </w:r>
          </w:p>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3</w:t>
            </w:r>
          </w:p>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4</w:t>
            </w:r>
          </w:p>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5</w:t>
            </w:r>
          </w:p>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pPr>
              <w:jc w:val="center"/>
              <w:rPr>
                <w:sz w:val="18"/>
                <w:szCs w:val="18"/>
              </w:rPr>
            </w:pPr>
            <w:r w:rsidRPr="008829C8">
              <w:rPr>
                <w:sz w:val="18"/>
                <w:szCs w:val="18"/>
              </w:rPr>
              <w:t>6</w:t>
            </w:r>
          </w:p>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r w:rsidR="00D30F45" w:rsidRPr="008829C8" w:rsidTr="00D30F45">
        <w:trPr>
          <w:trHeight w:val="285"/>
        </w:trPr>
        <w:tc>
          <w:tcPr>
            <w:tcW w:w="1714" w:type="dxa"/>
            <w:tcBorders>
              <w:top w:val="nil"/>
              <w:left w:val="single" w:sz="4" w:space="0" w:color="auto"/>
              <w:bottom w:val="single" w:sz="4" w:space="0" w:color="auto"/>
              <w:right w:val="single" w:sz="4" w:space="0" w:color="auto"/>
            </w:tcBorders>
            <w:shd w:val="clear" w:color="auto" w:fill="auto"/>
            <w:noWrap/>
            <w:vAlign w:val="bottom"/>
            <w:hideMark/>
          </w:tcPr>
          <w:p w:rsidR="00D30F45" w:rsidRPr="008829C8" w:rsidRDefault="00D30F45" w:rsidP="00D30F45"/>
        </w:tc>
        <w:tc>
          <w:tcPr>
            <w:tcW w:w="141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276"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688"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c>
          <w:tcPr>
            <w:tcW w:w="1585" w:type="dxa"/>
            <w:tcBorders>
              <w:top w:val="nil"/>
              <w:left w:val="nil"/>
              <w:bottom w:val="single" w:sz="4" w:space="0" w:color="auto"/>
              <w:right w:val="single" w:sz="4" w:space="0" w:color="auto"/>
            </w:tcBorders>
            <w:shd w:val="clear" w:color="auto" w:fill="auto"/>
            <w:noWrap/>
            <w:vAlign w:val="bottom"/>
            <w:hideMark/>
          </w:tcPr>
          <w:p w:rsidR="00D30F45" w:rsidRPr="008829C8" w:rsidRDefault="00D30F45" w:rsidP="00D30F45"/>
        </w:tc>
      </w:tr>
    </w:tbl>
    <w:p w:rsidR="00D30F45" w:rsidRPr="008829C8" w:rsidRDefault="00D30F45" w:rsidP="00D30F45">
      <w:pPr>
        <w:rPr>
          <w:i/>
          <w:sz w:val="22"/>
          <w:szCs w:val="22"/>
        </w:rPr>
      </w:pPr>
    </w:p>
    <w:tbl>
      <w:tblPr>
        <w:tblW w:w="4945" w:type="pct"/>
        <w:tblLayout w:type="fixed"/>
        <w:tblLook w:val="04A0" w:firstRow="1" w:lastRow="0" w:firstColumn="1" w:lastColumn="0" w:noHBand="0" w:noVBand="1"/>
      </w:tblPr>
      <w:tblGrid>
        <w:gridCol w:w="6487"/>
        <w:gridCol w:w="2978"/>
      </w:tblGrid>
      <w:tr w:rsidR="00D30F45" w:rsidRPr="008829C8" w:rsidTr="00D30F45">
        <w:trPr>
          <w:trHeight w:val="1275"/>
        </w:trPr>
        <w:tc>
          <w:tcPr>
            <w:tcW w:w="3427" w:type="pct"/>
            <w:tcBorders>
              <w:top w:val="nil"/>
              <w:left w:val="nil"/>
              <w:right w:val="nil"/>
            </w:tcBorders>
            <w:shd w:val="clear" w:color="auto" w:fill="auto"/>
            <w:vAlign w:val="center"/>
            <w:hideMark/>
          </w:tcPr>
          <w:p w:rsidR="00D30F45" w:rsidRPr="008829C8" w:rsidRDefault="00D30F45" w:rsidP="00D30F45">
            <w:pPr>
              <w:rPr>
                <w:color w:val="000000"/>
                <w:sz w:val="22"/>
                <w:szCs w:val="22"/>
              </w:rPr>
            </w:pPr>
            <w:r w:rsidRPr="008829C8">
              <w:rPr>
                <w:color w:val="000000"/>
                <w:sz w:val="22"/>
                <w:szCs w:val="22"/>
              </w:rPr>
              <w:t>Представитель сетевой организации</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c>
          <w:tcPr>
            <w:tcW w:w="1573" w:type="pct"/>
            <w:tcBorders>
              <w:top w:val="nil"/>
              <w:left w:val="nil"/>
              <w:right w:val="nil"/>
            </w:tcBorders>
            <w:shd w:val="clear" w:color="auto" w:fill="auto"/>
            <w:vAlign w:val="center"/>
            <w:hideMark/>
          </w:tcPr>
          <w:p w:rsidR="00D30F45" w:rsidRPr="008829C8" w:rsidRDefault="00D30F45" w:rsidP="00D30F45">
            <w:pPr>
              <w:rPr>
                <w:color w:val="000000"/>
                <w:sz w:val="22"/>
                <w:szCs w:val="22"/>
              </w:rPr>
            </w:pPr>
            <w:r w:rsidRPr="008829C8">
              <w:rPr>
                <w:color w:val="000000"/>
                <w:sz w:val="22"/>
                <w:szCs w:val="22"/>
              </w:rPr>
              <w:t>Представитель Потребителя</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r>
    </w:tbl>
    <w:p w:rsidR="001E6831" w:rsidRPr="008829C8" w:rsidRDefault="001E6831" w:rsidP="001E6831">
      <w:pPr>
        <w:jc w:val="center"/>
        <w:rPr>
          <w:sz w:val="22"/>
          <w:szCs w:val="22"/>
        </w:rPr>
      </w:pPr>
    </w:p>
    <w:p w:rsidR="00F75AAB" w:rsidRPr="008829C8" w:rsidRDefault="00F75AAB">
      <w:pPr>
        <w:rPr>
          <w:sz w:val="22"/>
          <w:szCs w:val="22"/>
        </w:rPr>
      </w:pPr>
    </w:p>
    <w:p w:rsidR="00F75AAB" w:rsidRDefault="00F75AAB"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pPr>
    </w:p>
    <w:p w:rsidR="003B096A" w:rsidRDefault="003B096A" w:rsidP="00547D86">
      <w:pPr>
        <w:pStyle w:val="a8"/>
        <w:widowControl/>
        <w:autoSpaceDE/>
        <w:autoSpaceDN/>
        <w:rPr>
          <w:sz w:val="22"/>
          <w:szCs w:val="22"/>
        </w:rPr>
        <w:sectPr w:rsidR="003B096A" w:rsidSect="00F85F81">
          <w:pgSz w:w="11906" w:h="16838" w:code="9"/>
          <w:pgMar w:top="851" w:right="851" w:bottom="851" w:left="1701" w:header="567" w:footer="567" w:gutter="0"/>
          <w:cols w:space="708"/>
          <w:docGrid w:linePitch="360"/>
        </w:sectPr>
      </w:pPr>
    </w:p>
    <w:p w:rsidR="003B096A" w:rsidRPr="008829C8" w:rsidRDefault="003B096A" w:rsidP="003B096A">
      <w:pPr>
        <w:pStyle w:val="a8"/>
        <w:ind w:left="3686"/>
        <w:jc w:val="right"/>
        <w:rPr>
          <w:bCs/>
        </w:rPr>
      </w:pPr>
      <w:r w:rsidRPr="008829C8">
        <w:rPr>
          <w:bCs/>
        </w:rPr>
        <w:lastRenderedPageBreak/>
        <w:t>Приложение № 3</w:t>
      </w:r>
      <w:r>
        <w:rPr>
          <w:bCs/>
        </w:rPr>
        <w:t>.1</w:t>
      </w:r>
    </w:p>
    <w:p w:rsidR="003B096A" w:rsidRPr="008829C8" w:rsidRDefault="003B096A" w:rsidP="003B096A">
      <w:pPr>
        <w:pStyle w:val="a8"/>
        <w:ind w:left="3686"/>
        <w:jc w:val="right"/>
      </w:pPr>
      <w:r w:rsidRPr="008829C8">
        <w:t>к приложению № 7</w:t>
      </w:r>
    </w:p>
    <w:p w:rsidR="003B096A" w:rsidRPr="008829C8" w:rsidRDefault="003B096A" w:rsidP="003B096A">
      <w:pPr>
        <w:pStyle w:val="a8"/>
        <w:ind w:left="3686"/>
        <w:jc w:val="right"/>
      </w:pPr>
      <w:r w:rsidRPr="008829C8">
        <w:t>к договору оказания услуг по передаче электрической энергии</w:t>
      </w:r>
    </w:p>
    <w:p w:rsidR="003B096A" w:rsidRDefault="003B096A" w:rsidP="003B096A">
      <w:pPr>
        <w:pStyle w:val="a8"/>
        <w:widowControl/>
        <w:autoSpaceDE/>
        <w:autoSpaceDN/>
        <w:jc w:val="right"/>
      </w:pPr>
      <w:r>
        <w:t>от __________</w:t>
      </w:r>
      <w:proofErr w:type="gramStart"/>
      <w:r>
        <w:t>г</w:t>
      </w:r>
      <w:proofErr w:type="gramEnd"/>
      <w:r>
        <w:t xml:space="preserve">. </w:t>
      </w:r>
      <w:r w:rsidRPr="008829C8">
        <w:t>№____________</w:t>
      </w:r>
    </w:p>
    <w:p w:rsidR="003B096A" w:rsidRDefault="003B096A" w:rsidP="003B096A">
      <w:pPr>
        <w:pStyle w:val="a8"/>
        <w:widowControl/>
        <w:autoSpaceDE/>
        <w:autoSpaceDN/>
        <w:jc w:val="right"/>
      </w:pPr>
    </w:p>
    <w:p w:rsidR="00FF1325" w:rsidRDefault="00FF1325" w:rsidP="00FF1325">
      <w:pPr>
        <w:pStyle w:val="a8"/>
        <w:widowControl/>
        <w:autoSpaceDE/>
        <w:autoSpaceDN/>
        <w:jc w:val="center"/>
        <w:rPr>
          <w:b/>
          <w:sz w:val="24"/>
          <w:szCs w:val="24"/>
        </w:rPr>
      </w:pPr>
      <w:r w:rsidRPr="00FF1325">
        <w:rPr>
          <w:b/>
          <w:sz w:val="24"/>
          <w:szCs w:val="24"/>
        </w:rPr>
        <w:t>Акт учета почасовых объемов электрической энергии (форма)</w:t>
      </w:r>
    </w:p>
    <w:p w:rsidR="00FF1325" w:rsidRPr="00FF1325" w:rsidRDefault="00FF1325" w:rsidP="00FF1325">
      <w:pPr>
        <w:pStyle w:val="a8"/>
        <w:widowControl/>
        <w:autoSpaceDE/>
        <w:autoSpaceDN/>
        <w:jc w:val="center"/>
        <w:rPr>
          <w:sz w:val="24"/>
          <w:szCs w:val="24"/>
        </w:rPr>
      </w:pPr>
      <w:r w:rsidRPr="00FF1325">
        <w:rPr>
          <w:sz w:val="24"/>
          <w:szCs w:val="24"/>
        </w:rPr>
        <w:t>от «___»_____________20___г. №_________</w:t>
      </w:r>
    </w:p>
    <w:p w:rsidR="00FF1325" w:rsidRDefault="00E34C27" w:rsidP="00FF1325">
      <w:pPr>
        <w:pStyle w:val="a8"/>
        <w:widowControl/>
        <w:autoSpaceDE/>
        <w:autoSpaceDN/>
        <w:jc w:val="left"/>
        <w:rPr>
          <w:sz w:val="24"/>
          <w:szCs w:val="24"/>
        </w:rPr>
      </w:pPr>
      <w:r>
        <w:rPr>
          <w:sz w:val="24"/>
          <w:szCs w:val="24"/>
        </w:rPr>
        <w:t>Н</w:t>
      </w:r>
      <w:r w:rsidR="00FF1325" w:rsidRPr="00FF1325">
        <w:rPr>
          <w:sz w:val="24"/>
          <w:szCs w:val="24"/>
        </w:rPr>
        <w:t>аименование Потребителя:__________________________________</w:t>
      </w:r>
    </w:p>
    <w:p w:rsidR="00FF1325" w:rsidRDefault="00FF1325" w:rsidP="00FF1325">
      <w:pPr>
        <w:pStyle w:val="a8"/>
        <w:widowControl/>
        <w:autoSpaceDE/>
        <w:autoSpaceDN/>
        <w:jc w:val="left"/>
        <w:rPr>
          <w:sz w:val="24"/>
          <w:szCs w:val="24"/>
        </w:rPr>
      </w:pPr>
      <w:r>
        <w:rPr>
          <w:sz w:val="24"/>
          <w:szCs w:val="24"/>
        </w:rPr>
        <w:t>Наименование точки поставки:________________________________</w:t>
      </w:r>
    </w:p>
    <w:p w:rsidR="00FF1325" w:rsidRPr="00FF1325" w:rsidRDefault="00FF1325" w:rsidP="00FF1325">
      <w:pPr>
        <w:pStyle w:val="a8"/>
        <w:widowControl/>
        <w:autoSpaceDE/>
        <w:autoSpaceDN/>
        <w:jc w:val="left"/>
        <w:rPr>
          <w:sz w:val="24"/>
          <w:szCs w:val="24"/>
        </w:rPr>
      </w:pPr>
      <w:r>
        <w:rPr>
          <w:sz w:val="24"/>
          <w:szCs w:val="24"/>
        </w:rPr>
        <w:t>Расчетный период:______________</w:t>
      </w:r>
    </w:p>
    <w:p w:rsidR="00FF1325" w:rsidRDefault="00FF1325" w:rsidP="003B096A">
      <w:pPr>
        <w:pStyle w:val="a8"/>
        <w:widowControl/>
        <w:autoSpaceDE/>
        <w:autoSpaceDN/>
        <w:jc w:val="right"/>
      </w:pPr>
    </w:p>
    <w:tbl>
      <w:tblPr>
        <w:tblW w:w="12616" w:type="dxa"/>
        <w:tblInd w:w="1242" w:type="dxa"/>
        <w:tblLayout w:type="fixed"/>
        <w:tblLook w:val="04A0" w:firstRow="1" w:lastRow="0" w:firstColumn="1" w:lastColumn="0" w:noHBand="0" w:noVBand="1"/>
      </w:tblPr>
      <w:tblGrid>
        <w:gridCol w:w="284"/>
        <w:gridCol w:w="983"/>
        <w:gridCol w:w="308"/>
        <w:gridCol w:w="410"/>
        <w:gridCol w:w="299"/>
        <w:gridCol w:w="410"/>
        <w:gridCol w:w="299"/>
        <w:gridCol w:w="410"/>
        <w:gridCol w:w="299"/>
        <w:gridCol w:w="409"/>
        <w:gridCol w:w="299"/>
        <w:gridCol w:w="410"/>
        <w:gridCol w:w="299"/>
        <w:gridCol w:w="410"/>
        <w:gridCol w:w="299"/>
        <w:gridCol w:w="410"/>
        <w:gridCol w:w="299"/>
        <w:gridCol w:w="409"/>
        <w:gridCol w:w="299"/>
        <w:gridCol w:w="410"/>
        <w:gridCol w:w="299"/>
        <w:gridCol w:w="410"/>
        <w:gridCol w:w="299"/>
        <w:gridCol w:w="410"/>
        <w:gridCol w:w="299"/>
        <w:gridCol w:w="409"/>
        <w:gridCol w:w="299"/>
        <w:gridCol w:w="410"/>
        <w:gridCol w:w="299"/>
        <w:gridCol w:w="410"/>
        <w:gridCol w:w="299"/>
        <w:gridCol w:w="410"/>
        <w:gridCol w:w="299"/>
        <w:gridCol w:w="409"/>
      </w:tblGrid>
      <w:tr w:rsidR="00FF1325" w:rsidRPr="00FF1325" w:rsidTr="00E34C27">
        <w:trPr>
          <w:gridBefore w:val="1"/>
          <w:gridAfter w:val="1"/>
          <w:wBefore w:w="284" w:type="dxa"/>
          <w:wAfter w:w="409" w:type="dxa"/>
          <w:trHeight w:val="255"/>
        </w:trPr>
        <w:tc>
          <w:tcPr>
            <w:tcW w:w="129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F1325" w:rsidRPr="00FF1325" w:rsidRDefault="00FF1325">
            <w:pPr>
              <w:jc w:val="center"/>
              <w:rPr>
                <w:sz w:val="18"/>
                <w:szCs w:val="18"/>
              </w:rPr>
            </w:pPr>
            <w:r w:rsidRPr="00FF1325">
              <w:rPr>
                <w:sz w:val="18"/>
                <w:szCs w:val="18"/>
              </w:rPr>
              <w:t>Время (московское)</w:t>
            </w:r>
          </w:p>
        </w:tc>
        <w:tc>
          <w:tcPr>
            <w:tcW w:w="10632" w:type="dxa"/>
            <w:gridSpan w:val="30"/>
            <w:tcBorders>
              <w:top w:val="single" w:sz="4" w:space="0" w:color="auto"/>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кВтч</w:t>
            </w:r>
            <w:proofErr w:type="spellEnd"/>
          </w:p>
        </w:tc>
      </w:tr>
      <w:tr w:rsidR="00FF1325" w:rsidRPr="00FF1325" w:rsidTr="00E34C27">
        <w:trPr>
          <w:gridBefore w:val="1"/>
          <w:gridAfter w:val="1"/>
          <w:wBefore w:w="284" w:type="dxa"/>
          <w:wAfter w:w="409" w:type="dxa"/>
          <w:trHeight w:val="255"/>
        </w:trPr>
        <w:tc>
          <w:tcPr>
            <w:tcW w:w="1291" w:type="dxa"/>
            <w:gridSpan w:val="2"/>
            <w:vMerge/>
            <w:tcBorders>
              <w:top w:val="single" w:sz="4" w:space="0" w:color="auto"/>
              <w:left w:val="single" w:sz="4" w:space="0" w:color="auto"/>
              <w:bottom w:val="single" w:sz="4" w:space="0" w:color="auto"/>
              <w:right w:val="single" w:sz="4" w:space="0" w:color="auto"/>
            </w:tcBorders>
            <w:vAlign w:val="center"/>
            <w:hideMark/>
          </w:tcPr>
          <w:p w:rsidR="00FF1325" w:rsidRPr="00FF1325" w:rsidRDefault="00FF1325">
            <w:pPr>
              <w:rPr>
                <w:sz w:val="18"/>
                <w:szCs w:val="18"/>
              </w:rPr>
            </w:pPr>
          </w:p>
        </w:tc>
        <w:tc>
          <w:tcPr>
            <w:tcW w:w="709" w:type="dxa"/>
            <w:gridSpan w:val="2"/>
            <w:tcBorders>
              <w:top w:val="nil"/>
              <w:left w:val="nil"/>
              <w:bottom w:val="single" w:sz="4" w:space="0" w:color="auto"/>
              <w:right w:val="single" w:sz="4" w:space="0" w:color="auto"/>
            </w:tcBorders>
            <w:shd w:val="clear" w:color="auto" w:fill="auto"/>
            <w:noWrap/>
            <w:vAlign w:val="center"/>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proofErr w:type="spellStart"/>
            <w:r w:rsidRPr="00FF1325">
              <w:rPr>
                <w:sz w:val="18"/>
                <w:szCs w:val="18"/>
              </w:rPr>
              <w:t>дд.мм</w:t>
            </w:r>
            <w:proofErr w:type="gramStart"/>
            <w:r w:rsidRPr="00FF1325">
              <w:rPr>
                <w:sz w:val="18"/>
                <w:szCs w:val="18"/>
              </w:rPr>
              <w:t>.г</w:t>
            </w:r>
            <w:proofErr w:type="gramEnd"/>
            <w:r w:rsidRPr="00FF1325">
              <w:rPr>
                <w:sz w:val="18"/>
                <w:szCs w:val="18"/>
              </w:rPr>
              <w:t>ггг</w:t>
            </w:r>
            <w:proofErr w:type="spellEnd"/>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00:00-01:00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01:00-02:00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02:00-03:00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03:00-04:00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04:00-05:00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05:00-06:00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06:00-07:00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07:00-08:00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08:00-09:00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09:00-10:00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10:00-11:00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11:00-12:00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12:00-13:00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13:00-14:00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14:00-15:00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15:00-16:00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16:00-17:00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17:00-18:00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18:00-19:00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19:00-20:00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20:00-21:00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21:00-22:00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22:00-23:00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jc w:val="center"/>
              <w:rPr>
                <w:sz w:val="18"/>
                <w:szCs w:val="18"/>
              </w:rPr>
            </w:pPr>
            <w:r w:rsidRPr="00FF1325">
              <w:rPr>
                <w:sz w:val="18"/>
                <w:szCs w:val="18"/>
              </w:rPr>
              <w:t>23:00-00:00</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FF1325" w:rsidRPr="00FF1325" w:rsidTr="00E34C27">
        <w:trPr>
          <w:gridBefore w:val="1"/>
          <w:gridAfter w:val="1"/>
          <w:wBefore w:w="284" w:type="dxa"/>
          <w:wAfter w:w="409" w:type="dxa"/>
          <w:trHeight w:val="255"/>
        </w:trPr>
        <w:tc>
          <w:tcPr>
            <w:tcW w:w="1291" w:type="dxa"/>
            <w:gridSpan w:val="2"/>
            <w:tcBorders>
              <w:top w:val="nil"/>
              <w:left w:val="single" w:sz="4" w:space="0" w:color="auto"/>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Итого:</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FF1325" w:rsidRPr="00FF1325" w:rsidRDefault="00FF1325">
            <w:pPr>
              <w:rPr>
                <w:sz w:val="18"/>
                <w:szCs w:val="18"/>
              </w:rPr>
            </w:pPr>
            <w:r w:rsidRPr="00FF1325">
              <w:rPr>
                <w:sz w:val="18"/>
                <w:szCs w:val="18"/>
              </w:rPr>
              <w:t> </w:t>
            </w:r>
          </w:p>
        </w:tc>
      </w:tr>
      <w:tr w:rsidR="00E34C27" w:rsidTr="00E34C27">
        <w:trPr>
          <w:trHeight w:val="255"/>
        </w:trPr>
        <w:tc>
          <w:tcPr>
            <w:tcW w:w="126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4C27" w:rsidRDefault="00E34C27">
            <w:pPr>
              <w:jc w:val="center"/>
              <w:rPr>
                <w:sz w:val="18"/>
                <w:szCs w:val="18"/>
              </w:rPr>
            </w:pPr>
            <w:r>
              <w:rPr>
                <w:sz w:val="18"/>
                <w:szCs w:val="18"/>
              </w:rPr>
              <w:t>Время (московское)</w:t>
            </w:r>
          </w:p>
        </w:tc>
        <w:tc>
          <w:tcPr>
            <w:tcW w:w="11349" w:type="dxa"/>
            <w:gridSpan w:val="32"/>
            <w:tcBorders>
              <w:top w:val="single" w:sz="4" w:space="0" w:color="auto"/>
              <w:left w:val="nil"/>
              <w:bottom w:val="single" w:sz="4" w:space="0" w:color="auto"/>
              <w:right w:val="single" w:sz="4" w:space="0" w:color="auto"/>
            </w:tcBorders>
            <w:shd w:val="clear" w:color="auto" w:fill="auto"/>
            <w:noWrap/>
            <w:vAlign w:val="center"/>
            <w:hideMark/>
          </w:tcPr>
          <w:p w:rsidR="00E34C27" w:rsidRDefault="00E34C27">
            <w:pPr>
              <w:jc w:val="center"/>
              <w:rPr>
                <w:sz w:val="18"/>
                <w:szCs w:val="18"/>
              </w:rPr>
            </w:pPr>
            <w:r>
              <w:rPr>
                <w:sz w:val="18"/>
                <w:szCs w:val="18"/>
              </w:rPr>
              <w:t xml:space="preserve"> </w:t>
            </w:r>
            <w:proofErr w:type="spellStart"/>
            <w:r>
              <w:rPr>
                <w:sz w:val="18"/>
                <w:szCs w:val="18"/>
              </w:rPr>
              <w:t>кВтч</w:t>
            </w:r>
            <w:proofErr w:type="spellEnd"/>
          </w:p>
        </w:tc>
      </w:tr>
      <w:tr w:rsidR="00E34C27" w:rsidTr="00E34C27">
        <w:trPr>
          <w:trHeight w:val="255"/>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rsidR="00E34C27" w:rsidRDefault="00E34C27">
            <w:pPr>
              <w:rPr>
                <w:sz w:val="18"/>
                <w:szCs w:val="18"/>
              </w:rPr>
            </w:pPr>
          </w:p>
        </w:tc>
        <w:tc>
          <w:tcPr>
            <w:tcW w:w="718"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9"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c>
          <w:tcPr>
            <w:tcW w:w="708" w:type="dxa"/>
            <w:gridSpan w:val="2"/>
            <w:tcBorders>
              <w:top w:val="nil"/>
              <w:left w:val="nil"/>
              <w:bottom w:val="single" w:sz="4" w:space="0" w:color="auto"/>
              <w:right w:val="single" w:sz="4" w:space="0" w:color="auto"/>
            </w:tcBorders>
            <w:shd w:val="clear" w:color="auto" w:fill="auto"/>
            <w:vAlign w:val="center"/>
            <w:hideMark/>
          </w:tcPr>
          <w:p w:rsidR="00E34C27" w:rsidRDefault="00E34C27">
            <w:pPr>
              <w:jc w:val="center"/>
              <w:rPr>
                <w:sz w:val="18"/>
                <w:szCs w:val="18"/>
              </w:rPr>
            </w:pPr>
            <w:proofErr w:type="spellStart"/>
            <w:r>
              <w:rPr>
                <w:sz w:val="18"/>
                <w:szCs w:val="18"/>
              </w:rPr>
              <w:t>дд.мм</w:t>
            </w:r>
            <w:proofErr w:type="gramStart"/>
            <w:r>
              <w:rPr>
                <w:sz w:val="18"/>
                <w:szCs w:val="18"/>
              </w:rPr>
              <w:t>.г</w:t>
            </w:r>
            <w:proofErr w:type="gramEnd"/>
            <w:r>
              <w:rPr>
                <w:sz w:val="18"/>
                <w:szCs w:val="18"/>
              </w:rPr>
              <w:t>ггг</w:t>
            </w:r>
            <w:proofErr w:type="spellEnd"/>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00:00-01:00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01:00-02:00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02:00-03:00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03:00-04:00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04:00-05:00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05:00-06:00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06:00-07:00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07:00-08:00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08:00-09:00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09:00-10:00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10:00-11:00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11:00-12:00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12:00-13:00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13:00-14:00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14:00-15:00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15:00-16:00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16:00-17:00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17:00-18:00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18:00-19:00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19:00-20:00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20:00-21:00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21:00-22:00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22:00-23:00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jc w:val="center"/>
              <w:rPr>
                <w:sz w:val="18"/>
                <w:szCs w:val="18"/>
              </w:rPr>
            </w:pPr>
            <w:r>
              <w:rPr>
                <w:sz w:val="18"/>
                <w:szCs w:val="18"/>
              </w:rPr>
              <w:t>23:00-00:00</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r w:rsidR="00E34C27" w:rsidTr="00E34C27">
        <w:trPr>
          <w:trHeight w:val="255"/>
        </w:trPr>
        <w:tc>
          <w:tcPr>
            <w:tcW w:w="1267" w:type="dxa"/>
            <w:gridSpan w:val="2"/>
            <w:tcBorders>
              <w:top w:val="nil"/>
              <w:left w:val="single" w:sz="4" w:space="0" w:color="auto"/>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Итого:</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c>
          <w:tcPr>
            <w:tcW w:w="708" w:type="dxa"/>
            <w:gridSpan w:val="2"/>
            <w:tcBorders>
              <w:top w:val="nil"/>
              <w:left w:val="nil"/>
              <w:bottom w:val="single" w:sz="4" w:space="0" w:color="auto"/>
              <w:right w:val="single" w:sz="4" w:space="0" w:color="auto"/>
            </w:tcBorders>
            <w:shd w:val="clear" w:color="auto" w:fill="auto"/>
            <w:noWrap/>
            <w:vAlign w:val="bottom"/>
            <w:hideMark/>
          </w:tcPr>
          <w:p w:rsidR="00E34C27" w:rsidRDefault="00E34C27">
            <w:pPr>
              <w:rPr>
                <w:sz w:val="18"/>
                <w:szCs w:val="18"/>
              </w:rPr>
            </w:pPr>
            <w:r>
              <w:rPr>
                <w:sz w:val="18"/>
                <w:szCs w:val="18"/>
              </w:rPr>
              <w:t> </w:t>
            </w:r>
          </w:p>
        </w:tc>
      </w:tr>
    </w:tbl>
    <w:p w:rsidR="00FF1325" w:rsidRDefault="00FF1325" w:rsidP="00FF1325">
      <w:pPr>
        <w:pStyle w:val="a8"/>
        <w:widowControl/>
        <w:autoSpaceDE/>
        <w:autoSpaceDN/>
        <w:jc w:val="left"/>
      </w:pPr>
    </w:p>
    <w:p w:rsidR="00FF1325" w:rsidRDefault="00FF1325" w:rsidP="003B096A">
      <w:pPr>
        <w:pStyle w:val="a8"/>
        <w:widowControl/>
        <w:autoSpaceDE/>
        <w:autoSpaceDN/>
        <w:jc w:val="right"/>
      </w:pPr>
    </w:p>
    <w:p w:rsidR="00FF1325" w:rsidRPr="00E34C27" w:rsidRDefault="00E34C27" w:rsidP="00E34C27">
      <w:pPr>
        <w:pStyle w:val="a8"/>
        <w:widowControl/>
        <w:autoSpaceDE/>
        <w:autoSpaceDN/>
        <w:ind w:firstLine="1134"/>
        <w:jc w:val="left"/>
        <w:rPr>
          <w:b/>
        </w:rPr>
      </w:pPr>
      <w:r w:rsidRPr="00E34C27">
        <w:rPr>
          <w:b/>
        </w:rPr>
        <w:t xml:space="preserve">Итого за расчетный </w:t>
      </w:r>
      <w:proofErr w:type="spellStart"/>
      <w:r w:rsidRPr="00E34C27">
        <w:rPr>
          <w:b/>
        </w:rPr>
        <w:t>период_________кВт</w:t>
      </w:r>
      <w:proofErr w:type="spellEnd"/>
    </w:p>
    <w:p w:rsidR="00FF1325" w:rsidRDefault="00FF1325" w:rsidP="003B096A">
      <w:pPr>
        <w:pStyle w:val="a8"/>
        <w:widowControl/>
        <w:autoSpaceDE/>
        <w:autoSpaceDN/>
        <w:jc w:val="right"/>
      </w:pPr>
    </w:p>
    <w:tbl>
      <w:tblPr>
        <w:tblW w:w="4945" w:type="pct"/>
        <w:tblInd w:w="959" w:type="dxa"/>
        <w:tblLayout w:type="fixed"/>
        <w:tblLook w:val="04A0" w:firstRow="1" w:lastRow="0" w:firstColumn="1" w:lastColumn="0" w:noHBand="0" w:noVBand="1"/>
      </w:tblPr>
      <w:tblGrid>
        <w:gridCol w:w="10406"/>
        <w:gridCol w:w="4777"/>
      </w:tblGrid>
      <w:tr w:rsidR="00E34C27" w:rsidRPr="008829C8" w:rsidTr="00E34C27">
        <w:trPr>
          <w:trHeight w:val="1275"/>
        </w:trPr>
        <w:tc>
          <w:tcPr>
            <w:tcW w:w="3427" w:type="pct"/>
            <w:tcBorders>
              <w:top w:val="nil"/>
              <w:left w:val="nil"/>
              <w:right w:val="nil"/>
            </w:tcBorders>
            <w:shd w:val="clear" w:color="auto" w:fill="auto"/>
            <w:vAlign w:val="center"/>
            <w:hideMark/>
          </w:tcPr>
          <w:p w:rsidR="00E34C27" w:rsidRPr="008829C8" w:rsidRDefault="00E34C27" w:rsidP="00E34C27">
            <w:pPr>
              <w:rPr>
                <w:color w:val="000000"/>
                <w:sz w:val="22"/>
                <w:szCs w:val="22"/>
              </w:rPr>
            </w:pPr>
            <w:r w:rsidRPr="008829C8">
              <w:rPr>
                <w:color w:val="000000"/>
                <w:sz w:val="22"/>
                <w:szCs w:val="22"/>
              </w:rPr>
              <w:t>Представитель сетевой организации</w:t>
            </w:r>
          </w:p>
          <w:p w:rsidR="00E34C27" w:rsidRPr="008829C8" w:rsidRDefault="00E34C27" w:rsidP="00E34C27">
            <w:pPr>
              <w:rPr>
                <w:color w:val="000000"/>
                <w:sz w:val="22"/>
                <w:szCs w:val="22"/>
              </w:rPr>
            </w:pPr>
            <w:r w:rsidRPr="008829C8">
              <w:rPr>
                <w:color w:val="000000"/>
                <w:sz w:val="22"/>
                <w:szCs w:val="22"/>
              </w:rPr>
              <w:t xml:space="preserve">Ф.И.О.__________________ </w:t>
            </w:r>
          </w:p>
          <w:p w:rsidR="00E34C27" w:rsidRPr="008829C8" w:rsidRDefault="00E34C27" w:rsidP="00E34C27">
            <w:pPr>
              <w:rPr>
                <w:color w:val="000000"/>
                <w:sz w:val="14"/>
                <w:szCs w:val="14"/>
              </w:rPr>
            </w:pPr>
            <w:r w:rsidRPr="008829C8">
              <w:rPr>
                <w:color w:val="000000"/>
                <w:sz w:val="14"/>
                <w:szCs w:val="14"/>
              </w:rPr>
              <w:t xml:space="preserve">                                    (подпись)</w:t>
            </w:r>
          </w:p>
          <w:p w:rsidR="00E34C27" w:rsidRPr="008829C8" w:rsidRDefault="00E34C27" w:rsidP="00E34C27">
            <w:pPr>
              <w:rPr>
                <w:color w:val="000000"/>
                <w:sz w:val="22"/>
                <w:szCs w:val="22"/>
              </w:rPr>
            </w:pPr>
            <w:r w:rsidRPr="008829C8">
              <w:rPr>
                <w:color w:val="000000"/>
                <w:sz w:val="22"/>
                <w:szCs w:val="22"/>
              </w:rPr>
              <w:t>«___»_____________20__г.</w:t>
            </w:r>
          </w:p>
        </w:tc>
        <w:tc>
          <w:tcPr>
            <w:tcW w:w="1573" w:type="pct"/>
            <w:tcBorders>
              <w:top w:val="nil"/>
              <w:left w:val="nil"/>
              <w:right w:val="nil"/>
            </w:tcBorders>
            <w:shd w:val="clear" w:color="auto" w:fill="auto"/>
            <w:vAlign w:val="center"/>
            <w:hideMark/>
          </w:tcPr>
          <w:p w:rsidR="00E34C27" w:rsidRPr="008829C8" w:rsidRDefault="00E34C27" w:rsidP="00E34C27">
            <w:pPr>
              <w:rPr>
                <w:color w:val="000000"/>
                <w:sz w:val="22"/>
                <w:szCs w:val="22"/>
              </w:rPr>
            </w:pPr>
            <w:r w:rsidRPr="008829C8">
              <w:rPr>
                <w:color w:val="000000"/>
                <w:sz w:val="22"/>
                <w:szCs w:val="22"/>
              </w:rPr>
              <w:t>Представитель Потребителя</w:t>
            </w:r>
          </w:p>
          <w:p w:rsidR="00E34C27" w:rsidRPr="008829C8" w:rsidRDefault="00E34C27" w:rsidP="00E34C27">
            <w:pPr>
              <w:rPr>
                <w:color w:val="000000"/>
                <w:sz w:val="22"/>
                <w:szCs w:val="22"/>
              </w:rPr>
            </w:pPr>
            <w:r w:rsidRPr="008829C8">
              <w:rPr>
                <w:color w:val="000000"/>
                <w:sz w:val="22"/>
                <w:szCs w:val="22"/>
              </w:rPr>
              <w:t xml:space="preserve">Ф.И.О.__________________ </w:t>
            </w:r>
          </w:p>
          <w:p w:rsidR="00E34C27" w:rsidRPr="008829C8" w:rsidRDefault="00E34C27" w:rsidP="00E34C27">
            <w:pPr>
              <w:rPr>
                <w:color w:val="000000"/>
                <w:sz w:val="14"/>
                <w:szCs w:val="14"/>
              </w:rPr>
            </w:pPr>
            <w:r w:rsidRPr="008829C8">
              <w:rPr>
                <w:color w:val="000000"/>
                <w:sz w:val="14"/>
                <w:szCs w:val="14"/>
              </w:rPr>
              <w:t xml:space="preserve">                                      (подпись)</w:t>
            </w:r>
          </w:p>
          <w:p w:rsidR="00E34C27" w:rsidRPr="008829C8" w:rsidRDefault="00E34C27" w:rsidP="00E34C27">
            <w:pPr>
              <w:rPr>
                <w:color w:val="000000"/>
                <w:sz w:val="22"/>
                <w:szCs w:val="22"/>
              </w:rPr>
            </w:pPr>
            <w:r w:rsidRPr="008829C8">
              <w:rPr>
                <w:color w:val="000000"/>
                <w:sz w:val="22"/>
                <w:szCs w:val="22"/>
              </w:rPr>
              <w:t>«___»_____________20__г.</w:t>
            </w:r>
          </w:p>
        </w:tc>
      </w:tr>
    </w:tbl>
    <w:p w:rsidR="00FF1325" w:rsidRDefault="00FF1325" w:rsidP="003B096A">
      <w:pPr>
        <w:pStyle w:val="a8"/>
        <w:widowControl/>
        <w:autoSpaceDE/>
        <w:autoSpaceDN/>
        <w:jc w:val="right"/>
      </w:pPr>
    </w:p>
    <w:p w:rsidR="003B096A" w:rsidRDefault="003B096A" w:rsidP="003B096A">
      <w:pPr>
        <w:pStyle w:val="a8"/>
        <w:widowControl/>
        <w:autoSpaceDE/>
        <w:autoSpaceDN/>
        <w:jc w:val="right"/>
      </w:pPr>
    </w:p>
    <w:p w:rsidR="003B096A" w:rsidRPr="008829C8" w:rsidRDefault="003B096A" w:rsidP="003B096A">
      <w:pPr>
        <w:pStyle w:val="a8"/>
        <w:widowControl/>
        <w:autoSpaceDE/>
        <w:autoSpaceDN/>
        <w:jc w:val="right"/>
        <w:rPr>
          <w:sz w:val="22"/>
          <w:szCs w:val="22"/>
        </w:rPr>
        <w:sectPr w:rsidR="003B096A" w:rsidRPr="008829C8" w:rsidSect="00E34C27">
          <w:pgSz w:w="16838" w:h="11906" w:orient="landscape" w:code="9"/>
          <w:pgMar w:top="851" w:right="851" w:bottom="851" w:left="851" w:header="567" w:footer="567" w:gutter="0"/>
          <w:cols w:space="708"/>
          <w:docGrid w:linePitch="360"/>
        </w:sectPr>
      </w:pPr>
    </w:p>
    <w:p w:rsidR="002C338E" w:rsidRPr="008829C8" w:rsidRDefault="00F75AAB" w:rsidP="00F85F81">
      <w:pPr>
        <w:pStyle w:val="a8"/>
        <w:jc w:val="right"/>
        <w:rPr>
          <w:bCs/>
        </w:rPr>
      </w:pPr>
      <w:r w:rsidRPr="008829C8">
        <w:rPr>
          <w:bCs/>
        </w:rPr>
        <w:lastRenderedPageBreak/>
        <w:t>Приложение №</w:t>
      </w:r>
      <w:r w:rsidR="00034945" w:rsidRPr="008829C8">
        <w:rPr>
          <w:bCs/>
        </w:rPr>
        <w:t xml:space="preserve"> </w:t>
      </w:r>
      <w:r w:rsidRPr="008829C8">
        <w:rPr>
          <w:bCs/>
        </w:rPr>
        <w:t>4</w:t>
      </w:r>
    </w:p>
    <w:p w:rsidR="00F75AAB" w:rsidRPr="008829C8" w:rsidRDefault="00F75AAB" w:rsidP="00F85F81">
      <w:pPr>
        <w:pStyle w:val="a8"/>
        <w:jc w:val="right"/>
      </w:pPr>
      <w:r w:rsidRPr="008829C8">
        <w:t xml:space="preserve">к </w:t>
      </w:r>
      <w:r w:rsidR="00034945" w:rsidRPr="008829C8">
        <w:t>п</w:t>
      </w:r>
      <w:r w:rsidRPr="008829C8">
        <w:t xml:space="preserve">риложению № </w:t>
      </w:r>
      <w:r w:rsidR="00492B85" w:rsidRPr="008829C8">
        <w:t>7</w:t>
      </w:r>
    </w:p>
    <w:p w:rsidR="006B55D1" w:rsidRPr="008829C8" w:rsidRDefault="00F75AAB" w:rsidP="00F85F81">
      <w:pPr>
        <w:pStyle w:val="a8"/>
        <w:jc w:val="right"/>
      </w:pPr>
      <w:r w:rsidRPr="008829C8">
        <w:t xml:space="preserve">к договору оказания услуг по передаче </w:t>
      </w:r>
      <w:r w:rsidR="007175C3" w:rsidRPr="008829C8">
        <w:t>электрической энергии</w:t>
      </w:r>
    </w:p>
    <w:p w:rsidR="00CF0C47" w:rsidRPr="008829C8" w:rsidRDefault="00CF0C47" w:rsidP="00CF0C47">
      <w:pPr>
        <w:pStyle w:val="a8"/>
        <w:jc w:val="right"/>
      </w:pPr>
      <w:r w:rsidRPr="008829C8">
        <w:t>от __________г. №____________</w:t>
      </w:r>
    </w:p>
    <w:p w:rsidR="00D30F45" w:rsidRPr="008829C8" w:rsidRDefault="00D30F45" w:rsidP="00D30F45">
      <w:pPr>
        <w:jc w:val="center"/>
        <w:rPr>
          <w:b/>
          <w:bCs/>
        </w:rPr>
      </w:pPr>
      <w:r w:rsidRPr="008829C8">
        <w:rPr>
          <w:b/>
          <w:bCs/>
        </w:rPr>
        <w:t>Акт снятия показаний приборов учета электрической энергии</w:t>
      </w:r>
    </w:p>
    <w:p w:rsidR="00D30F45" w:rsidRPr="008829C8" w:rsidRDefault="00D30F45" w:rsidP="00D30F45">
      <w:pPr>
        <w:jc w:val="center"/>
        <w:rPr>
          <w:bCs/>
          <w:sz w:val="22"/>
          <w:szCs w:val="22"/>
        </w:rPr>
      </w:pPr>
      <w:r w:rsidRPr="008829C8">
        <w:rPr>
          <w:bCs/>
          <w:sz w:val="22"/>
          <w:szCs w:val="22"/>
        </w:rPr>
        <w:t>от «__»________20__г.</w:t>
      </w:r>
    </w:p>
    <w:p w:rsidR="00D30F45" w:rsidRPr="008829C8" w:rsidRDefault="00D30F45" w:rsidP="00D30F45">
      <w:pPr>
        <w:jc w:val="center"/>
        <w:rPr>
          <w:bCs/>
          <w:sz w:val="22"/>
          <w:szCs w:val="22"/>
        </w:rPr>
      </w:pPr>
      <w:r w:rsidRPr="008829C8">
        <w:rPr>
          <w:bCs/>
          <w:sz w:val="22"/>
          <w:szCs w:val="22"/>
        </w:rPr>
        <w:t>Наименование Потребителя ________________________ Код Потребителя в системе учета Заказчика _______________</w:t>
      </w:r>
    </w:p>
    <w:p w:rsidR="00D30F45" w:rsidRPr="008829C8" w:rsidRDefault="00D30F45" w:rsidP="00D30F45">
      <w:pPr>
        <w:jc w:val="center"/>
        <w:rPr>
          <w:b/>
          <w:bCs/>
        </w:rPr>
      </w:pPr>
    </w:p>
    <w:tbl>
      <w:tblPr>
        <w:tblW w:w="5000" w:type="pct"/>
        <w:tblLook w:val="04A0" w:firstRow="1" w:lastRow="0" w:firstColumn="1" w:lastColumn="0" w:noHBand="0" w:noVBand="1"/>
      </w:tblPr>
      <w:tblGrid>
        <w:gridCol w:w="443"/>
        <w:gridCol w:w="916"/>
        <w:gridCol w:w="875"/>
        <w:gridCol w:w="623"/>
        <w:gridCol w:w="442"/>
        <w:gridCol w:w="565"/>
        <w:gridCol w:w="442"/>
        <w:gridCol w:w="442"/>
        <w:gridCol w:w="442"/>
        <w:gridCol w:w="442"/>
        <w:gridCol w:w="442"/>
        <w:gridCol w:w="442"/>
        <w:gridCol w:w="442"/>
        <w:gridCol w:w="583"/>
        <w:gridCol w:w="442"/>
        <w:gridCol w:w="442"/>
        <w:gridCol w:w="442"/>
        <w:gridCol w:w="442"/>
        <w:gridCol w:w="442"/>
        <w:gridCol w:w="583"/>
        <w:gridCol w:w="1047"/>
        <w:gridCol w:w="1029"/>
        <w:gridCol w:w="1029"/>
        <w:gridCol w:w="1029"/>
        <w:gridCol w:w="442"/>
        <w:gridCol w:w="442"/>
      </w:tblGrid>
      <w:tr w:rsidR="00D30F45" w:rsidRPr="008829C8" w:rsidTr="00D30F45">
        <w:trPr>
          <w:trHeight w:val="1800"/>
        </w:trPr>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п/п</w:t>
            </w:r>
          </w:p>
        </w:tc>
        <w:tc>
          <w:tcPr>
            <w:tcW w:w="298"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Код потребителя (в системе учета Исполнителя (ТСО))</w:t>
            </w:r>
          </w:p>
        </w:tc>
        <w:tc>
          <w:tcPr>
            <w:tcW w:w="28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Код точки учета (в системе учета Исполнителя (ТСО))</w:t>
            </w:r>
          </w:p>
        </w:tc>
        <w:tc>
          <w:tcPr>
            <w:tcW w:w="20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Наименование  объекта потребителя</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Адрес точки учета</w:t>
            </w:r>
          </w:p>
        </w:tc>
        <w:tc>
          <w:tcPr>
            <w:tcW w:w="18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Заводской(серийный) № счетчика</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Тип счетчика</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Разрядность счетчика</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Год выпуска счетчика</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Год поверки счетчика</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Класс точности</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пломбы</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Вид пломбы</w:t>
            </w:r>
          </w:p>
        </w:tc>
        <w:tc>
          <w:tcPr>
            <w:tcW w:w="19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Место установки пломбы</w:t>
            </w:r>
          </w:p>
        </w:tc>
        <w:tc>
          <w:tcPr>
            <w:tcW w:w="720" w:type="pct"/>
            <w:gridSpan w:val="5"/>
            <w:tcBorders>
              <w:top w:val="single" w:sz="8" w:space="0" w:color="auto"/>
              <w:left w:val="nil"/>
              <w:bottom w:val="single" w:sz="8" w:space="0" w:color="auto"/>
              <w:right w:val="single" w:sz="8" w:space="0" w:color="000000"/>
            </w:tcBorders>
            <w:shd w:val="clear" w:color="auto" w:fill="auto"/>
            <w:vAlign w:val="center"/>
            <w:hideMark/>
          </w:tcPr>
          <w:p w:rsidR="00D30F45" w:rsidRPr="008829C8" w:rsidRDefault="00D30F45" w:rsidP="00D30F45">
            <w:pPr>
              <w:jc w:val="center"/>
              <w:rPr>
                <w:color w:val="000000"/>
                <w:sz w:val="18"/>
                <w:szCs w:val="18"/>
              </w:rPr>
            </w:pPr>
            <w:r w:rsidRPr="008829C8">
              <w:rPr>
                <w:color w:val="000000"/>
                <w:sz w:val="18"/>
                <w:szCs w:val="18"/>
              </w:rPr>
              <w:t>Основной источник питания</w:t>
            </w:r>
          </w:p>
        </w:tc>
        <w:tc>
          <w:tcPr>
            <w:tcW w:w="190" w:type="pct"/>
            <w:vMerge w:val="restart"/>
            <w:tcBorders>
              <w:top w:val="single" w:sz="8" w:space="0" w:color="auto"/>
              <w:left w:val="nil"/>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Расчетный коэффициент</w:t>
            </w:r>
          </w:p>
        </w:tc>
        <w:tc>
          <w:tcPr>
            <w:tcW w:w="341"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Предыдущие показания прибора учета электрической энергии</w:t>
            </w:r>
          </w:p>
        </w:tc>
        <w:tc>
          <w:tcPr>
            <w:tcW w:w="33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Контрольные показания прибора учета электрической энергии</w:t>
            </w:r>
          </w:p>
        </w:tc>
        <w:tc>
          <w:tcPr>
            <w:tcW w:w="33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Произведенные отключения</w:t>
            </w:r>
          </w:p>
        </w:tc>
        <w:tc>
          <w:tcPr>
            <w:tcW w:w="33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Установленные пломбы</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Примечание</w:t>
            </w:r>
          </w:p>
        </w:tc>
        <w:tc>
          <w:tcPr>
            <w:tcW w:w="14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Подпись потребителя</w:t>
            </w:r>
          </w:p>
        </w:tc>
      </w:tr>
      <w:tr w:rsidR="00D30F45" w:rsidRPr="008829C8" w:rsidTr="00D30F45">
        <w:trPr>
          <w:trHeight w:val="2055"/>
        </w:trPr>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98"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85"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03"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8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90"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ПС</w:t>
            </w:r>
          </w:p>
        </w:tc>
        <w:tc>
          <w:tcPr>
            <w:tcW w:w="144" w:type="pct"/>
            <w:tcBorders>
              <w:top w:val="nil"/>
              <w:left w:val="nil"/>
              <w:bottom w:val="single" w:sz="8" w:space="0" w:color="auto"/>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Фидер</w:t>
            </w:r>
          </w:p>
        </w:tc>
        <w:tc>
          <w:tcPr>
            <w:tcW w:w="144" w:type="pct"/>
            <w:tcBorders>
              <w:top w:val="nil"/>
              <w:left w:val="nil"/>
              <w:bottom w:val="single" w:sz="8" w:space="0" w:color="auto"/>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ТП</w:t>
            </w:r>
          </w:p>
        </w:tc>
        <w:tc>
          <w:tcPr>
            <w:tcW w:w="144" w:type="pct"/>
            <w:tcBorders>
              <w:top w:val="nil"/>
              <w:left w:val="nil"/>
              <w:bottom w:val="single" w:sz="8" w:space="0" w:color="auto"/>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xml:space="preserve">ВЛ 0,4 </w:t>
            </w:r>
            <w:proofErr w:type="spellStart"/>
            <w:r w:rsidRPr="008829C8">
              <w:rPr>
                <w:color w:val="000000"/>
                <w:sz w:val="18"/>
                <w:szCs w:val="18"/>
              </w:rPr>
              <w:t>кВ</w:t>
            </w:r>
            <w:proofErr w:type="spellEnd"/>
          </w:p>
        </w:tc>
        <w:tc>
          <w:tcPr>
            <w:tcW w:w="144" w:type="pct"/>
            <w:tcBorders>
              <w:top w:val="nil"/>
              <w:left w:val="nil"/>
              <w:bottom w:val="single" w:sz="8" w:space="0" w:color="auto"/>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опоры</w:t>
            </w:r>
          </w:p>
        </w:tc>
        <w:tc>
          <w:tcPr>
            <w:tcW w:w="190" w:type="pct"/>
            <w:vMerge/>
            <w:tcBorders>
              <w:top w:val="single" w:sz="8" w:space="0" w:color="auto"/>
              <w:left w:val="nil"/>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41"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35"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35"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35"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4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r>
      <w:tr w:rsidR="00D30F45" w:rsidRPr="008829C8" w:rsidTr="00D30F45">
        <w:trPr>
          <w:trHeight w:val="315"/>
        </w:trPr>
        <w:tc>
          <w:tcPr>
            <w:tcW w:w="144"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w:t>
            </w:r>
          </w:p>
        </w:tc>
        <w:tc>
          <w:tcPr>
            <w:tcW w:w="298"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w:t>
            </w:r>
          </w:p>
        </w:tc>
        <w:tc>
          <w:tcPr>
            <w:tcW w:w="28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3</w:t>
            </w:r>
          </w:p>
        </w:tc>
        <w:tc>
          <w:tcPr>
            <w:tcW w:w="203"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4</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5</w:t>
            </w:r>
          </w:p>
        </w:tc>
        <w:tc>
          <w:tcPr>
            <w:tcW w:w="18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6</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7</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8</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9</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10</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11</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12</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13</w:t>
            </w: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14</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15</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16</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17</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18</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19</w:t>
            </w: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20</w:t>
            </w:r>
          </w:p>
        </w:tc>
        <w:tc>
          <w:tcPr>
            <w:tcW w:w="341"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21</w:t>
            </w: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22</w:t>
            </w: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23</w:t>
            </w: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24</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25</w:t>
            </w: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jc w:val="center"/>
              <w:rPr>
                <w:color w:val="000000"/>
                <w:sz w:val="18"/>
                <w:szCs w:val="18"/>
              </w:rPr>
            </w:pPr>
            <w:r w:rsidRPr="008829C8">
              <w:rPr>
                <w:color w:val="000000"/>
                <w:sz w:val="18"/>
                <w:szCs w:val="18"/>
              </w:rPr>
              <w:t>26</w:t>
            </w:r>
          </w:p>
        </w:tc>
      </w:tr>
      <w:tr w:rsidR="00D30F45" w:rsidRPr="008829C8" w:rsidTr="00D30F45">
        <w:trPr>
          <w:trHeight w:val="315"/>
        </w:trPr>
        <w:tc>
          <w:tcPr>
            <w:tcW w:w="144"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98"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8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8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41"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r>
      <w:tr w:rsidR="00D30F45" w:rsidRPr="008829C8" w:rsidTr="00D30F45">
        <w:trPr>
          <w:trHeight w:val="315"/>
        </w:trPr>
        <w:tc>
          <w:tcPr>
            <w:tcW w:w="144"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98"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8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8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41"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r>
      <w:tr w:rsidR="00D30F45" w:rsidRPr="008829C8" w:rsidTr="00D30F45">
        <w:trPr>
          <w:trHeight w:val="315"/>
        </w:trPr>
        <w:tc>
          <w:tcPr>
            <w:tcW w:w="144"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98"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8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8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41"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r>
      <w:tr w:rsidR="00D30F45" w:rsidRPr="008829C8" w:rsidTr="00D30F45">
        <w:trPr>
          <w:trHeight w:val="315"/>
        </w:trPr>
        <w:tc>
          <w:tcPr>
            <w:tcW w:w="144"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98"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8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8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90"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41"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335"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144" w:type="pct"/>
            <w:tcBorders>
              <w:top w:val="nil"/>
              <w:left w:val="nil"/>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r>
    </w:tbl>
    <w:p w:rsidR="00D30F45" w:rsidRPr="008829C8" w:rsidRDefault="00D30F45" w:rsidP="00D30F45">
      <w:pPr>
        <w:rPr>
          <w:b/>
          <w:bCs/>
        </w:rPr>
      </w:pPr>
    </w:p>
    <w:p w:rsidR="00D30F45" w:rsidRPr="008829C8" w:rsidRDefault="00D30F45" w:rsidP="00D30F45">
      <w:pPr>
        <w:rPr>
          <w:b/>
          <w:bCs/>
        </w:rPr>
      </w:pPr>
    </w:p>
    <w:tbl>
      <w:tblPr>
        <w:tblW w:w="9776" w:type="pct"/>
        <w:tblLook w:val="04A0" w:firstRow="1" w:lastRow="0" w:firstColumn="1" w:lastColumn="0" w:noHBand="0" w:noVBand="1"/>
      </w:tblPr>
      <w:tblGrid>
        <w:gridCol w:w="11369"/>
        <w:gridCol w:w="3302"/>
        <w:gridCol w:w="10380"/>
        <w:gridCol w:w="4965"/>
      </w:tblGrid>
      <w:tr w:rsidR="00D30F45" w:rsidRPr="008829C8" w:rsidTr="00D30F45">
        <w:trPr>
          <w:trHeight w:val="1275"/>
        </w:trPr>
        <w:tc>
          <w:tcPr>
            <w:tcW w:w="1894" w:type="pct"/>
            <w:tcBorders>
              <w:top w:val="nil"/>
              <w:left w:val="nil"/>
              <w:right w:val="nil"/>
            </w:tcBorders>
            <w:vAlign w:val="center"/>
          </w:tcPr>
          <w:p w:rsidR="00D30F45" w:rsidRPr="008829C8" w:rsidRDefault="00D30F45" w:rsidP="00D30F45">
            <w:pPr>
              <w:rPr>
                <w:color w:val="000000"/>
                <w:sz w:val="22"/>
                <w:szCs w:val="22"/>
              </w:rPr>
            </w:pPr>
            <w:r w:rsidRPr="008829C8">
              <w:rPr>
                <w:color w:val="000000"/>
                <w:sz w:val="22"/>
                <w:szCs w:val="22"/>
              </w:rPr>
              <w:t>Представитель сетевой организации</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Del="00AA2AED" w:rsidRDefault="00D30F45" w:rsidP="00D30F45">
            <w:pPr>
              <w:rPr>
                <w:color w:val="000000"/>
                <w:sz w:val="22"/>
                <w:szCs w:val="22"/>
              </w:rPr>
            </w:pPr>
            <w:r w:rsidRPr="008829C8">
              <w:rPr>
                <w:color w:val="000000"/>
                <w:sz w:val="14"/>
                <w:szCs w:val="14"/>
              </w:rPr>
              <w:t xml:space="preserve">                                    (подпись)</w:t>
            </w:r>
          </w:p>
        </w:tc>
        <w:tc>
          <w:tcPr>
            <w:tcW w:w="550" w:type="pct"/>
            <w:tcBorders>
              <w:top w:val="nil"/>
              <w:left w:val="nil"/>
              <w:right w:val="nil"/>
            </w:tcBorders>
            <w:vAlign w:val="center"/>
          </w:tcPr>
          <w:p w:rsidR="00D30F45" w:rsidRPr="008829C8" w:rsidRDefault="00D30F45" w:rsidP="00D30F45">
            <w:pPr>
              <w:rPr>
                <w:color w:val="000000"/>
                <w:sz w:val="22"/>
                <w:szCs w:val="22"/>
              </w:rPr>
            </w:pPr>
            <w:r w:rsidRPr="008829C8">
              <w:rPr>
                <w:color w:val="000000"/>
                <w:sz w:val="22"/>
                <w:szCs w:val="22"/>
              </w:rPr>
              <w:t>Представитель Потребителя</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Del="00AA2AED" w:rsidRDefault="00D30F45" w:rsidP="00D30F45">
            <w:pPr>
              <w:rPr>
                <w:color w:val="000000"/>
                <w:sz w:val="22"/>
                <w:szCs w:val="22"/>
              </w:rPr>
            </w:pPr>
            <w:r w:rsidRPr="008829C8">
              <w:rPr>
                <w:color w:val="000000"/>
                <w:sz w:val="14"/>
                <w:szCs w:val="14"/>
              </w:rPr>
              <w:t xml:space="preserve">                                      (подпись)</w:t>
            </w:r>
          </w:p>
        </w:tc>
        <w:tc>
          <w:tcPr>
            <w:tcW w:w="1729" w:type="pct"/>
            <w:tcBorders>
              <w:top w:val="nil"/>
              <w:left w:val="nil"/>
              <w:right w:val="nil"/>
            </w:tcBorders>
            <w:shd w:val="clear" w:color="auto" w:fill="auto"/>
            <w:vAlign w:val="center"/>
          </w:tcPr>
          <w:p w:rsidR="00D30F45" w:rsidRPr="008829C8" w:rsidRDefault="00D30F45" w:rsidP="00D30F45">
            <w:pPr>
              <w:rPr>
                <w:color w:val="000000"/>
                <w:sz w:val="22"/>
                <w:szCs w:val="22"/>
              </w:rPr>
            </w:pPr>
          </w:p>
        </w:tc>
        <w:tc>
          <w:tcPr>
            <w:tcW w:w="827" w:type="pct"/>
            <w:tcBorders>
              <w:top w:val="nil"/>
              <w:left w:val="nil"/>
              <w:right w:val="nil"/>
            </w:tcBorders>
            <w:shd w:val="clear" w:color="auto" w:fill="auto"/>
            <w:vAlign w:val="center"/>
          </w:tcPr>
          <w:p w:rsidR="00D30F45" w:rsidRPr="008829C8" w:rsidRDefault="00D30F45" w:rsidP="00D30F45">
            <w:pPr>
              <w:rPr>
                <w:color w:val="000000"/>
                <w:sz w:val="22"/>
                <w:szCs w:val="22"/>
              </w:rPr>
            </w:pPr>
          </w:p>
        </w:tc>
      </w:tr>
    </w:tbl>
    <w:p w:rsidR="00F75AAB" w:rsidRPr="008829C8" w:rsidRDefault="00F75AAB" w:rsidP="00F75AAB">
      <w:pPr>
        <w:rPr>
          <w:sz w:val="22"/>
          <w:szCs w:val="22"/>
        </w:rPr>
      </w:pPr>
      <w:r w:rsidRPr="008829C8">
        <w:rPr>
          <w:sz w:val="22"/>
          <w:szCs w:val="22"/>
        </w:rPr>
        <w:br w:type="page"/>
      </w:r>
    </w:p>
    <w:p w:rsidR="003E2661" w:rsidRDefault="003E2661" w:rsidP="00F85F81">
      <w:pPr>
        <w:pStyle w:val="a8"/>
        <w:jc w:val="right"/>
        <w:rPr>
          <w:bCs/>
        </w:rPr>
      </w:pPr>
    </w:p>
    <w:p w:rsidR="002C338E" w:rsidRPr="008829C8" w:rsidRDefault="00F75AAB" w:rsidP="00F85F81">
      <w:pPr>
        <w:pStyle w:val="a8"/>
        <w:jc w:val="right"/>
        <w:rPr>
          <w:bCs/>
        </w:rPr>
      </w:pPr>
      <w:r w:rsidRPr="008829C8">
        <w:rPr>
          <w:bCs/>
        </w:rPr>
        <w:t>Приложение №</w:t>
      </w:r>
      <w:r w:rsidR="00034945" w:rsidRPr="008829C8">
        <w:rPr>
          <w:bCs/>
        </w:rPr>
        <w:t xml:space="preserve"> </w:t>
      </w:r>
      <w:r w:rsidRPr="008829C8">
        <w:rPr>
          <w:bCs/>
        </w:rPr>
        <w:t xml:space="preserve">5 </w:t>
      </w:r>
    </w:p>
    <w:p w:rsidR="00F75AAB" w:rsidRPr="008829C8" w:rsidRDefault="00F75AAB" w:rsidP="00F85F81">
      <w:pPr>
        <w:pStyle w:val="a8"/>
        <w:jc w:val="right"/>
      </w:pPr>
      <w:r w:rsidRPr="008829C8">
        <w:t xml:space="preserve">к </w:t>
      </w:r>
      <w:r w:rsidR="00034945" w:rsidRPr="008829C8">
        <w:t>п</w:t>
      </w:r>
      <w:r w:rsidRPr="008829C8">
        <w:t xml:space="preserve">риложению № </w:t>
      </w:r>
      <w:r w:rsidR="00492B85" w:rsidRPr="008829C8">
        <w:t>7</w:t>
      </w:r>
    </w:p>
    <w:p w:rsidR="00A36068" w:rsidRPr="008829C8" w:rsidRDefault="00F75AAB" w:rsidP="00F85F81">
      <w:pPr>
        <w:pStyle w:val="a8"/>
        <w:jc w:val="right"/>
      </w:pPr>
      <w:r w:rsidRPr="008829C8">
        <w:t xml:space="preserve">к договору оказания услуг по передаче </w:t>
      </w:r>
      <w:r w:rsidR="007175C3" w:rsidRPr="008829C8">
        <w:t>электрической энергии</w:t>
      </w:r>
    </w:p>
    <w:p w:rsidR="00CF0C47" w:rsidRPr="008829C8" w:rsidRDefault="00CF0C47" w:rsidP="00CF0C47">
      <w:pPr>
        <w:pStyle w:val="a8"/>
        <w:jc w:val="right"/>
      </w:pPr>
      <w:r w:rsidRPr="008829C8">
        <w:t>от __________г. №____________</w:t>
      </w:r>
    </w:p>
    <w:p w:rsidR="00D30F45" w:rsidRPr="008829C8" w:rsidRDefault="00D30F45" w:rsidP="00D30F45">
      <w:pPr>
        <w:jc w:val="center"/>
        <w:rPr>
          <w:b/>
        </w:rPr>
      </w:pPr>
      <w:r w:rsidRPr="008829C8">
        <w:rPr>
          <w:b/>
        </w:rPr>
        <w:t>План-график проведения технической проверки состояния схем измерения и работы средств измерения электрической энергии, используемых для определения объемов оказанных услуг по передаче электрической энергии</w:t>
      </w:r>
    </w:p>
    <w:p w:rsidR="00D30F45" w:rsidRPr="008829C8" w:rsidRDefault="00D30F45" w:rsidP="00D30F45">
      <w:pPr>
        <w:pStyle w:val="a8"/>
        <w:widowControl/>
        <w:autoSpaceDE/>
        <w:autoSpaceDN/>
        <w:ind w:right="-58"/>
        <w:jc w:val="center"/>
        <w:rPr>
          <w:bCs/>
          <w:caps/>
          <w:sz w:val="24"/>
          <w:szCs w:val="24"/>
        </w:rPr>
      </w:pPr>
    </w:p>
    <w:tbl>
      <w:tblPr>
        <w:tblW w:w="4920" w:type="pct"/>
        <w:tblLook w:val="04A0" w:firstRow="1" w:lastRow="0" w:firstColumn="1" w:lastColumn="0" w:noHBand="0" w:noVBand="1"/>
      </w:tblPr>
      <w:tblGrid>
        <w:gridCol w:w="469"/>
        <w:gridCol w:w="1447"/>
        <w:gridCol w:w="616"/>
        <w:gridCol w:w="1115"/>
        <w:gridCol w:w="462"/>
        <w:gridCol w:w="2115"/>
        <w:gridCol w:w="1511"/>
        <w:gridCol w:w="867"/>
        <w:gridCol w:w="613"/>
        <w:gridCol w:w="1637"/>
        <w:gridCol w:w="1115"/>
        <w:gridCol w:w="867"/>
        <w:gridCol w:w="1115"/>
        <w:gridCol w:w="1157"/>
      </w:tblGrid>
      <w:tr w:rsidR="00D30F45" w:rsidRPr="008829C8" w:rsidTr="00D30F45">
        <w:trPr>
          <w:cantSplit/>
          <w:trHeight w:val="2048"/>
        </w:trPr>
        <w:tc>
          <w:tcPr>
            <w:tcW w:w="155"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п/п</w:t>
            </w:r>
          </w:p>
        </w:tc>
        <w:tc>
          <w:tcPr>
            <w:tcW w:w="479" w:type="pct"/>
            <w:tcBorders>
              <w:top w:val="single" w:sz="8" w:space="0" w:color="auto"/>
              <w:left w:val="nil"/>
              <w:bottom w:val="single" w:sz="8" w:space="0" w:color="auto"/>
              <w:right w:val="single" w:sz="8" w:space="0" w:color="000000"/>
            </w:tcBorders>
            <w:shd w:val="clear" w:color="auto" w:fill="auto"/>
            <w:textDirection w:val="btLr"/>
            <w:vAlign w:val="center"/>
            <w:hideMark/>
          </w:tcPr>
          <w:p w:rsidR="00D30F45" w:rsidRPr="008829C8" w:rsidRDefault="00D30F45" w:rsidP="00D30F45">
            <w:pPr>
              <w:ind w:left="113" w:right="113"/>
              <w:jc w:val="center"/>
              <w:rPr>
                <w:color w:val="000000"/>
                <w:sz w:val="18"/>
                <w:szCs w:val="18"/>
              </w:rPr>
            </w:pPr>
            <w:r w:rsidRPr="008829C8">
              <w:rPr>
                <w:color w:val="000000"/>
                <w:sz w:val="18"/>
                <w:szCs w:val="18"/>
              </w:rPr>
              <w:t>Наименование структурного подразделения сетевой организации</w:t>
            </w:r>
          </w:p>
        </w:tc>
        <w:tc>
          <w:tcPr>
            <w:tcW w:w="204"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Наименование потребителя</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Наименование объекта энергоснабжения (потребления)</w:t>
            </w:r>
          </w:p>
        </w:tc>
        <w:tc>
          <w:tcPr>
            <w:tcW w:w="15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 xml:space="preserve">Адрес объекта </w:t>
            </w:r>
          </w:p>
        </w:tc>
        <w:tc>
          <w:tcPr>
            <w:tcW w:w="70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Точка поставки (точка подключения) в соответствии с диспетчерскими наименованиями (ПС, фидер, ТП, ВЛ (КЛ), опора)</w:t>
            </w:r>
          </w:p>
        </w:tc>
        <w:tc>
          <w:tcPr>
            <w:tcW w:w="500"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Место установки прибора учета электрической энергии (наименование место прибора)</w:t>
            </w:r>
          </w:p>
        </w:tc>
        <w:tc>
          <w:tcPr>
            <w:tcW w:w="28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Тип прибора учета электрической энергии</w:t>
            </w:r>
          </w:p>
        </w:tc>
        <w:tc>
          <w:tcPr>
            <w:tcW w:w="20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Заводской (серийный) №  прибора учета электрической энергии</w:t>
            </w:r>
          </w:p>
        </w:tc>
        <w:tc>
          <w:tcPr>
            <w:tcW w:w="54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Принадлежность прибора учета электрической энергии (Исполнитель (ТСО), Потребитель)</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Статус учета (расчетный, контрольный, технический)</w:t>
            </w:r>
          </w:p>
        </w:tc>
        <w:tc>
          <w:tcPr>
            <w:tcW w:w="287"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Дата акта (последней инструментальной проверки)</w:t>
            </w:r>
          </w:p>
        </w:tc>
        <w:tc>
          <w:tcPr>
            <w:tcW w:w="36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Дата планируемой проверки прибора учета электрической энергии</w:t>
            </w:r>
          </w:p>
        </w:tc>
        <w:tc>
          <w:tcPr>
            <w:tcW w:w="383"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D30F45" w:rsidRPr="008829C8" w:rsidRDefault="00D30F45" w:rsidP="00D30F45">
            <w:pPr>
              <w:jc w:val="center"/>
              <w:rPr>
                <w:color w:val="000000"/>
                <w:sz w:val="18"/>
                <w:szCs w:val="18"/>
              </w:rPr>
            </w:pPr>
            <w:r w:rsidRPr="008829C8">
              <w:rPr>
                <w:color w:val="000000"/>
                <w:sz w:val="18"/>
                <w:szCs w:val="18"/>
              </w:rPr>
              <w:t>Примечание</w:t>
            </w:r>
          </w:p>
        </w:tc>
      </w:tr>
      <w:tr w:rsidR="00D30F45" w:rsidRPr="008829C8" w:rsidTr="00D30F45">
        <w:trPr>
          <w:trHeight w:val="896"/>
        </w:trPr>
        <w:tc>
          <w:tcPr>
            <w:tcW w:w="155"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479" w:type="pct"/>
            <w:tcBorders>
              <w:top w:val="nil"/>
              <w:left w:val="nil"/>
              <w:bottom w:val="nil"/>
              <w:right w:val="single" w:sz="8" w:space="0" w:color="auto"/>
            </w:tcBorders>
            <w:shd w:val="clear" w:color="auto" w:fill="auto"/>
            <w:textDirection w:val="btLr"/>
            <w:vAlign w:val="center"/>
          </w:tcPr>
          <w:p w:rsidR="00D30F45" w:rsidRPr="008829C8" w:rsidRDefault="00D30F45" w:rsidP="00D30F45">
            <w:pPr>
              <w:jc w:val="center"/>
              <w:rPr>
                <w:color w:val="000000"/>
                <w:sz w:val="18"/>
                <w:szCs w:val="18"/>
              </w:rPr>
            </w:pPr>
            <w:r w:rsidRPr="008829C8">
              <w:rPr>
                <w:color w:val="000000"/>
                <w:sz w:val="18"/>
                <w:szCs w:val="18"/>
              </w:rPr>
              <w:t>РЭС</w:t>
            </w:r>
          </w:p>
        </w:tc>
        <w:tc>
          <w:tcPr>
            <w:tcW w:w="204"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153"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700"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500"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87"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03"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542"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287"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69"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c>
          <w:tcPr>
            <w:tcW w:w="383" w:type="pct"/>
            <w:vMerge/>
            <w:tcBorders>
              <w:top w:val="single" w:sz="8" w:space="0" w:color="auto"/>
              <w:left w:val="single" w:sz="8" w:space="0" w:color="auto"/>
              <w:bottom w:val="single" w:sz="8" w:space="0" w:color="000000"/>
              <w:right w:val="single" w:sz="8" w:space="0" w:color="auto"/>
            </w:tcBorders>
            <w:vAlign w:val="center"/>
            <w:hideMark/>
          </w:tcPr>
          <w:p w:rsidR="00D30F45" w:rsidRPr="008829C8" w:rsidRDefault="00D30F45" w:rsidP="00D30F45">
            <w:pPr>
              <w:rPr>
                <w:color w:val="000000"/>
                <w:sz w:val="18"/>
                <w:szCs w:val="18"/>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w:t>
            </w:r>
          </w:p>
        </w:tc>
        <w:tc>
          <w:tcPr>
            <w:tcW w:w="479" w:type="pct"/>
            <w:tcBorders>
              <w:top w:val="single" w:sz="8" w:space="0" w:color="auto"/>
              <w:left w:val="nil"/>
              <w:bottom w:val="single" w:sz="8" w:space="0" w:color="auto"/>
              <w:right w:val="single" w:sz="8" w:space="0" w:color="auto"/>
            </w:tcBorders>
            <w:shd w:val="clear" w:color="auto" w:fill="auto"/>
            <w:vAlign w:val="bottom"/>
          </w:tcPr>
          <w:p w:rsidR="00D30F45" w:rsidRPr="008829C8" w:rsidRDefault="00D30F45" w:rsidP="00D30F45">
            <w:pPr>
              <w:jc w:val="center"/>
              <w:rPr>
                <w:color w:val="000000"/>
                <w:sz w:val="18"/>
                <w:szCs w:val="18"/>
              </w:rPr>
            </w:pPr>
            <w:r w:rsidRPr="008829C8">
              <w:rPr>
                <w:color w:val="000000"/>
                <w:sz w:val="18"/>
                <w:szCs w:val="18"/>
              </w:rPr>
              <w:t>2</w:t>
            </w: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3</w:t>
            </w: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4</w:t>
            </w: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5</w:t>
            </w: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6</w:t>
            </w: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7</w:t>
            </w: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8</w:t>
            </w: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9</w:t>
            </w: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10</w:t>
            </w: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11</w:t>
            </w: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12</w:t>
            </w: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13</w:t>
            </w: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14</w:t>
            </w: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18"/>
                <w:szCs w:val="18"/>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Потребитель</w:t>
            </w: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r>
      <w:tr w:rsidR="00D30F45" w:rsidRPr="008829C8" w:rsidTr="00D30F45">
        <w:trPr>
          <w:trHeight w:val="510"/>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18"/>
                <w:szCs w:val="18"/>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18"/>
                <w:szCs w:val="18"/>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jc w:val="center"/>
              <w:rPr>
                <w:color w:val="000000"/>
                <w:sz w:val="18"/>
                <w:szCs w:val="18"/>
              </w:rPr>
            </w:pPr>
            <w:r w:rsidRPr="008829C8">
              <w:rPr>
                <w:color w:val="000000"/>
                <w:sz w:val="18"/>
                <w:szCs w:val="18"/>
              </w:rPr>
              <w:t>Исполнитель (ТСО)</w:t>
            </w: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18"/>
                <w:szCs w:val="18"/>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22"/>
                <w:szCs w:val="22"/>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22"/>
                <w:szCs w:val="22"/>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22"/>
                <w:szCs w:val="22"/>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22"/>
                <w:szCs w:val="22"/>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r>
      <w:tr w:rsidR="00D30F45" w:rsidRPr="008829C8" w:rsidTr="00D30F45">
        <w:trPr>
          <w:trHeight w:val="315"/>
        </w:trPr>
        <w:tc>
          <w:tcPr>
            <w:tcW w:w="155" w:type="pct"/>
            <w:tcBorders>
              <w:top w:val="nil"/>
              <w:left w:val="single" w:sz="8" w:space="0" w:color="auto"/>
              <w:bottom w:val="single" w:sz="8" w:space="0" w:color="auto"/>
              <w:right w:val="single" w:sz="8" w:space="0" w:color="auto"/>
            </w:tcBorders>
            <w:shd w:val="clear" w:color="auto" w:fill="auto"/>
            <w:noWrap/>
            <w:vAlign w:val="bottom"/>
            <w:hideMark/>
          </w:tcPr>
          <w:p w:rsidR="00D30F45" w:rsidRPr="008829C8" w:rsidRDefault="00D30F45" w:rsidP="00D30F45">
            <w:pPr>
              <w:rPr>
                <w:color w:val="000000"/>
                <w:sz w:val="22"/>
                <w:szCs w:val="22"/>
              </w:rPr>
            </w:pPr>
          </w:p>
        </w:tc>
        <w:tc>
          <w:tcPr>
            <w:tcW w:w="479" w:type="pct"/>
            <w:tcBorders>
              <w:top w:val="nil"/>
              <w:left w:val="nil"/>
              <w:bottom w:val="single" w:sz="8" w:space="0" w:color="auto"/>
              <w:right w:val="single" w:sz="8" w:space="0" w:color="auto"/>
            </w:tcBorders>
            <w:shd w:val="clear" w:color="auto" w:fill="auto"/>
            <w:vAlign w:val="bottom"/>
          </w:tcPr>
          <w:p w:rsidR="00D30F45" w:rsidRPr="008829C8" w:rsidRDefault="00D30F45" w:rsidP="00D30F45">
            <w:pPr>
              <w:rPr>
                <w:color w:val="000000"/>
                <w:sz w:val="22"/>
                <w:szCs w:val="22"/>
              </w:rPr>
            </w:pPr>
          </w:p>
        </w:tc>
        <w:tc>
          <w:tcPr>
            <w:tcW w:w="204"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15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7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00"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0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542"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287"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69"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c>
          <w:tcPr>
            <w:tcW w:w="383" w:type="pct"/>
            <w:tcBorders>
              <w:top w:val="nil"/>
              <w:left w:val="nil"/>
              <w:bottom w:val="single" w:sz="8" w:space="0" w:color="auto"/>
              <w:right w:val="single" w:sz="8" w:space="0" w:color="auto"/>
            </w:tcBorders>
            <w:shd w:val="clear" w:color="auto" w:fill="auto"/>
            <w:vAlign w:val="bottom"/>
            <w:hideMark/>
          </w:tcPr>
          <w:p w:rsidR="00D30F45" w:rsidRPr="008829C8" w:rsidRDefault="00D30F45" w:rsidP="00D30F45">
            <w:pPr>
              <w:rPr>
                <w:color w:val="000000"/>
                <w:sz w:val="22"/>
                <w:szCs w:val="22"/>
              </w:rPr>
            </w:pPr>
          </w:p>
        </w:tc>
      </w:tr>
    </w:tbl>
    <w:p w:rsidR="00D30F45" w:rsidRPr="008829C8" w:rsidRDefault="00D30F45" w:rsidP="00D30F45">
      <w:pPr>
        <w:pStyle w:val="a8"/>
        <w:widowControl/>
        <w:autoSpaceDE/>
        <w:autoSpaceDN/>
        <w:ind w:right="-58"/>
        <w:jc w:val="center"/>
        <w:rPr>
          <w:bCs/>
          <w:caps/>
          <w:sz w:val="24"/>
          <w:szCs w:val="24"/>
        </w:rPr>
      </w:pPr>
    </w:p>
    <w:p w:rsidR="00D30F45" w:rsidRPr="008829C8" w:rsidRDefault="00D30F45" w:rsidP="00D30F45">
      <w:pPr>
        <w:pStyle w:val="a8"/>
        <w:widowControl/>
        <w:autoSpaceDE/>
        <w:autoSpaceDN/>
        <w:ind w:right="-58"/>
        <w:jc w:val="center"/>
        <w:rPr>
          <w:bCs/>
          <w:caps/>
          <w:sz w:val="24"/>
          <w:szCs w:val="24"/>
        </w:rPr>
      </w:pPr>
    </w:p>
    <w:tbl>
      <w:tblPr>
        <w:tblW w:w="5000" w:type="pct"/>
        <w:tblLook w:val="04A0" w:firstRow="1" w:lastRow="0" w:firstColumn="1" w:lastColumn="0" w:noHBand="0" w:noVBand="1"/>
      </w:tblPr>
      <w:tblGrid>
        <w:gridCol w:w="10037"/>
        <w:gridCol w:w="5315"/>
      </w:tblGrid>
      <w:tr w:rsidR="00D30F45" w:rsidRPr="008829C8" w:rsidTr="00D30F45">
        <w:trPr>
          <w:trHeight w:val="919"/>
        </w:trPr>
        <w:tc>
          <w:tcPr>
            <w:tcW w:w="3269" w:type="pct"/>
            <w:tcBorders>
              <w:top w:val="nil"/>
              <w:left w:val="nil"/>
              <w:right w:val="nil"/>
            </w:tcBorders>
            <w:shd w:val="clear" w:color="auto" w:fill="auto"/>
            <w:noWrap/>
            <w:vAlign w:val="center"/>
            <w:hideMark/>
          </w:tcPr>
          <w:p w:rsidR="00D30F45" w:rsidRPr="008829C8" w:rsidRDefault="00D30F45" w:rsidP="00D30F45">
            <w:pPr>
              <w:rPr>
                <w:color w:val="000000"/>
                <w:sz w:val="22"/>
                <w:szCs w:val="22"/>
              </w:rPr>
            </w:pPr>
            <w:r w:rsidRPr="008829C8">
              <w:rPr>
                <w:color w:val="000000"/>
                <w:sz w:val="22"/>
                <w:szCs w:val="22"/>
              </w:rPr>
              <w:t>Исполнитель (ТСО)</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c>
          <w:tcPr>
            <w:tcW w:w="1731" w:type="pct"/>
            <w:tcBorders>
              <w:top w:val="nil"/>
              <w:left w:val="nil"/>
              <w:right w:val="nil"/>
            </w:tcBorders>
            <w:shd w:val="clear" w:color="auto" w:fill="auto"/>
            <w:noWrap/>
            <w:vAlign w:val="center"/>
            <w:hideMark/>
          </w:tcPr>
          <w:p w:rsidR="00D30F45" w:rsidRPr="008829C8" w:rsidRDefault="00D30F45" w:rsidP="00D30F45">
            <w:pPr>
              <w:rPr>
                <w:color w:val="000000"/>
                <w:sz w:val="22"/>
                <w:szCs w:val="22"/>
              </w:rPr>
            </w:pPr>
            <w:r w:rsidRPr="008829C8">
              <w:rPr>
                <w:color w:val="000000"/>
                <w:sz w:val="22"/>
                <w:szCs w:val="22"/>
              </w:rPr>
              <w:t>Заказчик</w:t>
            </w:r>
          </w:p>
          <w:p w:rsidR="00D30F45" w:rsidRPr="008829C8" w:rsidRDefault="00D30F45" w:rsidP="00D30F45">
            <w:pPr>
              <w:rPr>
                <w:color w:val="000000"/>
                <w:sz w:val="22"/>
                <w:szCs w:val="22"/>
              </w:rPr>
            </w:pPr>
            <w:r w:rsidRPr="008829C8">
              <w:rPr>
                <w:color w:val="000000"/>
                <w:sz w:val="22"/>
                <w:szCs w:val="22"/>
              </w:rPr>
              <w:t xml:space="preserve">Ф.И.О.__________________ </w:t>
            </w:r>
          </w:p>
          <w:p w:rsidR="00D30F45" w:rsidRPr="008829C8" w:rsidRDefault="00D30F45" w:rsidP="00D30F45">
            <w:pPr>
              <w:rPr>
                <w:color w:val="000000"/>
                <w:sz w:val="14"/>
                <w:szCs w:val="14"/>
              </w:rPr>
            </w:pPr>
            <w:r w:rsidRPr="008829C8">
              <w:rPr>
                <w:color w:val="000000"/>
                <w:sz w:val="14"/>
                <w:szCs w:val="14"/>
              </w:rPr>
              <w:t xml:space="preserve">                                      (подпись)</w:t>
            </w:r>
          </w:p>
          <w:p w:rsidR="00D30F45" w:rsidRPr="008829C8" w:rsidRDefault="00D30F45" w:rsidP="00D30F45">
            <w:pPr>
              <w:rPr>
                <w:color w:val="000000"/>
                <w:sz w:val="22"/>
                <w:szCs w:val="22"/>
              </w:rPr>
            </w:pPr>
            <w:r w:rsidRPr="008829C8">
              <w:rPr>
                <w:color w:val="000000"/>
                <w:sz w:val="22"/>
                <w:szCs w:val="22"/>
              </w:rPr>
              <w:t>«___»_____________20__г.</w:t>
            </w:r>
          </w:p>
        </w:tc>
      </w:tr>
    </w:tbl>
    <w:p w:rsidR="00D30F45" w:rsidRPr="008829C8" w:rsidRDefault="00D30F45" w:rsidP="00D30F45">
      <w:pPr>
        <w:rPr>
          <w:sz w:val="22"/>
          <w:szCs w:val="22"/>
        </w:rPr>
      </w:pPr>
    </w:p>
    <w:p w:rsidR="00677B3A" w:rsidRPr="008829C8" w:rsidRDefault="00677B3A" w:rsidP="00677B3A">
      <w:pPr>
        <w:rPr>
          <w:sz w:val="22"/>
          <w:szCs w:val="22"/>
        </w:rPr>
      </w:pPr>
    </w:p>
    <w:p w:rsidR="00F75AAB" w:rsidRPr="008829C8" w:rsidRDefault="00F75AAB">
      <w:pPr>
        <w:rPr>
          <w:sz w:val="22"/>
          <w:szCs w:val="22"/>
        </w:rPr>
      </w:pPr>
    </w:p>
    <w:p w:rsidR="00F75AAB" w:rsidRPr="008829C8" w:rsidRDefault="00F75AAB" w:rsidP="00547D86">
      <w:pPr>
        <w:pStyle w:val="a8"/>
        <w:widowControl/>
        <w:autoSpaceDE/>
        <w:autoSpaceDN/>
        <w:rPr>
          <w:sz w:val="22"/>
          <w:szCs w:val="22"/>
        </w:rPr>
        <w:sectPr w:rsidR="00F75AAB" w:rsidRPr="008829C8" w:rsidSect="003B096A">
          <w:pgSz w:w="16838" w:h="11906" w:orient="landscape" w:code="9"/>
          <w:pgMar w:top="851" w:right="851" w:bottom="851" w:left="851" w:header="567" w:footer="567" w:gutter="0"/>
          <w:cols w:space="708"/>
          <w:docGrid w:linePitch="360"/>
        </w:sectPr>
      </w:pPr>
    </w:p>
    <w:p w:rsidR="00205C4D" w:rsidRPr="008829C8" w:rsidRDefault="00205C4D" w:rsidP="00205C4D">
      <w:pPr>
        <w:pStyle w:val="a8"/>
        <w:jc w:val="right"/>
        <w:rPr>
          <w:bCs/>
        </w:rPr>
      </w:pPr>
      <w:r w:rsidRPr="008829C8">
        <w:rPr>
          <w:bCs/>
        </w:rPr>
        <w:lastRenderedPageBreak/>
        <w:t>Приложение №</w:t>
      </w:r>
      <w:r w:rsidR="00034945" w:rsidRPr="008829C8">
        <w:rPr>
          <w:bCs/>
        </w:rPr>
        <w:t xml:space="preserve"> </w:t>
      </w:r>
      <w:r w:rsidRPr="008829C8">
        <w:rPr>
          <w:bCs/>
        </w:rPr>
        <w:t xml:space="preserve">6 </w:t>
      </w:r>
    </w:p>
    <w:p w:rsidR="00205C4D" w:rsidRPr="008829C8" w:rsidRDefault="00205C4D" w:rsidP="00205C4D">
      <w:pPr>
        <w:pStyle w:val="a8"/>
        <w:jc w:val="right"/>
      </w:pPr>
      <w:r w:rsidRPr="008829C8">
        <w:t xml:space="preserve">к </w:t>
      </w:r>
      <w:r w:rsidR="00034945" w:rsidRPr="008829C8">
        <w:t>п</w:t>
      </w:r>
      <w:r w:rsidRPr="008829C8">
        <w:t>риложению № 7</w:t>
      </w:r>
    </w:p>
    <w:p w:rsidR="00205C4D" w:rsidRPr="008829C8" w:rsidRDefault="00205C4D" w:rsidP="00205C4D">
      <w:pPr>
        <w:pStyle w:val="a8"/>
        <w:jc w:val="right"/>
      </w:pPr>
      <w:r w:rsidRPr="008829C8">
        <w:t xml:space="preserve">к договору оказания услуг по передаче </w:t>
      </w:r>
      <w:r w:rsidR="007175C3" w:rsidRPr="008829C8">
        <w:t>электрической энергии</w:t>
      </w:r>
    </w:p>
    <w:p w:rsidR="00E34C27" w:rsidRDefault="00205C4D" w:rsidP="00E34C27">
      <w:pPr>
        <w:pStyle w:val="a8"/>
        <w:jc w:val="right"/>
      </w:pPr>
      <w:r w:rsidRPr="008829C8">
        <w:t>от __________</w:t>
      </w:r>
      <w:proofErr w:type="gramStart"/>
      <w:r w:rsidRPr="008829C8">
        <w:t>г</w:t>
      </w:r>
      <w:proofErr w:type="gramEnd"/>
      <w:r w:rsidRPr="008829C8">
        <w:t>. №__________</w:t>
      </w:r>
      <w:r w:rsidR="00E34C27">
        <w:t>__</w:t>
      </w:r>
    </w:p>
    <w:p w:rsidR="00E34C27" w:rsidRDefault="00E34C27" w:rsidP="00205C4D">
      <w:pPr>
        <w:pStyle w:val="a8"/>
        <w:jc w:val="right"/>
      </w:pPr>
    </w:p>
    <w:p w:rsidR="00205C4D" w:rsidRDefault="00205C4D" w:rsidP="00205C4D">
      <w:pPr>
        <w:pStyle w:val="a8"/>
        <w:jc w:val="right"/>
      </w:pPr>
    </w:p>
    <w:p w:rsidR="0096706C" w:rsidRPr="008829C8" w:rsidRDefault="0096706C" w:rsidP="00205C4D">
      <w:pPr>
        <w:pStyle w:val="a8"/>
        <w:jc w:val="right"/>
      </w:pPr>
    </w:p>
    <w:p w:rsidR="00205C4D" w:rsidRPr="008829C8" w:rsidRDefault="0096706C" w:rsidP="00F871C4">
      <w:pPr>
        <w:rPr>
          <w:b/>
          <w:sz w:val="22"/>
          <w:szCs w:val="22"/>
        </w:rPr>
      </w:pPr>
      <w:r>
        <w:rPr>
          <w:noProof/>
        </w:rPr>
        <w:lastRenderedPageBreak/>
        <w:drawing>
          <wp:inline distT="0" distB="0" distL="0" distR="0" wp14:anchorId="7E18569F" wp14:editId="06C003E2">
            <wp:extent cx="5713095" cy="8309610"/>
            <wp:effectExtent l="0" t="0" r="1905" b="0"/>
            <wp:docPr id="5" name="Рисунок 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13095" cy="8309610"/>
                    </a:xfrm>
                    <a:prstGeom prst="rect">
                      <a:avLst/>
                    </a:prstGeom>
                    <a:noFill/>
                    <a:ln>
                      <a:noFill/>
                    </a:ln>
                  </pic:spPr>
                </pic:pic>
              </a:graphicData>
            </a:graphic>
          </wp:inline>
        </w:drawing>
      </w:r>
    </w:p>
    <w:p w:rsidR="00D30F45" w:rsidRPr="008829C8" w:rsidRDefault="00D30F45" w:rsidP="00205C4D">
      <w:pPr>
        <w:jc w:val="center"/>
        <w:rPr>
          <w:b/>
          <w:sz w:val="22"/>
          <w:szCs w:val="22"/>
        </w:rPr>
      </w:pPr>
    </w:p>
    <w:p w:rsidR="00D30F45" w:rsidRPr="008829C8" w:rsidRDefault="00FC2C14" w:rsidP="00F871C4">
      <w:pPr>
        <w:rPr>
          <w:b/>
          <w:sz w:val="22"/>
          <w:szCs w:val="22"/>
        </w:rPr>
      </w:pPr>
      <w:r>
        <w:rPr>
          <w:noProof/>
        </w:rPr>
        <w:lastRenderedPageBreak/>
        <w:drawing>
          <wp:inline distT="0" distB="0" distL="0" distR="0" wp14:anchorId="0F619ACB" wp14:editId="2E7C1F3C">
            <wp:extent cx="5788660" cy="8618220"/>
            <wp:effectExtent l="0" t="0" r="2540" b="0"/>
            <wp:docPr id="3" name="Рисунок 3"/>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88660" cy="8618220"/>
                    </a:xfrm>
                    <a:prstGeom prst="rect">
                      <a:avLst/>
                    </a:prstGeom>
                    <a:noFill/>
                    <a:ln>
                      <a:noFill/>
                    </a:ln>
                  </pic:spPr>
                </pic:pic>
              </a:graphicData>
            </a:graphic>
          </wp:inline>
        </w:drawing>
      </w:r>
    </w:p>
    <w:p w:rsidR="00205C4D" w:rsidRPr="008829C8" w:rsidRDefault="00205C4D" w:rsidP="00205C4D">
      <w:pPr>
        <w:rPr>
          <w:bCs/>
          <w:sz w:val="20"/>
          <w:szCs w:val="20"/>
        </w:rPr>
      </w:pPr>
      <w:r w:rsidRPr="008829C8">
        <w:rPr>
          <w:bCs/>
        </w:rPr>
        <w:lastRenderedPageBreak/>
        <w:br w:type="page"/>
      </w:r>
    </w:p>
    <w:p w:rsidR="00205C4D" w:rsidRPr="008829C8" w:rsidRDefault="00205C4D" w:rsidP="00205C4D">
      <w:pPr>
        <w:pStyle w:val="a8"/>
        <w:jc w:val="right"/>
        <w:rPr>
          <w:bCs/>
        </w:rPr>
      </w:pPr>
      <w:r w:rsidRPr="008829C8">
        <w:rPr>
          <w:bCs/>
        </w:rPr>
        <w:lastRenderedPageBreak/>
        <w:t>Приложение №</w:t>
      </w:r>
      <w:r w:rsidR="00034945" w:rsidRPr="008829C8">
        <w:rPr>
          <w:bCs/>
        </w:rPr>
        <w:t xml:space="preserve"> </w:t>
      </w:r>
      <w:r w:rsidRPr="008829C8">
        <w:rPr>
          <w:bCs/>
        </w:rPr>
        <w:t xml:space="preserve">7 </w:t>
      </w:r>
    </w:p>
    <w:p w:rsidR="00205C4D" w:rsidRPr="008829C8" w:rsidRDefault="00205C4D" w:rsidP="00205C4D">
      <w:pPr>
        <w:pStyle w:val="a8"/>
        <w:jc w:val="right"/>
      </w:pPr>
      <w:r w:rsidRPr="008829C8">
        <w:t xml:space="preserve">к </w:t>
      </w:r>
      <w:r w:rsidR="00034945" w:rsidRPr="008829C8">
        <w:t>п</w:t>
      </w:r>
      <w:r w:rsidRPr="008829C8">
        <w:t>риложению № 7</w:t>
      </w:r>
    </w:p>
    <w:p w:rsidR="00205C4D" w:rsidRPr="008829C8" w:rsidRDefault="00205C4D" w:rsidP="00205C4D">
      <w:pPr>
        <w:pStyle w:val="a8"/>
        <w:jc w:val="right"/>
      </w:pPr>
      <w:r w:rsidRPr="008829C8">
        <w:t xml:space="preserve">к договору оказания услуг по передаче </w:t>
      </w:r>
      <w:r w:rsidR="00C326C6" w:rsidRPr="008829C8">
        <w:t>электрической энергии</w:t>
      </w:r>
    </w:p>
    <w:p w:rsidR="00205C4D" w:rsidRPr="008829C8" w:rsidRDefault="00205C4D" w:rsidP="00205C4D">
      <w:pPr>
        <w:pStyle w:val="a8"/>
        <w:jc w:val="right"/>
      </w:pPr>
      <w:r w:rsidRPr="008829C8">
        <w:t>от __________г. №____________</w:t>
      </w:r>
    </w:p>
    <w:p w:rsidR="00D30F45" w:rsidRPr="008829C8" w:rsidRDefault="00D30F45" w:rsidP="00205C4D">
      <w:pPr>
        <w:rPr>
          <w:bCs/>
        </w:rPr>
      </w:pPr>
    </w:p>
    <w:p w:rsidR="00D30F45" w:rsidRPr="008829C8" w:rsidRDefault="00FC2C14" w:rsidP="00F871C4">
      <w:pPr>
        <w:rPr>
          <w:bCs/>
        </w:rPr>
      </w:pPr>
      <w:r>
        <w:rPr>
          <w:noProof/>
        </w:rPr>
        <w:lastRenderedPageBreak/>
        <w:drawing>
          <wp:inline distT="0" distB="0" distL="0" distR="0" wp14:anchorId="6AC71131" wp14:editId="71EB812E">
            <wp:extent cx="5713095" cy="8309610"/>
            <wp:effectExtent l="0" t="0" r="1905" b="0"/>
            <wp:docPr id="2" name="Рисунок 2"/>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13095" cy="8309610"/>
                    </a:xfrm>
                    <a:prstGeom prst="rect">
                      <a:avLst/>
                    </a:prstGeom>
                    <a:noFill/>
                    <a:ln>
                      <a:noFill/>
                    </a:ln>
                  </pic:spPr>
                </pic:pic>
              </a:graphicData>
            </a:graphic>
          </wp:inline>
        </w:drawing>
      </w:r>
    </w:p>
    <w:p w:rsidR="00D30F45" w:rsidRPr="008829C8" w:rsidRDefault="00D30F45" w:rsidP="00205C4D">
      <w:pPr>
        <w:rPr>
          <w:bCs/>
        </w:rPr>
      </w:pPr>
    </w:p>
    <w:p w:rsidR="00D30F45" w:rsidRPr="008829C8" w:rsidRDefault="00FC2C14" w:rsidP="00F871C4">
      <w:pPr>
        <w:rPr>
          <w:bCs/>
        </w:rPr>
      </w:pPr>
      <w:r>
        <w:rPr>
          <w:noProof/>
        </w:rPr>
        <w:lastRenderedPageBreak/>
        <w:drawing>
          <wp:inline distT="0" distB="0" distL="0" distR="0" wp14:anchorId="72C7AFA1" wp14:editId="71A99F4F">
            <wp:extent cx="5650865" cy="8618220"/>
            <wp:effectExtent l="0" t="0" r="6985" b="0"/>
            <wp:docPr id="17" name="Рисунок 17"/>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650865" cy="8618220"/>
                    </a:xfrm>
                    <a:prstGeom prst="rect">
                      <a:avLst/>
                    </a:prstGeom>
                    <a:noFill/>
                    <a:ln>
                      <a:noFill/>
                    </a:ln>
                  </pic:spPr>
                </pic:pic>
              </a:graphicData>
            </a:graphic>
          </wp:inline>
        </w:drawing>
      </w:r>
    </w:p>
    <w:p w:rsidR="00205C4D" w:rsidRPr="008829C8" w:rsidRDefault="00205C4D" w:rsidP="00205C4D">
      <w:pPr>
        <w:rPr>
          <w:bCs/>
          <w:sz w:val="20"/>
          <w:szCs w:val="20"/>
        </w:rPr>
      </w:pPr>
      <w:r w:rsidRPr="008829C8">
        <w:rPr>
          <w:bCs/>
        </w:rPr>
        <w:lastRenderedPageBreak/>
        <w:br w:type="page"/>
      </w:r>
    </w:p>
    <w:p w:rsidR="00205C4D" w:rsidRPr="008829C8" w:rsidRDefault="00205C4D" w:rsidP="00205C4D">
      <w:pPr>
        <w:pStyle w:val="a8"/>
        <w:jc w:val="right"/>
        <w:rPr>
          <w:bCs/>
        </w:rPr>
      </w:pPr>
      <w:r w:rsidRPr="008829C8">
        <w:rPr>
          <w:bCs/>
        </w:rPr>
        <w:lastRenderedPageBreak/>
        <w:t>Приложение №</w:t>
      </w:r>
      <w:r w:rsidR="00034945" w:rsidRPr="008829C8">
        <w:rPr>
          <w:bCs/>
        </w:rPr>
        <w:t xml:space="preserve"> </w:t>
      </w:r>
      <w:r w:rsidRPr="008829C8">
        <w:rPr>
          <w:bCs/>
        </w:rPr>
        <w:t xml:space="preserve">8 </w:t>
      </w:r>
    </w:p>
    <w:p w:rsidR="00205C4D" w:rsidRPr="008829C8" w:rsidRDefault="00205C4D" w:rsidP="00205C4D">
      <w:pPr>
        <w:pStyle w:val="a8"/>
        <w:jc w:val="right"/>
      </w:pPr>
      <w:r w:rsidRPr="008829C8">
        <w:t xml:space="preserve">к </w:t>
      </w:r>
      <w:r w:rsidR="00034945" w:rsidRPr="008829C8">
        <w:t>п</w:t>
      </w:r>
      <w:r w:rsidRPr="008829C8">
        <w:t>риложению № 7</w:t>
      </w:r>
    </w:p>
    <w:p w:rsidR="00205C4D" w:rsidRPr="008829C8" w:rsidRDefault="00205C4D" w:rsidP="00205C4D">
      <w:pPr>
        <w:pStyle w:val="a8"/>
        <w:jc w:val="right"/>
      </w:pPr>
      <w:r w:rsidRPr="008829C8">
        <w:t>к догов</w:t>
      </w:r>
      <w:r w:rsidR="00314030" w:rsidRPr="008829C8">
        <w:t xml:space="preserve">ору оказания услуг по передаче </w:t>
      </w:r>
      <w:r w:rsidR="00C326C6" w:rsidRPr="008829C8">
        <w:t>электрической энергии</w:t>
      </w:r>
    </w:p>
    <w:p w:rsidR="00205C4D" w:rsidRPr="008829C8" w:rsidRDefault="00205C4D" w:rsidP="00205C4D">
      <w:pPr>
        <w:pStyle w:val="a8"/>
        <w:jc w:val="right"/>
      </w:pPr>
      <w:r w:rsidRPr="008829C8">
        <w:t>от __________г. №____________</w:t>
      </w:r>
    </w:p>
    <w:p w:rsidR="00D30F45" w:rsidRPr="008829C8" w:rsidRDefault="00D30F45" w:rsidP="00205C4D">
      <w:pPr>
        <w:pStyle w:val="aff0"/>
        <w:spacing w:before="0" w:beforeAutospacing="0" w:after="0" w:afterAutospacing="0"/>
        <w:rPr>
          <w:b/>
          <w:sz w:val="22"/>
          <w:szCs w:val="22"/>
        </w:rPr>
      </w:pPr>
    </w:p>
    <w:p w:rsidR="00D30F45" w:rsidRPr="008829C8" w:rsidRDefault="00FC2C14" w:rsidP="00F871C4">
      <w:pPr>
        <w:pStyle w:val="aff0"/>
        <w:spacing w:before="0" w:beforeAutospacing="0" w:after="0" w:afterAutospacing="0"/>
        <w:rPr>
          <w:b/>
          <w:sz w:val="22"/>
          <w:szCs w:val="22"/>
        </w:rPr>
      </w:pPr>
      <w:r>
        <w:rPr>
          <w:noProof/>
        </w:rPr>
        <w:lastRenderedPageBreak/>
        <w:drawing>
          <wp:inline distT="0" distB="0" distL="0" distR="0" wp14:anchorId="1351823A" wp14:editId="38FDAD88">
            <wp:extent cx="5676265" cy="8053705"/>
            <wp:effectExtent l="0" t="0" r="635" b="4445"/>
            <wp:docPr id="19" name="Рисунок 19"/>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676265" cy="8053705"/>
                    </a:xfrm>
                    <a:prstGeom prst="rect">
                      <a:avLst/>
                    </a:prstGeom>
                    <a:noFill/>
                    <a:ln>
                      <a:noFill/>
                    </a:ln>
                  </pic:spPr>
                </pic:pic>
              </a:graphicData>
            </a:graphic>
          </wp:inline>
        </w:drawing>
      </w:r>
    </w:p>
    <w:p w:rsidR="00D30F45" w:rsidRPr="008829C8" w:rsidRDefault="00FC2C14" w:rsidP="00F871C4">
      <w:pPr>
        <w:pStyle w:val="aff0"/>
        <w:spacing w:before="0" w:beforeAutospacing="0" w:after="0" w:afterAutospacing="0"/>
        <w:rPr>
          <w:b/>
          <w:sz w:val="22"/>
          <w:szCs w:val="22"/>
        </w:rPr>
      </w:pPr>
      <w:r>
        <w:rPr>
          <w:noProof/>
        </w:rPr>
        <w:lastRenderedPageBreak/>
        <w:drawing>
          <wp:inline distT="0" distB="0" distL="0" distR="0" wp14:anchorId="76F718AA" wp14:editId="007A1EEF">
            <wp:extent cx="5903367" cy="8800186"/>
            <wp:effectExtent l="0" t="0" r="2540" b="1270"/>
            <wp:docPr id="20" name="Рисунок 20"/>
            <wp:cNvGraphicFramePr/>
            <a:graphic xmlns:a="http://schemas.openxmlformats.org/drawingml/2006/main">
              <a:graphicData uri="http://schemas.openxmlformats.org/drawingml/2006/picture">
                <pic:pic xmlns:pic="http://schemas.openxmlformats.org/drawingml/2006/picture">
                  <pic:nvPicPr>
                    <pic:cNvPr id="20" name="Рисунок 20"/>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03993" cy="8801119"/>
                    </a:xfrm>
                    <a:prstGeom prst="rect">
                      <a:avLst/>
                    </a:prstGeom>
                    <a:noFill/>
                    <a:ln>
                      <a:noFill/>
                    </a:ln>
                  </pic:spPr>
                </pic:pic>
              </a:graphicData>
            </a:graphic>
          </wp:inline>
        </w:drawing>
      </w:r>
    </w:p>
    <w:p w:rsidR="00205C4D" w:rsidRPr="008829C8" w:rsidRDefault="00205C4D" w:rsidP="00205C4D">
      <w:pPr>
        <w:pStyle w:val="aff0"/>
        <w:spacing w:before="0" w:beforeAutospacing="0" w:after="0" w:afterAutospacing="0"/>
        <w:sectPr w:rsidR="00205C4D" w:rsidRPr="008829C8" w:rsidSect="00E34C27">
          <w:headerReference w:type="default" r:id="rId183"/>
          <w:footerReference w:type="default" r:id="rId184"/>
          <w:pgSz w:w="11906" w:h="16838" w:code="9"/>
          <w:pgMar w:top="851" w:right="851" w:bottom="851" w:left="1701" w:header="709" w:footer="709" w:gutter="0"/>
          <w:cols w:space="708"/>
          <w:titlePg/>
          <w:docGrid w:linePitch="360"/>
        </w:sectPr>
      </w:pPr>
    </w:p>
    <w:p w:rsidR="00D30F45" w:rsidRPr="008829C8" w:rsidRDefault="00D30F45">
      <w:pPr>
        <w:rPr>
          <w:bCs/>
          <w:sz w:val="20"/>
          <w:szCs w:val="20"/>
        </w:rPr>
      </w:pPr>
      <w:r w:rsidRPr="008829C8">
        <w:rPr>
          <w:bCs/>
        </w:rPr>
        <w:lastRenderedPageBreak/>
        <w:br w:type="page"/>
      </w:r>
    </w:p>
    <w:p w:rsidR="00205C4D" w:rsidRPr="008829C8" w:rsidRDefault="00205C4D" w:rsidP="00205C4D">
      <w:pPr>
        <w:pStyle w:val="a8"/>
        <w:jc w:val="right"/>
        <w:rPr>
          <w:bCs/>
        </w:rPr>
      </w:pPr>
      <w:r w:rsidRPr="008829C8">
        <w:rPr>
          <w:bCs/>
        </w:rPr>
        <w:lastRenderedPageBreak/>
        <w:t>Приложение №</w:t>
      </w:r>
      <w:r w:rsidR="00034945" w:rsidRPr="008829C8">
        <w:rPr>
          <w:bCs/>
        </w:rPr>
        <w:t xml:space="preserve"> </w:t>
      </w:r>
      <w:r w:rsidRPr="008829C8">
        <w:rPr>
          <w:bCs/>
        </w:rPr>
        <w:t xml:space="preserve">9 </w:t>
      </w:r>
    </w:p>
    <w:p w:rsidR="00205C4D" w:rsidRPr="008829C8" w:rsidRDefault="00205C4D" w:rsidP="00205C4D">
      <w:pPr>
        <w:pStyle w:val="a8"/>
        <w:jc w:val="right"/>
      </w:pPr>
      <w:r w:rsidRPr="008829C8">
        <w:t xml:space="preserve">к </w:t>
      </w:r>
      <w:r w:rsidR="00034945" w:rsidRPr="008829C8">
        <w:t>п</w:t>
      </w:r>
      <w:r w:rsidRPr="008829C8">
        <w:t>риложению № 7</w:t>
      </w:r>
    </w:p>
    <w:p w:rsidR="00205C4D" w:rsidRPr="008829C8" w:rsidRDefault="00205C4D" w:rsidP="00205C4D">
      <w:pPr>
        <w:pStyle w:val="a8"/>
        <w:jc w:val="right"/>
      </w:pPr>
      <w:r w:rsidRPr="008829C8">
        <w:t xml:space="preserve">к договору оказания услуг по передаче </w:t>
      </w:r>
      <w:r w:rsidR="00C326C6" w:rsidRPr="008829C8">
        <w:t>электрической энергии</w:t>
      </w:r>
    </w:p>
    <w:p w:rsidR="00205C4D" w:rsidRPr="008829C8" w:rsidRDefault="00205C4D" w:rsidP="00205C4D">
      <w:pPr>
        <w:pStyle w:val="a8"/>
        <w:jc w:val="right"/>
      </w:pPr>
      <w:r w:rsidRPr="008829C8">
        <w:t>от __________г. №____________</w:t>
      </w:r>
    </w:p>
    <w:p w:rsidR="00205C4D" w:rsidRPr="008829C8" w:rsidRDefault="00205C4D" w:rsidP="00205C4D">
      <w:pPr>
        <w:pStyle w:val="a8"/>
        <w:jc w:val="left"/>
      </w:pPr>
    </w:p>
    <w:p w:rsidR="00205C4D" w:rsidRPr="008829C8" w:rsidRDefault="00205C4D" w:rsidP="00205C4D">
      <w:pPr>
        <w:widowControl w:val="0"/>
        <w:autoSpaceDE w:val="0"/>
        <w:autoSpaceDN w:val="0"/>
        <w:adjustRightInd w:val="0"/>
        <w:jc w:val="both"/>
        <w:rPr>
          <w:sz w:val="2"/>
          <w:szCs w:val="2"/>
        </w:rPr>
      </w:pPr>
    </w:p>
    <w:p w:rsidR="00205C4D" w:rsidRPr="008829C8" w:rsidRDefault="00FC2C14" w:rsidP="00F871C4">
      <w:pPr>
        <w:tabs>
          <w:tab w:val="left" w:pos="142"/>
        </w:tabs>
        <w:rPr>
          <w:b/>
        </w:rPr>
      </w:pPr>
      <w:r>
        <w:rPr>
          <w:noProof/>
        </w:rPr>
        <w:lastRenderedPageBreak/>
        <w:drawing>
          <wp:inline distT="0" distB="0" distL="0" distR="0" wp14:anchorId="7B46B532" wp14:editId="62A23FF7">
            <wp:extent cx="5742305" cy="8192770"/>
            <wp:effectExtent l="0" t="0" r="0" b="0"/>
            <wp:docPr id="23" name="Рисунок 23"/>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42305" cy="8192770"/>
                    </a:xfrm>
                    <a:prstGeom prst="rect">
                      <a:avLst/>
                    </a:prstGeom>
                    <a:noFill/>
                    <a:ln>
                      <a:noFill/>
                    </a:ln>
                  </pic:spPr>
                </pic:pic>
              </a:graphicData>
            </a:graphic>
          </wp:inline>
        </w:drawing>
      </w:r>
    </w:p>
    <w:p w:rsidR="00034945" w:rsidRPr="008829C8" w:rsidRDefault="00FC2C14">
      <w:pPr>
        <w:rPr>
          <w:b/>
        </w:rPr>
      </w:pPr>
      <w:r>
        <w:rPr>
          <w:noProof/>
        </w:rPr>
        <w:lastRenderedPageBreak/>
        <w:drawing>
          <wp:inline distT="0" distB="0" distL="0" distR="0" wp14:anchorId="057CC9DD" wp14:editId="1F58E2AD">
            <wp:extent cx="5682615" cy="861822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25" name="Рисунок 25"/>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682615" cy="8618220"/>
                    </a:xfrm>
                    <a:prstGeom prst="rect">
                      <a:avLst/>
                    </a:prstGeom>
                    <a:noFill/>
                    <a:ln>
                      <a:noFill/>
                    </a:ln>
                  </pic:spPr>
                </pic:pic>
              </a:graphicData>
            </a:graphic>
          </wp:inline>
        </w:drawing>
      </w:r>
      <w:r w:rsidR="00034945" w:rsidRPr="008829C8">
        <w:rPr>
          <w:b/>
        </w:rPr>
        <w:br w:type="page"/>
      </w:r>
    </w:p>
    <w:p w:rsidR="00205C4D" w:rsidRPr="008829C8" w:rsidRDefault="00205C4D" w:rsidP="00B81389">
      <w:pPr>
        <w:tabs>
          <w:tab w:val="left" w:pos="142"/>
        </w:tabs>
        <w:rPr>
          <w:b/>
        </w:rPr>
      </w:pPr>
    </w:p>
    <w:p w:rsidR="00942906" w:rsidRPr="008829C8" w:rsidRDefault="00942906" w:rsidP="00942906">
      <w:pPr>
        <w:pStyle w:val="a8"/>
        <w:jc w:val="right"/>
        <w:rPr>
          <w:bCs/>
        </w:rPr>
      </w:pPr>
      <w:r w:rsidRPr="008829C8">
        <w:rPr>
          <w:bCs/>
        </w:rPr>
        <w:t>Приложение №</w:t>
      </w:r>
      <w:r w:rsidR="00034945" w:rsidRPr="008829C8">
        <w:rPr>
          <w:bCs/>
        </w:rPr>
        <w:t xml:space="preserve"> </w:t>
      </w:r>
      <w:r w:rsidR="004C39F7" w:rsidRPr="008829C8">
        <w:rPr>
          <w:bCs/>
        </w:rPr>
        <w:t>10</w:t>
      </w:r>
      <w:r w:rsidRPr="008829C8">
        <w:rPr>
          <w:bCs/>
        </w:rPr>
        <w:t xml:space="preserve"> </w:t>
      </w:r>
    </w:p>
    <w:p w:rsidR="00942906" w:rsidRPr="008829C8" w:rsidRDefault="00942906" w:rsidP="00942906">
      <w:pPr>
        <w:pStyle w:val="a8"/>
        <w:jc w:val="right"/>
      </w:pPr>
      <w:r w:rsidRPr="008829C8">
        <w:t xml:space="preserve">к </w:t>
      </w:r>
      <w:r w:rsidR="00034945" w:rsidRPr="008829C8">
        <w:t>п</w:t>
      </w:r>
      <w:r w:rsidRPr="008829C8">
        <w:t>риложению № 7</w:t>
      </w:r>
    </w:p>
    <w:p w:rsidR="00942906" w:rsidRPr="008829C8" w:rsidRDefault="00942906" w:rsidP="00942906">
      <w:pPr>
        <w:pStyle w:val="a8"/>
        <w:jc w:val="right"/>
      </w:pPr>
      <w:r w:rsidRPr="008829C8">
        <w:t>к договору оказания услуг по передаче электрической энергии</w:t>
      </w:r>
    </w:p>
    <w:p w:rsidR="00942906" w:rsidRPr="008829C8" w:rsidRDefault="00942906" w:rsidP="00942906">
      <w:pPr>
        <w:pStyle w:val="a8"/>
        <w:jc w:val="right"/>
      </w:pPr>
      <w:r w:rsidRPr="008829C8">
        <w:t>от __________г. №____________</w:t>
      </w:r>
    </w:p>
    <w:p w:rsidR="00942906" w:rsidRPr="008829C8" w:rsidRDefault="00942906" w:rsidP="00942906">
      <w:pPr>
        <w:pStyle w:val="a8"/>
        <w:jc w:val="left"/>
      </w:pPr>
    </w:p>
    <w:p w:rsidR="00942906" w:rsidRPr="008829C8" w:rsidRDefault="00942906" w:rsidP="00942906">
      <w:pPr>
        <w:widowControl w:val="0"/>
        <w:autoSpaceDE w:val="0"/>
        <w:autoSpaceDN w:val="0"/>
        <w:adjustRightInd w:val="0"/>
        <w:jc w:val="both"/>
        <w:rPr>
          <w:sz w:val="2"/>
          <w:szCs w:val="2"/>
        </w:rPr>
      </w:pPr>
    </w:p>
    <w:p w:rsidR="00205C4D" w:rsidRPr="008829C8" w:rsidRDefault="00FC2C14" w:rsidP="00F871C4">
      <w:pPr>
        <w:tabs>
          <w:tab w:val="left" w:pos="142"/>
        </w:tabs>
        <w:rPr>
          <w:b/>
        </w:rPr>
      </w:pPr>
      <w:r>
        <w:rPr>
          <w:noProof/>
        </w:rPr>
        <w:lastRenderedPageBreak/>
        <w:drawing>
          <wp:inline distT="0" distB="0" distL="0" distR="0" wp14:anchorId="2FFCD3F3" wp14:editId="115BE799">
            <wp:extent cx="6181344" cy="783458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26" name="Рисунок 26"/>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81089" cy="7834257"/>
                    </a:xfrm>
                    <a:prstGeom prst="rect">
                      <a:avLst/>
                    </a:prstGeom>
                    <a:noFill/>
                    <a:ln>
                      <a:noFill/>
                    </a:ln>
                  </pic:spPr>
                </pic:pic>
              </a:graphicData>
            </a:graphic>
          </wp:inline>
        </w:drawing>
      </w:r>
    </w:p>
    <w:p w:rsidR="000F547F" w:rsidRPr="008829C8" w:rsidRDefault="000F547F" w:rsidP="00B81389">
      <w:pPr>
        <w:tabs>
          <w:tab w:val="left" w:pos="142"/>
        </w:tabs>
        <w:rPr>
          <w:b/>
        </w:rPr>
      </w:pPr>
    </w:p>
    <w:p w:rsidR="000F547F" w:rsidRPr="008829C8" w:rsidRDefault="000F547F" w:rsidP="008829C8">
      <w:pPr>
        <w:tabs>
          <w:tab w:val="left" w:pos="142"/>
        </w:tabs>
        <w:jc w:val="center"/>
        <w:rPr>
          <w:b/>
        </w:rPr>
      </w:pPr>
    </w:p>
    <w:p w:rsidR="0035303B" w:rsidRPr="008829C8" w:rsidRDefault="00205C4D" w:rsidP="00205C4D">
      <w:pPr>
        <w:tabs>
          <w:tab w:val="left" w:pos="142"/>
        </w:tabs>
        <w:rPr>
          <w:bCs/>
        </w:rPr>
      </w:pPr>
      <w:r w:rsidRPr="008829C8">
        <w:rPr>
          <w:bCs/>
        </w:rPr>
        <w:br w:type="page"/>
      </w:r>
    </w:p>
    <w:p w:rsidR="00D60C12" w:rsidRPr="008829C8" w:rsidRDefault="004C39F7" w:rsidP="00EA5D40">
      <w:pPr>
        <w:pStyle w:val="a8"/>
        <w:jc w:val="right"/>
        <w:rPr>
          <w:bCs/>
        </w:rPr>
      </w:pPr>
      <w:r w:rsidRPr="008829C8">
        <w:rPr>
          <w:bCs/>
        </w:rPr>
        <w:lastRenderedPageBreak/>
        <w:t>Приложение №</w:t>
      </w:r>
      <w:r w:rsidR="00034945" w:rsidRPr="008829C8">
        <w:rPr>
          <w:bCs/>
        </w:rPr>
        <w:t xml:space="preserve"> </w:t>
      </w:r>
      <w:r w:rsidRPr="008829C8">
        <w:rPr>
          <w:bCs/>
        </w:rPr>
        <w:t>11</w:t>
      </w:r>
    </w:p>
    <w:p w:rsidR="00F75AAB" w:rsidRPr="008829C8" w:rsidRDefault="00F85F81" w:rsidP="00EA5D40">
      <w:pPr>
        <w:pStyle w:val="a8"/>
        <w:jc w:val="right"/>
      </w:pPr>
      <w:r w:rsidRPr="008829C8">
        <w:t xml:space="preserve">к </w:t>
      </w:r>
      <w:r w:rsidR="00034945" w:rsidRPr="008829C8">
        <w:t>п</w:t>
      </w:r>
      <w:r w:rsidRPr="008829C8">
        <w:t xml:space="preserve">риложению № </w:t>
      </w:r>
      <w:r w:rsidR="00492B85" w:rsidRPr="008829C8">
        <w:t>7</w:t>
      </w:r>
    </w:p>
    <w:p w:rsidR="00F85F81" w:rsidRPr="008829C8" w:rsidRDefault="00F75AAB" w:rsidP="00EA5D40">
      <w:pPr>
        <w:pStyle w:val="a8"/>
        <w:jc w:val="right"/>
      </w:pPr>
      <w:r w:rsidRPr="008829C8">
        <w:t xml:space="preserve">к договору оказания услуг по передаче </w:t>
      </w:r>
      <w:r w:rsidR="00C326C6" w:rsidRPr="008829C8">
        <w:t>электрической энергии</w:t>
      </w:r>
    </w:p>
    <w:p w:rsidR="009A689C" w:rsidRPr="008829C8" w:rsidRDefault="009A689C" w:rsidP="009A689C">
      <w:pPr>
        <w:pStyle w:val="a8"/>
        <w:jc w:val="right"/>
      </w:pPr>
      <w:r w:rsidRPr="008829C8">
        <w:t>от __________г. №____________</w:t>
      </w:r>
    </w:p>
    <w:p w:rsidR="00F75AAB" w:rsidRPr="008829C8" w:rsidRDefault="00F75AAB" w:rsidP="00F75AAB">
      <w:pPr>
        <w:jc w:val="right"/>
        <w:rPr>
          <w:b/>
        </w:rPr>
      </w:pPr>
    </w:p>
    <w:p w:rsidR="000F547F" w:rsidRPr="008829C8" w:rsidRDefault="000F547F" w:rsidP="000F547F">
      <w:pPr>
        <w:jc w:val="center"/>
        <w:rPr>
          <w:b/>
        </w:rPr>
      </w:pPr>
      <w:r w:rsidRPr="008829C8">
        <w:rPr>
          <w:b/>
        </w:rPr>
        <w:t>Типовые формулировки видов нарушений учета электрической энергии</w:t>
      </w:r>
    </w:p>
    <w:p w:rsidR="000F547F" w:rsidRPr="008829C8" w:rsidRDefault="000F547F" w:rsidP="000F547F">
      <w:pPr>
        <w:spacing w:before="120"/>
        <w:jc w:val="center"/>
        <w:rPr>
          <w:b/>
        </w:rPr>
      </w:pPr>
      <w:r w:rsidRPr="008829C8">
        <w:rPr>
          <w:b/>
        </w:rPr>
        <w:t>Подключение к сетевым или служебным проводам:</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непосредственное подключение к проводке помимо электросчетчика;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подключение позади щитка электросчетчика, посредством подключения одного провода к входящему фазному проводу, а другого – к главному переключателю, обходя счетчик;</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разрыв нейтрального провода и включение переключателя в его цепь с эффективным заземлением;</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подключение фазосдвигающего устройства, создающего реверс счетчика активной энергии;</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подключение конденсаторов большой емкости, замедляющих вращение диска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включение в цепь нагревательных приборов диодов для создания подмагничивания счетчика и замедления вращения диска;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вмешательство в механизм электросчетчика без повреждения пломб на корпусе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высверливание отверстия в корпусе счетчика и введение через него иглы, останавливающей вращение диска;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получение зазора в стекле счетчика или между верхним и нижним корпусами и введение через него целлулоидной пленки, препятствующей вращению диска;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замена стекла счетчика другим с закреплением его клеящим веществом для получения доступа в счетному механизму;</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придание корпусу счетчика наклонного (горизонтального) положения.</w:t>
      </w:r>
    </w:p>
    <w:p w:rsidR="000F547F" w:rsidRPr="008829C8" w:rsidRDefault="000F547F" w:rsidP="000F547F">
      <w:pPr>
        <w:tabs>
          <w:tab w:val="left" w:pos="851"/>
          <w:tab w:val="left" w:pos="993"/>
        </w:tabs>
        <w:ind w:firstLine="709"/>
        <w:jc w:val="center"/>
        <w:rPr>
          <w:b/>
        </w:rPr>
      </w:pPr>
      <w:r w:rsidRPr="008829C8">
        <w:rPr>
          <w:b/>
        </w:rPr>
        <w:t xml:space="preserve">Повреждение пломб на </w:t>
      </w:r>
      <w:proofErr w:type="spellStart"/>
      <w:r w:rsidRPr="008829C8">
        <w:rPr>
          <w:b/>
        </w:rPr>
        <w:t>клеммной</w:t>
      </w:r>
      <w:proofErr w:type="spellEnd"/>
      <w:r w:rsidRPr="008829C8">
        <w:rPr>
          <w:b/>
        </w:rPr>
        <w:t xml:space="preserve"> крышке:</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 xml:space="preserve">перемена подходящего и выходного проводов </w:t>
      </w:r>
      <w:proofErr w:type="spellStart"/>
      <w:r w:rsidRPr="008829C8">
        <w:t>клеммной</w:t>
      </w:r>
      <w:proofErr w:type="spellEnd"/>
      <w:r w:rsidRPr="008829C8">
        <w:t xml:space="preserve"> колодки;</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 xml:space="preserve">удаление фазового и нейтрального проводов из </w:t>
      </w:r>
      <w:proofErr w:type="spellStart"/>
      <w:r w:rsidRPr="008829C8">
        <w:t>клеммной</w:t>
      </w:r>
      <w:proofErr w:type="spellEnd"/>
      <w:r w:rsidRPr="008829C8">
        <w:t xml:space="preserve"> колодки и соединение их вне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 xml:space="preserve">подключение </w:t>
      </w:r>
      <w:proofErr w:type="spellStart"/>
      <w:r w:rsidRPr="008829C8">
        <w:t>шунтового</w:t>
      </w:r>
      <w:proofErr w:type="spellEnd"/>
      <w:r w:rsidRPr="008829C8">
        <w:t xml:space="preserve"> провода параллельно токовой катушке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 xml:space="preserve">перемена подводящего фазового и нейтрального проводов </w:t>
      </w:r>
      <w:proofErr w:type="spellStart"/>
      <w:r w:rsidRPr="008829C8">
        <w:t>клеммной</w:t>
      </w:r>
      <w:proofErr w:type="spellEnd"/>
      <w:r w:rsidRPr="008829C8">
        <w:t xml:space="preserve"> колодки и введение переключателя в заземление;</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ослабление винта напряжения.</w:t>
      </w:r>
    </w:p>
    <w:p w:rsidR="000F547F" w:rsidRPr="008829C8" w:rsidRDefault="000F547F" w:rsidP="000F547F">
      <w:pPr>
        <w:tabs>
          <w:tab w:val="left" w:pos="851"/>
          <w:tab w:val="left" w:pos="993"/>
        </w:tabs>
        <w:ind w:firstLine="709"/>
        <w:jc w:val="center"/>
        <w:rPr>
          <w:b/>
        </w:rPr>
      </w:pPr>
      <w:r w:rsidRPr="008829C8">
        <w:rPr>
          <w:b/>
        </w:rPr>
        <w:t>Повреждение пломбы на корпусе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остановка вращения диска;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 xml:space="preserve">подключение </w:t>
      </w:r>
      <w:proofErr w:type="spellStart"/>
      <w:r w:rsidRPr="008829C8">
        <w:t>шунтового</w:t>
      </w:r>
      <w:proofErr w:type="spellEnd"/>
      <w:r w:rsidRPr="008829C8">
        <w:t xml:space="preserve"> провода к катушке внутри счетчика;</w:t>
      </w:r>
    </w:p>
    <w:p w:rsidR="000F547F" w:rsidRPr="008829C8" w:rsidRDefault="000F547F" w:rsidP="000F547F">
      <w:pPr>
        <w:pStyle w:val="afe"/>
        <w:numPr>
          <w:ilvl w:val="0"/>
          <w:numId w:val="5"/>
        </w:numPr>
        <w:tabs>
          <w:tab w:val="left" w:pos="851"/>
          <w:tab w:val="left" w:pos="993"/>
        </w:tabs>
        <w:spacing w:before="120"/>
        <w:ind w:left="0" w:firstLine="709"/>
        <w:jc w:val="both"/>
      </w:pPr>
      <w:r w:rsidRPr="008829C8">
        <w:t>занижение показаний счетчика путем вмешательства в счетный механизм.</w:t>
      </w:r>
    </w:p>
    <w:p w:rsidR="000F547F" w:rsidRPr="008829C8" w:rsidRDefault="000F547F" w:rsidP="000F547F">
      <w:pPr>
        <w:tabs>
          <w:tab w:val="left" w:pos="851"/>
          <w:tab w:val="left" w:pos="993"/>
        </w:tabs>
        <w:ind w:firstLine="709"/>
        <w:jc w:val="center"/>
        <w:rPr>
          <w:b/>
        </w:rPr>
      </w:pPr>
      <w:r w:rsidRPr="008829C8">
        <w:rPr>
          <w:b/>
        </w:rPr>
        <w:t>Повреждение цепей учета (для трехфазных систем учета):</w:t>
      </w:r>
    </w:p>
    <w:p w:rsidR="000F547F" w:rsidRPr="008829C8" w:rsidRDefault="000F547F" w:rsidP="000F547F">
      <w:pPr>
        <w:pStyle w:val="afe"/>
        <w:numPr>
          <w:ilvl w:val="0"/>
          <w:numId w:val="5"/>
        </w:numPr>
        <w:tabs>
          <w:tab w:val="left" w:pos="851"/>
          <w:tab w:val="left" w:pos="993"/>
        </w:tabs>
        <w:spacing w:before="120"/>
        <w:ind w:left="0" w:firstLine="709"/>
      </w:pPr>
      <w:r w:rsidRPr="008829C8">
        <w:lastRenderedPageBreak/>
        <w:t>врезка резисторов в провода цепей напряжения;</w:t>
      </w:r>
    </w:p>
    <w:p w:rsidR="000F547F" w:rsidRPr="008829C8" w:rsidRDefault="000F547F" w:rsidP="000F547F">
      <w:pPr>
        <w:pStyle w:val="afe"/>
        <w:numPr>
          <w:ilvl w:val="0"/>
          <w:numId w:val="5"/>
        </w:numPr>
        <w:tabs>
          <w:tab w:val="left" w:pos="851"/>
          <w:tab w:val="left" w:pos="993"/>
        </w:tabs>
        <w:spacing w:before="120"/>
        <w:ind w:left="0" w:firstLine="709"/>
      </w:pPr>
      <w:r w:rsidRPr="008829C8">
        <w:t>замена паспортов трансформаторов тока;</w:t>
      </w:r>
    </w:p>
    <w:p w:rsidR="000F547F" w:rsidRPr="008829C8" w:rsidRDefault="000F547F" w:rsidP="000F547F">
      <w:pPr>
        <w:pStyle w:val="afe"/>
        <w:numPr>
          <w:ilvl w:val="0"/>
          <w:numId w:val="5"/>
        </w:numPr>
        <w:tabs>
          <w:tab w:val="left" w:pos="851"/>
          <w:tab w:val="left" w:pos="993"/>
        </w:tabs>
        <w:spacing w:before="120"/>
        <w:ind w:left="0" w:firstLine="709"/>
      </w:pPr>
      <w:r w:rsidRPr="008829C8">
        <w:t>нарушение маркировки полярности трансформаторов тока;</w:t>
      </w:r>
    </w:p>
    <w:p w:rsidR="000F547F" w:rsidRPr="008829C8" w:rsidRDefault="000F547F" w:rsidP="000F547F">
      <w:pPr>
        <w:pStyle w:val="afe"/>
        <w:numPr>
          <w:ilvl w:val="0"/>
          <w:numId w:val="5"/>
        </w:numPr>
        <w:tabs>
          <w:tab w:val="left" w:pos="851"/>
          <w:tab w:val="left" w:pos="993"/>
        </w:tabs>
        <w:spacing w:before="120"/>
        <w:ind w:left="0" w:firstLine="709"/>
        <w:rPr>
          <w:bCs/>
        </w:rPr>
      </w:pPr>
      <w:r w:rsidRPr="008829C8">
        <w:t>повторное заземление вторичных цепей трансформаторов тока и заземление токовых катушек активных и реактивных счетчиков;</w:t>
      </w:r>
    </w:p>
    <w:p w:rsidR="000F547F" w:rsidRPr="008829C8" w:rsidRDefault="000F547F" w:rsidP="000F547F">
      <w:pPr>
        <w:pStyle w:val="afe"/>
        <w:numPr>
          <w:ilvl w:val="0"/>
          <w:numId w:val="5"/>
        </w:numPr>
        <w:tabs>
          <w:tab w:val="left" w:pos="851"/>
          <w:tab w:val="left" w:pos="993"/>
        </w:tabs>
        <w:spacing w:before="120"/>
        <w:ind w:left="0" w:firstLine="709"/>
        <w:rPr>
          <w:bCs/>
        </w:rPr>
      </w:pPr>
      <w:r w:rsidRPr="008829C8">
        <w:t>ослабление контактов токовых цепей.</w:t>
      </w:r>
    </w:p>
    <w:p w:rsidR="00205C4D" w:rsidRPr="008829C8" w:rsidRDefault="00F75AAB" w:rsidP="00D508C0">
      <w:pPr>
        <w:pStyle w:val="a8"/>
        <w:ind w:left="8496"/>
        <w:jc w:val="right"/>
        <w:rPr>
          <w:bCs/>
        </w:rPr>
      </w:pPr>
      <w:r w:rsidRPr="008829C8">
        <w:t>.</w:t>
      </w:r>
      <w:r w:rsidR="00224717" w:rsidRPr="008829C8">
        <w:br w:type="page"/>
      </w:r>
      <w:r w:rsidR="00205C4D" w:rsidRPr="008829C8">
        <w:rPr>
          <w:bCs/>
        </w:rPr>
        <w:lastRenderedPageBreak/>
        <w:t>Приложение №</w:t>
      </w:r>
      <w:r w:rsidR="00034945" w:rsidRPr="008829C8">
        <w:rPr>
          <w:bCs/>
        </w:rPr>
        <w:t xml:space="preserve"> </w:t>
      </w:r>
      <w:r w:rsidR="00205C4D" w:rsidRPr="008829C8">
        <w:rPr>
          <w:bCs/>
        </w:rPr>
        <w:t>1</w:t>
      </w:r>
      <w:r w:rsidR="004C39F7" w:rsidRPr="008829C8">
        <w:rPr>
          <w:bCs/>
        </w:rPr>
        <w:t>2</w:t>
      </w:r>
    </w:p>
    <w:p w:rsidR="00205C4D" w:rsidRPr="008829C8" w:rsidRDefault="00205C4D" w:rsidP="00205C4D">
      <w:pPr>
        <w:pStyle w:val="a8"/>
        <w:jc w:val="right"/>
      </w:pPr>
      <w:r w:rsidRPr="008829C8">
        <w:t xml:space="preserve">к </w:t>
      </w:r>
      <w:r w:rsidR="00034945" w:rsidRPr="008829C8">
        <w:t>п</w:t>
      </w:r>
      <w:r w:rsidRPr="008829C8">
        <w:t>риложению № 7</w:t>
      </w:r>
    </w:p>
    <w:p w:rsidR="00205C4D" w:rsidRPr="008829C8" w:rsidRDefault="00205C4D" w:rsidP="00205C4D">
      <w:pPr>
        <w:pStyle w:val="a8"/>
        <w:jc w:val="right"/>
      </w:pPr>
      <w:r w:rsidRPr="008829C8">
        <w:t xml:space="preserve">к договору оказания услуг по передаче </w:t>
      </w:r>
      <w:r w:rsidR="00C326C6" w:rsidRPr="008829C8">
        <w:t>электрической энергии</w:t>
      </w:r>
    </w:p>
    <w:p w:rsidR="00205C4D" w:rsidRPr="008829C8" w:rsidRDefault="00205C4D" w:rsidP="00205C4D">
      <w:pPr>
        <w:pStyle w:val="a8"/>
        <w:jc w:val="right"/>
      </w:pPr>
      <w:r w:rsidRPr="008829C8">
        <w:t>от __________г. №____________</w:t>
      </w:r>
    </w:p>
    <w:p w:rsidR="00205C4D" w:rsidRPr="008829C8" w:rsidRDefault="00205C4D" w:rsidP="00205C4D">
      <w:pPr>
        <w:jc w:val="right"/>
        <w:rPr>
          <w:b/>
        </w:rPr>
      </w:pPr>
    </w:p>
    <w:p w:rsidR="00E34248" w:rsidRPr="008829C8" w:rsidRDefault="00E34248" w:rsidP="00E34248">
      <w:pPr>
        <w:ind w:left="4248"/>
        <w:rPr>
          <w:sz w:val="16"/>
          <w:szCs w:val="26"/>
        </w:rPr>
      </w:pPr>
      <w:bookmarkStart w:id="0" w:name="_Toc306960007"/>
      <w:r w:rsidRPr="008829C8">
        <w:rPr>
          <w:sz w:val="16"/>
          <w:szCs w:val="26"/>
        </w:rPr>
        <w:t>Для потребителей - граждан, потребляющих электрическую энергию</w:t>
      </w:r>
    </w:p>
    <w:p w:rsidR="00E34248" w:rsidRPr="008829C8" w:rsidRDefault="00E34248" w:rsidP="00E34248">
      <w:pPr>
        <w:ind w:left="4248"/>
        <w:rPr>
          <w:sz w:val="16"/>
          <w:szCs w:val="26"/>
        </w:rPr>
      </w:pPr>
      <w:r w:rsidRPr="008829C8">
        <w:rPr>
          <w:sz w:val="16"/>
          <w:szCs w:val="26"/>
        </w:rPr>
        <w:t xml:space="preserve">на коммунально-бытовые нужды и проживающих в </w:t>
      </w:r>
    </w:p>
    <w:p w:rsidR="00E34248" w:rsidRPr="008829C8" w:rsidRDefault="00E34248" w:rsidP="00E34248">
      <w:pPr>
        <w:ind w:left="4248"/>
        <w:rPr>
          <w:sz w:val="16"/>
          <w:szCs w:val="26"/>
        </w:rPr>
      </w:pPr>
      <w:r w:rsidRPr="008829C8">
        <w:rPr>
          <w:sz w:val="16"/>
          <w:szCs w:val="26"/>
        </w:rPr>
        <w:t>многоквартирных домах</w:t>
      </w:r>
    </w:p>
    <w:p w:rsidR="00E34248" w:rsidRPr="008829C8" w:rsidRDefault="00E34248" w:rsidP="00E34248">
      <w:pPr>
        <w:ind w:left="4248"/>
        <w:rPr>
          <w:sz w:val="16"/>
          <w:szCs w:val="26"/>
        </w:rPr>
      </w:pPr>
    </w:p>
    <w:p w:rsidR="00E34248" w:rsidRPr="008829C8" w:rsidRDefault="00FC2C14" w:rsidP="00F871C4">
      <w:pPr>
        <w:rPr>
          <w:bCs/>
        </w:rPr>
      </w:pPr>
      <w:r>
        <w:rPr>
          <w:noProof/>
        </w:rPr>
        <w:lastRenderedPageBreak/>
        <w:drawing>
          <wp:inline distT="0" distB="0" distL="0" distR="0" wp14:anchorId="0DD095A7" wp14:editId="1609DC92">
            <wp:extent cx="5852160" cy="7534275"/>
            <wp:effectExtent l="0" t="0" r="0" b="9525"/>
            <wp:docPr id="28" name="Рисунок 28"/>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852160" cy="7534275"/>
                    </a:xfrm>
                    <a:prstGeom prst="rect">
                      <a:avLst/>
                    </a:prstGeom>
                    <a:noFill/>
                    <a:ln>
                      <a:noFill/>
                    </a:ln>
                  </pic:spPr>
                </pic:pic>
              </a:graphicData>
            </a:graphic>
          </wp:inline>
        </w:drawing>
      </w:r>
    </w:p>
    <w:p w:rsidR="00E34248" w:rsidRPr="008829C8" w:rsidRDefault="00E34248" w:rsidP="00E34248">
      <w:pPr>
        <w:ind w:left="4956"/>
        <w:rPr>
          <w:sz w:val="16"/>
          <w:szCs w:val="26"/>
        </w:rPr>
      </w:pPr>
      <w:r w:rsidRPr="008829C8">
        <w:rPr>
          <w:sz w:val="16"/>
          <w:szCs w:val="26"/>
        </w:rPr>
        <w:lastRenderedPageBreak/>
        <w:br w:type="page"/>
      </w:r>
      <w:r w:rsidRPr="008829C8">
        <w:rPr>
          <w:sz w:val="16"/>
          <w:szCs w:val="26"/>
        </w:rPr>
        <w:lastRenderedPageBreak/>
        <w:t xml:space="preserve">При наличии максимальной мощности  электроустановок </w:t>
      </w:r>
    </w:p>
    <w:p w:rsidR="00E34248" w:rsidRPr="008829C8" w:rsidRDefault="00E34248" w:rsidP="00E34248">
      <w:pPr>
        <w:ind w:left="4956"/>
        <w:rPr>
          <w:sz w:val="16"/>
          <w:szCs w:val="26"/>
        </w:rPr>
      </w:pPr>
      <w:r w:rsidRPr="008829C8">
        <w:rPr>
          <w:sz w:val="16"/>
          <w:szCs w:val="26"/>
        </w:rPr>
        <w:t xml:space="preserve">в договоре энергоснабжения по точке поставки, </w:t>
      </w:r>
    </w:p>
    <w:p w:rsidR="00E34248" w:rsidRPr="008829C8" w:rsidRDefault="00E34248" w:rsidP="00E34248">
      <w:pPr>
        <w:ind w:left="4956"/>
        <w:rPr>
          <w:sz w:val="16"/>
          <w:szCs w:val="26"/>
        </w:rPr>
      </w:pPr>
      <w:r w:rsidRPr="008829C8">
        <w:rPr>
          <w:sz w:val="16"/>
          <w:szCs w:val="26"/>
        </w:rPr>
        <w:t>в которой произошло нарушение</w:t>
      </w:r>
    </w:p>
    <w:p w:rsidR="00E34248" w:rsidRPr="008829C8" w:rsidRDefault="00E34248" w:rsidP="00E34248">
      <w:pPr>
        <w:rPr>
          <w:b/>
          <w:bCs/>
        </w:rPr>
      </w:pPr>
    </w:p>
    <w:p w:rsidR="00E34248" w:rsidRPr="008829C8" w:rsidRDefault="00FC2C14" w:rsidP="00F871C4">
      <w:pPr>
        <w:rPr>
          <w:sz w:val="16"/>
          <w:szCs w:val="26"/>
        </w:rPr>
      </w:pPr>
      <w:r>
        <w:rPr>
          <w:noProof/>
        </w:rPr>
        <w:lastRenderedPageBreak/>
        <w:drawing>
          <wp:inline distT="0" distB="0" distL="0" distR="0" wp14:anchorId="135F89A9" wp14:editId="5330C9D9">
            <wp:extent cx="5925185" cy="7851140"/>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25185" cy="7851140"/>
                    </a:xfrm>
                    <a:prstGeom prst="rect">
                      <a:avLst/>
                    </a:prstGeom>
                    <a:noFill/>
                    <a:ln>
                      <a:noFill/>
                    </a:ln>
                  </pic:spPr>
                </pic:pic>
              </a:graphicData>
            </a:graphic>
          </wp:inline>
        </w:drawing>
      </w:r>
    </w:p>
    <w:p w:rsidR="00E34248" w:rsidRPr="008829C8" w:rsidRDefault="00E34248" w:rsidP="00E34248">
      <w:pPr>
        <w:ind w:left="5664"/>
        <w:rPr>
          <w:sz w:val="16"/>
          <w:szCs w:val="26"/>
        </w:rPr>
      </w:pPr>
      <w:r w:rsidRPr="008829C8">
        <w:rPr>
          <w:sz w:val="16"/>
          <w:szCs w:val="26"/>
        </w:rPr>
        <w:lastRenderedPageBreak/>
        <w:br w:type="page"/>
      </w:r>
      <w:r w:rsidRPr="008829C8">
        <w:rPr>
          <w:sz w:val="16"/>
          <w:szCs w:val="26"/>
        </w:rPr>
        <w:lastRenderedPageBreak/>
        <w:t>При наличии суммарной максимальной мощности</w:t>
      </w:r>
    </w:p>
    <w:p w:rsidR="00E34248" w:rsidRPr="008829C8" w:rsidRDefault="00E34248" w:rsidP="00E34248">
      <w:pPr>
        <w:ind w:left="5664"/>
        <w:rPr>
          <w:sz w:val="16"/>
          <w:szCs w:val="26"/>
        </w:rPr>
      </w:pPr>
      <w:r w:rsidRPr="008829C8">
        <w:rPr>
          <w:sz w:val="16"/>
          <w:szCs w:val="26"/>
        </w:rPr>
        <w:t>электроустановок в договоре энергоснабжения</w:t>
      </w:r>
    </w:p>
    <w:p w:rsidR="00E34248" w:rsidRPr="008829C8" w:rsidRDefault="00E34248" w:rsidP="00E34248">
      <w:pPr>
        <w:jc w:val="right"/>
        <w:rPr>
          <w:bCs/>
        </w:rPr>
      </w:pPr>
    </w:p>
    <w:p w:rsidR="00E34248" w:rsidRPr="008829C8" w:rsidRDefault="00FC2C14" w:rsidP="00F871C4">
      <w:pPr>
        <w:rPr>
          <w:bCs/>
        </w:rPr>
      </w:pPr>
      <w:r>
        <w:rPr>
          <w:noProof/>
        </w:rPr>
        <w:lastRenderedPageBreak/>
        <w:drawing>
          <wp:inline distT="0" distB="0" distL="0" distR="0" wp14:anchorId="11BC5F2E" wp14:editId="029C16EB">
            <wp:extent cx="5937885" cy="8477885"/>
            <wp:effectExtent l="0" t="0" r="5715" b="0"/>
            <wp:docPr id="30" name="Рисунок 30"/>
            <wp:cNvGraphicFramePr/>
            <a:graphic xmlns:a="http://schemas.openxmlformats.org/drawingml/2006/main">
              <a:graphicData uri="http://schemas.openxmlformats.org/drawingml/2006/picture">
                <pic:pic xmlns:pic="http://schemas.openxmlformats.org/drawingml/2006/picture">
                  <pic:nvPicPr>
                    <pic:cNvPr id="30" name="Рисунок 30"/>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37885" cy="8477885"/>
                    </a:xfrm>
                    <a:prstGeom prst="rect">
                      <a:avLst/>
                    </a:prstGeom>
                    <a:noFill/>
                    <a:ln>
                      <a:noFill/>
                    </a:ln>
                  </pic:spPr>
                </pic:pic>
              </a:graphicData>
            </a:graphic>
          </wp:inline>
        </w:drawing>
      </w:r>
    </w:p>
    <w:p w:rsidR="00E34248" w:rsidRPr="008829C8" w:rsidRDefault="00E34248" w:rsidP="00E34248">
      <w:pPr>
        <w:rPr>
          <w:bCs/>
        </w:rPr>
      </w:pPr>
      <w:r w:rsidRPr="008829C8">
        <w:rPr>
          <w:bCs/>
        </w:rPr>
        <w:lastRenderedPageBreak/>
        <w:br w:type="page"/>
      </w:r>
    </w:p>
    <w:p w:rsidR="00E34248" w:rsidRPr="008829C8" w:rsidRDefault="00E34248" w:rsidP="00E34248">
      <w:pPr>
        <w:ind w:left="5664"/>
        <w:rPr>
          <w:sz w:val="16"/>
          <w:szCs w:val="26"/>
        </w:rPr>
      </w:pPr>
      <w:r w:rsidRPr="008829C8">
        <w:rPr>
          <w:sz w:val="16"/>
          <w:szCs w:val="26"/>
        </w:rPr>
        <w:lastRenderedPageBreak/>
        <w:t xml:space="preserve">При отсутствии данных о максимальной мощности </w:t>
      </w:r>
    </w:p>
    <w:p w:rsidR="00E34248" w:rsidRPr="008829C8" w:rsidRDefault="00E34248" w:rsidP="00E34248">
      <w:pPr>
        <w:ind w:left="5664"/>
        <w:rPr>
          <w:sz w:val="16"/>
          <w:szCs w:val="26"/>
        </w:rPr>
      </w:pPr>
      <w:r w:rsidRPr="008829C8">
        <w:rPr>
          <w:sz w:val="16"/>
          <w:szCs w:val="26"/>
        </w:rPr>
        <w:t>электроустановок в договоре энергоснабжения</w:t>
      </w:r>
    </w:p>
    <w:p w:rsidR="00E34248" w:rsidRPr="008829C8" w:rsidRDefault="00E34248" w:rsidP="00E34248">
      <w:pPr>
        <w:rPr>
          <w:sz w:val="22"/>
          <w:szCs w:val="22"/>
        </w:rPr>
      </w:pPr>
    </w:p>
    <w:p w:rsidR="00E34248" w:rsidRPr="008829C8" w:rsidRDefault="00FC2C14" w:rsidP="00F871C4">
      <w:pPr>
        <w:rPr>
          <w:sz w:val="22"/>
          <w:szCs w:val="22"/>
        </w:rPr>
      </w:pPr>
      <w:r>
        <w:rPr>
          <w:noProof/>
        </w:rPr>
        <w:lastRenderedPageBreak/>
        <w:drawing>
          <wp:inline distT="0" distB="0" distL="0" distR="0" wp14:anchorId="3927F97B" wp14:editId="4D9AC1CC">
            <wp:extent cx="5763895" cy="8434070"/>
            <wp:effectExtent l="0" t="0" r="8255" b="5080"/>
            <wp:docPr id="31" name="Рисунок 3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63895" cy="8434070"/>
                    </a:xfrm>
                    <a:prstGeom prst="rect">
                      <a:avLst/>
                    </a:prstGeom>
                    <a:noFill/>
                    <a:ln>
                      <a:noFill/>
                    </a:ln>
                  </pic:spPr>
                </pic:pic>
              </a:graphicData>
            </a:graphic>
          </wp:inline>
        </w:drawing>
      </w:r>
    </w:p>
    <w:bookmarkEnd w:id="0"/>
    <w:p w:rsidR="00F75AAB" w:rsidRPr="008829C8" w:rsidRDefault="00F75AAB" w:rsidP="00F75AAB">
      <w:pPr>
        <w:rPr>
          <w:sz w:val="22"/>
          <w:szCs w:val="22"/>
        </w:rPr>
      </w:pPr>
    </w:p>
    <w:p w:rsidR="00F75AAB" w:rsidRPr="008829C8" w:rsidRDefault="00F75AAB" w:rsidP="00F75AAB">
      <w:pPr>
        <w:rPr>
          <w:sz w:val="22"/>
          <w:szCs w:val="22"/>
        </w:rPr>
      </w:pPr>
    </w:p>
    <w:p w:rsidR="008438EF" w:rsidRPr="008829C8" w:rsidRDefault="008438EF" w:rsidP="00F75AAB">
      <w:pPr>
        <w:rPr>
          <w:sz w:val="22"/>
          <w:szCs w:val="22"/>
        </w:rPr>
        <w:sectPr w:rsidR="008438EF" w:rsidRPr="008829C8" w:rsidSect="00E34C27">
          <w:headerReference w:type="default" r:id="rId192"/>
          <w:footerReference w:type="default" r:id="rId193"/>
          <w:type w:val="continuous"/>
          <w:pgSz w:w="11906" w:h="16838" w:code="9"/>
          <w:pgMar w:top="851" w:right="851" w:bottom="851" w:left="1701" w:header="709" w:footer="709" w:gutter="0"/>
          <w:cols w:space="708"/>
          <w:docGrid w:linePitch="360"/>
        </w:sectPr>
      </w:pPr>
    </w:p>
    <w:p w:rsidR="00D43250" w:rsidRPr="008829C8" w:rsidRDefault="00F75AAB" w:rsidP="00FE228E">
      <w:pPr>
        <w:pStyle w:val="a8"/>
        <w:jc w:val="right"/>
        <w:rPr>
          <w:bCs/>
        </w:rPr>
      </w:pPr>
      <w:bookmarkStart w:id="1" w:name="_Toc204932815"/>
      <w:bookmarkEnd w:id="1"/>
      <w:r w:rsidRPr="008829C8">
        <w:rPr>
          <w:bCs/>
        </w:rPr>
        <w:lastRenderedPageBreak/>
        <w:t>Приложение №</w:t>
      </w:r>
      <w:r w:rsidR="00034945" w:rsidRPr="008829C8">
        <w:rPr>
          <w:bCs/>
        </w:rPr>
        <w:t xml:space="preserve"> </w:t>
      </w:r>
      <w:r w:rsidRPr="008829C8">
        <w:rPr>
          <w:bCs/>
        </w:rPr>
        <w:t>1</w:t>
      </w:r>
      <w:r w:rsidR="004C39F7" w:rsidRPr="008829C8">
        <w:rPr>
          <w:bCs/>
        </w:rPr>
        <w:t>3</w:t>
      </w:r>
      <w:r w:rsidRPr="008829C8">
        <w:rPr>
          <w:bCs/>
        </w:rPr>
        <w:t xml:space="preserve"> </w:t>
      </w:r>
    </w:p>
    <w:p w:rsidR="00F75AAB" w:rsidRPr="008829C8" w:rsidRDefault="00F75AAB" w:rsidP="00FE228E">
      <w:pPr>
        <w:pStyle w:val="a8"/>
        <w:jc w:val="right"/>
      </w:pPr>
      <w:r w:rsidRPr="008829C8">
        <w:t xml:space="preserve">к </w:t>
      </w:r>
      <w:r w:rsidR="00034945" w:rsidRPr="008829C8">
        <w:t>п</w:t>
      </w:r>
      <w:r w:rsidRPr="008829C8">
        <w:t xml:space="preserve">риложению № </w:t>
      </w:r>
      <w:r w:rsidR="00492B85" w:rsidRPr="008829C8">
        <w:t>7</w:t>
      </w:r>
    </w:p>
    <w:p w:rsidR="00FE228E" w:rsidRPr="008829C8" w:rsidRDefault="00F75AAB" w:rsidP="00FE228E">
      <w:pPr>
        <w:pStyle w:val="a8"/>
        <w:jc w:val="right"/>
      </w:pPr>
      <w:r w:rsidRPr="008829C8">
        <w:t xml:space="preserve">к договору оказания услуг 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9A689C" w:rsidRPr="008829C8" w:rsidRDefault="009A689C" w:rsidP="00F75AAB">
      <w:pPr>
        <w:pStyle w:val="2"/>
        <w:keepNext w:val="0"/>
        <w:ind w:left="0" w:firstLine="0"/>
        <w:jc w:val="center"/>
        <w:rPr>
          <w:b/>
          <w:sz w:val="26"/>
          <w:szCs w:val="26"/>
        </w:rPr>
      </w:pPr>
    </w:p>
    <w:p w:rsidR="00F75AAB" w:rsidRPr="008829C8" w:rsidRDefault="00F75AAB" w:rsidP="00F75AAB">
      <w:pPr>
        <w:pStyle w:val="2"/>
        <w:keepNext w:val="0"/>
        <w:ind w:left="0" w:firstLine="0"/>
        <w:rPr>
          <w:sz w:val="22"/>
          <w:szCs w:val="22"/>
        </w:rPr>
      </w:pPr>
    </w:p>
    <w:p w:rsidR="00EA0CDE" w:rsidRPr="008829C8" w:rsidRDefault="00EA0CDE" w:rsidP="00EA0CDE">
      <w:pPr>
        <w:pStyle w:val="2"/>
        <w:keepNext w:val="0"/>
        <w:ind w:left="0" w:firstLine="0"/>
        <w:jc w:val="center"/>
        <w:rPr>
          <w:b/>
          <w:sz w:val="24"/>
          <w:szCs w:val="24"/>
        </w:rPr>
      </w:pPr>
      <w:r w:rsidRPr="008829C8">
        <w:rPr>
          <w:b/>
          <w:sz w:val="24"/>
          <w:szCs w:val="24"/>
        </w:rPr>
        <w:t>Объемы  электрической энергии, сформированные по переданным показаниям приборов учета Потребителями – гражданами</w:t>
      </w:r>
    </w:p>
    <w:p w:rsidR="00EA0CDE" w:rsidRPr="008829C8" w:rsidRDefault="00EA0CDE" w:rsidP="00EA0CDE">
      <w:pPr>
        <w:pStyle w:val="2"/>
        <w:keepNext w:val="0"/>
        <w:ind w:left="0" w:firstLine="0"/>
        <w:jc w:val="center"/>
        <w:rPr>
          <w:sz w:val="22"/>
          <w:szCs w:val="22"/>
        </w:rPr>
      </w:pPr>
      <w:r w:rsidRPr="008829C8">
        <w:rPr>
          <w:sz w:val="24"/>
          <w:szCs w:val="24"/>
        </w:rPr>
        <w:t>в ________месяце 20__ года</w:t>
      </w:r>
      <w:r w:rsidRPr="008829C8" w:rsidDel="0052483D">
        <w:rPr>
          <w:sz w:val="26"/>
          <w:szCs w:val="26"/>
        </w:rPr>
        <w:t xml:space="preserve"> </w:t>
      </w:r>
    </w:p>
    <w:p w:rsidR="00EA0CDE" w:rsidRPr="008829C8" w:rsidRDefault="00EA0CDE" w:rsidP="00EA0CDE">
      <w:pPr>
        <w:jc w:val="center"/>
        <w:rPr>
          <w:sz w:val="20"/>
          <w:szCs w:val="20"/>
        </w:rPr>
      </w:pPr>
    </w:p>
    <w:p w:rsidR="00EA0CDE" w:rsidRPr="008829C8" w:rsidRDefault="00EA0CDE" w:rsidP="00EA0CDE">
      <w:pPr>
        <w:jc w:val="both"/>
        <w:rPr>
          <w:sz w:val="20"/>
          <w:szCs w:val="20"/>
        </w:rPr>
      </w:pPr>
    </w:p>
    <w:tbl>
      <w:tblPr>
        <w:tblW w:w="0" w:type="auto"/>
        <w:tblInd w:w="93" w:type="dxa"/>
        <w:tblLook w:val="04A0" w:firstRow="1" w:lastRow="0" w:firstColumn="1" w:lastColumn="0" w:noHBand="0" w:noVBand="1"/>
      </w:tblPr>
      <w:tblGrid>
        <w:gridCol w:w="1193"/>
        <w:gridCol w:w="911"/>
        <w:gridCol w:w="535"/>
        <w:gridCol w:w="868"/>
        <w:gridCol w:w="553"/>
        <w:gridCol w:w="474"/>
        <w:gridCol w:w="717"/>
        <w:gridCol w:w="596"/>
        <w:gridCol w:w="818"/>
        <w:gridCol w:w="988"/>
        <w:gridCol w:w="761"/>
        <w:gridCol w:w="1063"/>
      </w:tblGrid>
      <w:tr w:rsidR="00EA0CDE" w:rsidRPr="008829C8" w:rsidTr="00962684">
        <w:trPr>
          <w:trHeight w:val="63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Наименование структурного подразделения Исполнителя/ТСО (РЭС)</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Номер (лицевой счет) Потребителя в системе учета Исполнителя (ТСО)</w:t>
            </w:r>
          </w:p>
        </w:tc>
        <w:tc>
          <w:tcPr>
            <w:tcW w:w="0" w:type="auto"/>
            <w:gridSpan w:val="5"/>
            <w:tcBorders>
              <w:top w:val="single" w:sz="8" w:space="0" w:color="000000"/>
              <w:left w:val="nil"/>
              <w:bottom w:val="nil"/>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Адрес Потребителя  в жилом/</w:t>
            </w:r>
          </w:p>
          <w:p w:rsidR="00EA0CDE" w:rsidRPr="008829C8" w:rsidRDefault="00EA0CDE" w:rsidP="00962684">
            <w:pPr>
              <w:jc w:val="center"/>
              <w:rPr>
                <w:color w:val="000000"/>
                <w:sz w:val="20"/>
                <w:szCs w:val="20"/>
              </w:rPr>
            </w:pPr>
            <w:r w:rsidRPr="008829C8">
              <w:rPr>
                <w:color w:val="000000"/>
                <w:sz w:val="20"/>
                <w:szCs w:val="20"/>
              </w:rPr>
              <w:t>многоквартирном доме</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Объем, кВт*ч</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Заводской (серийный) номер приборов учета</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Показание прибора учета электрической энергии</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Дата показаний</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Номер счетного устройства (для многотарифных приборов учета электрической энергии)</w:t>
            </w:r>
          </w:p>
        </w:tc>
      </w:tr>
      <w:tr w:rsidR="00EA0CDE" w:rsidRPr="008829C8" w:rsidTr="00962684">
        <w:trPr>
          <w:trHeight w:val="79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Район</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Населенный пункт</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Улица</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 дома</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 квартиры</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EA0CDE" w:rsidRPr="008829C8" w:rsidRDefault="00EA0CDE" w:rsidP="00962684">
            <w:pPr>
              <w:rPr>
                <w:color w:val="000000"/>
                <w:sz w:val="20"/>
                <w:szCs w:val="20"/>
              </w:rPr>
            </w:pPr>
          </w:p>
        </w:tc>
      </w:tr>
      <w:tr w:rsidR="00EA0CDE" w:rsidRPr="008829C8" w:rsidTr="00962684">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1</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2</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3</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4</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5</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6</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bCs/>
                <w:color w:val="000000"/>
                <w:sz w:val="20"/>
                <w:szCs w:val="20"/>
              </w:rPr>
              <w:t>7</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8</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9</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10</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11</w:t>
            </w:r>
          </w:p>
        </w:tc>
        <w:tc>
          <w:tcPr>
            <w:tcW w:w="0" w:type="auto"/>
            <w:tcBorders>
              <w:top w:val="nil"/>
              <w:left w:val="nil"/>
              <w:bottom w:val="single" w:sz="8" w:space="0" w:color="000000"/>
              <w:right w:val="single" w:sz="8" w:space="0" w:color="000000"/>
            </w:tcBorders>
            <w:shd w:val="clear" w:color="auto" w:fill="auto"/>
            <w:vAlign w:val="center"/>
            <w:hideMark/>
          </w:tcPr>
          <w:p w:rsidR="00EA0CDE" w:rsidRPr="008829C8" w:rsidRDefault="00EA0CDE" w:rsidP="00962684">
            <w:pPr>
              <w:jc w:val="center"/>
              <w:rPr>
                <w:color w:val="000000"/>
                <w:sz w:val="20"/>
                <w:szCs w:val="20"/>
              </w:rPr>
            </w:pPr>
            <w:r w:rsidRPr="008829C8">
              <w:rPr>
                <w:color w:val="000000"/>
                <w:sz w:val="20"/>
                <w:szCs w:val="20"/>
              </w:rPr>
              <w:t>12</w:t>
            </w:r>
          </w:p>
        </w:tc>
      </w:tr>
      <w:tr w:rsidR="00EA0CDE" w:rsidRPr="008829C8" w:rsidTr="00962684">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r>
      <w:tr w:rsidR="00EA0CDE" w:rsidRPr="008829C8" w:rsidTr="00962684">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r>
      <w:tr w:rsidR="00EA0CDE" w:rsidRPr="008829C8" w:rsidTr="00962684">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r>
      <w:tr w:rsidR="00EA0CDE" w:rsidRPr="008829C8" w:rsidTr="00962684">
        <w:trPr>
          <w:trHeight w:val="315"/>
        </w:trPr>
        <w:tc>
          <w:tcPr>
            <w:tcW w:w="0" w:type="auto"/>
            <w:tcBorders>
              <w:top w:val="nil"/>
              <w:left w:val="single" w:sz="8" w:space="0" w:color="000000"/>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c>
          <w:tcPr>
            <w:tcW w:w="0" w:type="auto"/>
            <w:tcBorders>
              <w:top w:val="nil"/>
              <w:left w:val="nil"/>
              <w:bottom w:val="single" w:sz="8" w:space="0" w:color="000000"/>
              <w:right w:val="single" w:sz="8" w:space="0" w:color="000000"/>
            </w:tcBorders>
            <w:shd w:val="clear" w:color="auto" w:fill="auto"/>
            <w:vAlign w:val="center"/>
          </w:tcPr>
          <w:p w:rsidR="00EA0CDE" w:rsidRPr="008829C8" w:rsidRDefault="00EA0CDE" w:rsidP="00962684">
            <w:pPr>
              <w:rPr>
                <w:color w:val="000000"/>
              </w:rPr>
            </w:pPr>
          </w:p>
        </w:tc>
      </w:tr>
    </w:tbl>
    <w:p w:rsidR="00F75AAB" w:rsidRPr="008829C8" w:rsidRDefault="00F75AAB" w:rsidP="00F75AAB">
      <w:pPr>
        <w:rPr>
          <w:sz w:val="22"/>
          <w:szCs w:val="22"/>
        </w:rPr>
      </w:pPr>
    </w:p>
    <w:p w:rsidR="00EA0CDE" w:rsidRPr="008829C8" w:rsidRDefault="00EA0CDE" w:rsidP="00F75AAB">
      <w:pPr>
        <w:rPr>
          <w:sz w:val="22"/>
          <w:szCs w:val="22"/>
        </w:rPr>
        <w:sectPr w:rsidR="00EA0CDE" w:rsidRPr="008829C8" w:rsidSect="00E34C27">
          <w:pgSz w:w="11906" w:h="16838" w:code="9"/>
          <w:pgMar w:top="851" w:right="851" w:bottom="851" w:left="1701" w:header="567" w:footer="567" w:gutter="0"/>
          <w:cols w:space="708"/>
          <w:docGrid w:linePitch="360"/>
        </w:sectPr>
      </w:pPr>
    </w:p>
    <w:p w:rsidR="00F75AAB" w:rsidRPr="008829C8" w:rsidRDefault="00F75AAB" w:rsidP="00F75AAB">
      <w:pPr>
        <w:rPr>
          <w:sz w:val="22"/>
          <w:szCs w:val="22"/>
        </w:rPr>
      </w:pPr>
    </w:p>
    <w:p w:rsidR="00F75AAB" w:rsidRPr="008829C8" w:rsidRDefault="00F75AAB" w:rsidP="00F75AAB">
      <w:pPr>
        <w:pStyle w:val="2"/>
        <w:keepNext w:val="0"/>
        <w:rPr>
          <w:sz w:val="22"/>
          <w:szCs w:val="22"/>
        </w:rPr>
      </w:pPr>
    </w:p>
    <w:p w:rsidR="00D43250" w:rsidRPr="008829C8" w:rsidRDefault="00F75AAB" w:rsidP="00FE228E">
      <w:pPr>
        <w:pStyle w:val="a8"/>
        <w:jc w:val="right"/>
        <w:rPr>
          <w:bCs/>
        </w:rPr>
      </w:pPr>
      <w:r w:rsidRPr="008829C8">
        <w:rPr>
          <w:bCs/>
        </w:rPr>
        <w:t>Приложение №</w:t>
      </w:r>
      <w:r w:rsidR="00034945" w:rsidRPr="008829C8">
        <w:rPr>
          <w:bCs/>
        </w:rPr>
        <w:t xml:space="preserve"> </w:t>
      </w:r>
      <w:r w:rsidRPr="008829C8">
        <w:rPr>
          <w:bCs/>
        </w:rPr>
        <w:t>1</w:t>
      </w:r>
      <w:r w:rsidR="004C39F7" w:rsidRPr="008829C8">
        <w:rPr>
          <w:bCs/>
        </w:rPr>
        <w:t>4</w:t>
      </w:r>
    </w:p>
    <w:p w:rsidR="00F75AAB" w:rsidRPr="008829C8" w:rsidRDefault="00F75AAB" w:rsidP="00FE228E">
      <w:pPr>
        <w:pStyle w:val="a8"/>
        <w:jc w:val="right"/>
      </w:pPr>
      <w:r w:rsidRPr="008829C8">
        <w:t xml:space="preserve">к </w:t>
      </w:r>
      <w:r w:rsidR="00034945" w:rsidRPr="008829C8">
        <w:t>п</w:t>
      </w:r>
      <w:r w:rsidRPr="008829C8">
        <w:t xml:space="preserve">риложению № </w:t>
      </w:r>
      <w:r w:rsidR="00492B85" w:rsidRPr="008829C8">
        <w:t>7</w:t>
      </w:r>
    </w:p>
    <w:p w:rsidR="00FE228E" w:rsidRPr="008829C8" w:rsidRDefault="00F75AAB" w:rsidP="00FE228E">
      <w:pPr>
        <w:pStyle w:val="a8"/>
        <w:jc w:val="right"/>
      </w:pPr>
      <w:r w:rsidRPr="008829C8">
        <w:t>к договору оказания услуг</w:t>
      </w:r>
      <w:r w:rsidR="00C23F92" w:rsidRPr="008829C8">
        <w:t xml:space="preserve"> </w:t>
      </w:r>
      <w:r w:rsidRPr="008829C8">
        <w:t xml:space="preserve">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F75AAB" w:rsidRPr="008829C8" w:rsidRDefault="00F75AAB" w:rsidP="00F75AAB">
      <w:pPr>
        <w:widowControl w:val="0"/>
      </w:pPr>
    </w:p>
    <w:p w:rsidR="00EA0CDE" w:rsidRPr="008829C8" w:rsidRDefault="00EA0CDE" w:rsidP="00EA0CDE">
      <w:pPr>
        <w:pStyle w:val="2"/>
        <w:keepNext w:val="0"/>
        <w:ind w:left="0" w:firstLine="0"/>
        <w:jc w:val="center"/>
        <w:rPr>
          <w:b/>
          <w:sz w:val="22"/>
          <w:szCs w:val="22"/>
        </w:rPr>
      </w:pPr>
      <w:bookmarkStart w:id="2" w:name="_Toc306960033"/>
      <w:r w:rsidRPr="008829C8">
        <w:rPr>
          <w:b/>
          <w:sz w:val="22"/>
          <w:szCs w:val="22"/>
        </w:rPr>
        <w:t xml:space="preserve">Сводные объемы электрической энергии, </w:t>
      </w:r>
      <w:bookmarkEnd w:id="2"/>
      <w:r w:rsidRPr="008829C8">
        <w:rPr>
          <w:b/>
          <w:sz w:val="22"/>
          <w:szCs w:val="22"/>
        </w:rPr>
        <w:t>сформированные по показаниям</w:t>
      </w:r>
    </w:p>
    <w:p w:rsidR="00EA0CDE" w:rsidRPr="008829C8" w:rsidRDefault="00EA0CDE" w:rsidP="00EA0CDE">
      <w:pPr>
        <w:pStyle w:val="2"/>
        <w:keepNext w:val="0"/>
        <w:ind w:left="0" w:firstLine="0"/>
        <w:jc w:val="center"/>
        <w:rPr>
          <w:b/>
          <w:sz w:val="26"/>
          <w:szCs w:val="26"/>
        </w:rPr>
      </w:pPr>
      <w:bookmarkStart w:id="3" w:name="_Toc303236673"/>
      <w:bookmarkStart w:id="4" w:name="_Toc303772592"/>
      <w:bookmarkStart w:id="5" w:name="_Toc306960034"/>
      <w:r w:rsidRPr="008829C8">
        <w:rPr>
          <w:b/>
          <w:sz w:val="22"/>
          <w:szCs w:val="22"/>
        </w:rPr>
        <w:t>потребителей – граждан в ________ месяце 20__ года</w:t>
      </w:r>
      <w:bookmarkEnd w:id="3"/>
      <w:bookmarkEnd w:id="4"/>
      <w:bookmarkEnd w:id="5"/>
    </w:p>
    <w:p w:rsidR="00EA0CDE" w:rsidRPr="008829C8" w:rsidRDefault="00EA0CDE" w:rsidP="00EA0CDE">
      <w:pPr>
        <w:pStyle w:val="2"/>
        <w:keepNext w:val="0"/>
        <w:ind w:left="0" w:firstLine="0"/>
        <w:rPr>
          <w:b/>
          <w:sz w:val="24"/>
          <w:szCs w:val="24"/>
        </w:rPr>
      </w:pPr>
    </w:p>
    <w:tbl>
      <w:tblPr>
        <w:tblW w:w="9549" w:type="dxa"/>
        <w:jc w:val="center"/>
        <w:tblInd w:w="93" w:type="dxa"/>
        <w:tblLook w:val="04A0" w:firstRow="1" w:lastRow="0" w:firstColumn="1" w:lastColumn="0" w:noHBand="0" w:noVBand="1"/>
      </w:tblPr>
      <w:tblGrid>
        <w:gridCol w:w="1060"/>
        <w:gridCol w:w="3140"/>
        <w:gridCol w:w="1281"/>
        <w:gridCol w:w="1096"/>
        <w:gridCol w:w="996"/>
        <w:gridCol w:w="1130"/>
        <w:gridCol w:w="846"/>
      </w:tblGrid>
      <w:tr w:rsidR="00EA0CDE" w:rsidRPr="008829C8" w:rsidTr="00D508C0">
        <w:trPr>
          <w:trHeight w:val="585"/>
          <w:jc w:val="center"/>
        </w:trPr>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A0CDE" w:rsidRPr="008829C8" w:rsidRDefault="00EA0CDE" w:rsidP="00962684">
            <w:pPr>
              <w:jc w:val="center"/>
              <w:rPr>
                <w:color w:val="000000"/>
                <w:sz w:val="22"/>
                <w:szCs w:val="22"/>
              </w:rPr>
            </w:pPr>
            <w:r w:rsidRPr="008829C8">
              <w:rPr>
                <w:color w:val="000000"/>
                <w:sz w:val="22"/>
                <w:szCs w:val="22"/>
              </w:rPr>
              <w:t>№ п/п</w:t>
            </w:r>
          </w:p>
        </w:tc>
        <w:tc>
          <w:tcPr>
            <w:tcW w:w="31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A0CDE" w:rsidRPr="008829C8" w:rsidRDefault="00EA0CDE" w:rsidP="00962684">
            <w:pPr>
              <w:jc w:val="center"/>
              <w:rPr>
                <w:color w:val="000000"/>
                <w:sz w:val="22"/>
                <w:szCs w:val="22"/>
              </w:rPr>
            </w:pPr>
            <w:r w:rsidRPr="008829C8">
              <w:rPr>
                <w:color w:val="000000"/>
                <w:sz w:val="22"/>
                <w:szCs w:val="22"/>
              </w:rPr>
              <w:t>Тарифная группа  «население»</w:t>
            </w:r>
          </w:p>
        </w:tc>
        <w:tc>
          <w:tcPr>
            <w:tcW w:w="5349" w:type="dxa"/>
            <w:gridSpan w:val="5"/>
            <w:tcBorders>
              <w:top w:val="single" w:sz="8" w:space="0" w:color="auto"/>
              <w:left w:val="nil"/>
              <w:bottom w:val="single" w:sz="8" w:space="0" w:color="auto"/>
              <w:right w:val="single" w:sz="8" w:space="0" w:color="000000"/>
            </w:tcBorders>
            <w:shd w:val="clear" w:color="auto" w:fill="auto"/>
            <w:noWrap/>
            <w:vAlign w:val="center"/>
            <w:hideMark/>
          </w:tcPr>
          <w:p w:rsidR="00EA0CDE" w:rsidRPr="008829C8" w:rsidRDefault="00EA0CDE" w:rsidP="00962684">
            <w:pPr>
              <w:jc w:val="center"/>
              <w:rPr>
                <w:color w:val="000000"/>
                <w:sz w:val="22"/>
                <w:szCs w:val="22"/>
              </w:rPr>
            </w:pPr>
            <w:r w:rsidRPr="008829C8">
              <w:t>Электрическая энергия</w:t>
            </w:r>
            <w:r w:rsidRPr="008829C8">
              <w:rPr>
                <w:color w:val="000000"/>
                <w:sz w:val="22"/>
                <w:szCs w:val="22"/>
              </w:rPr>
              <w:t>, кВт*ч</w:t>
            </w:r>
          </w:p>
        </w:tc>
      </w:tr>
      <w:tr w:rsidR="00EA0CDE" w:rsidRPr="008829C8" w:rsidTr="00D508C0">
        <w:trPr>
          <w:trHeight w:val="315"/>
          <w:jc w:val="center"/>
        </w:trPr>
        <w:tc>
          <w:tcPr>
            <w:tcW w:w="1060" w:type="dxa"/>
            <w:vMerge/>
            <w:tcBorders>
              <w:top w:val="single" w:sz="8" w:space="0" w:color="auto"/>
              <w:left w:val="single" w:sz="8" w:space="0" w:color="auto"/>
              <w:bottom w:val="single" w:sz="8" w:space="0" w:color="000000"/>
              <w:right w:val="single" w:sz="8" w:space="0" w:color="auto"/>
            </w:tcBorders>
            <w:vAlign w:val="center"/>
            <w:hideMark/>
          </w:tcPr>
          <w:p w:rsidR="00EA0CDE" w:rsidRPr="008829C8" w:rsidRDefault="00EA0CDE" w:rsidP="00962684">
            <w:pPr>
              <w:jc w:val="center"/>
              <w:rPr>
                <w:color w:val="000000"/>
                <w:sz w:val="22"/>
                <w:szCs w:val="22"/>
              </w:rPr>
            </w:pPr>
          </w:p>
        </w:tc>
        <w:tc>
          <w:tcPr>
            <w:tcW w:w="3140" w:type="dxa"/>
            <w:vMerge/>
            <w:tcBorders>
              <w:top w:val="single" w:sz="8" w:space="0" w:color="auto"/>
              <w:left w:val="single" w:sz="8" w:space="0" w:color="auto"/>
              <w:bottom w:val="single" w:sz="8" w:space="0" w:color="000000"/>
              <w:right w:val="single" w:sz="8" w:space="0" w:color="auto"/>
            </w:tcBorders>
            <w:vAlign w:val="center"/>
            <w:hideMark/>
          </w:tcPr>
          <w:p w:rsidR="00EA0CDE" w:rsidRPr="008829C8" w:rsidRDefault="00EA0CDE" w:rsidP="00962684">
            <w:pPr>
              <w:jc w:val="center"/>
              <w:rPr>
                <w:color w:val="000000"/>
                <w:sz w:val="22"/>
                <w:szCs w:val="22"/>
              </w:rPr>
            </w:pPr>
          </w:p>
        </w:tc>
        <w:tc>
          <w:tcPr>
            <w:tcW w:w="1281" w:type="dxa"/>
            <w:tcBorders>
              <w:top w:val="nil"/>
              <w:left w:val="nil"/>
              <w:bottom w:val="single" w:sz="8" w:space="0" w:color="auto"/>
              <w:right w:val="single" w:sz="8" w:space="0" w:color="auto"/>
            </w:tcBorders>
            <w:shd w:val="clear" w:color="auto" w:fill="auto"/>
            <w:noWrap/>
            <w:vAlign w:val="center"/>
            <w:hideMark/>
          </w:tcPr>
          <w:p w:rsidR="00EA0CDE" w:rsidRPr="008829C8" w:rsidRDefault="00EA0CDE" w:rsidP="00962684">
            <w:pPr>
              <w:jc w:val="center"/>
              <w:rPr>
                <w:color w:val="000000"/>
                <w:sz w:val="22"/>
                <w:szCs w:val="22"/>
              </w:rPr>
            </w:pPr>
            <w:r w:rsidRPr="008829C8">
              <w:rPr>
                <w:color w:val="000000"/>
                <w:sz w:val="22"/>
                <w:szCs w:val="22"/>
              </w:rPr>
              <w:t>Всего</w:t>
            </w:r>
          </w:p>
        </w:tc>
        <w:tc>
          <w:tcPr>
            <w:tcW w:w="1096" w:type="dxa"/>
            <w:tcBorders>
              <w:top w:val="nil"/>
              <w:left w:val="nil"/>
              <w:bottom w:val="single" w:sz="8" w:space="0" w:color="auto"/>
              <w:right w:val="single" w:sz="8" w:space="0" w:color="auto"/>
            </w:tcBorders>
            <w:shd w:val="clear" w:color="auto" w:fill="auto"/>
            <w:noWrap/>
            <w:vAlign w:val="center"/>
            <w:hideMark/>
          </w:tcPr>
          <w:p w:rsidR="00EA0CDE" w:rsidRPr="008829C8" w:rsidRDefault="00EA0CDE" w:rsidP="00962684">
            <w:pPr>
              <w:jc w:val="center"/>
              <w:rPr>
                <w:color w:val="000000"/>
                <w:sz w:val="22"/>
                <w:szCs w:val="22"/>
              </w:rPr>
            </w:pPr>
            <w:r w:rsidRPr="008829C8">
              <w:rPr>
                <w:color w:val="000000"/>
                <w:sz w:val="22"/>
                <w:szCs w:val="22"/>
              </w:rPr>
              <w:t>ВН</w:t>
            </w:r>
          </w:p>
        </w:tc>
        <w:tc>
          <w:tcPr>
            <w:tcW w:w="996" w:type="dxa"/>
            <w:tcBorders>
              <w:top w:val="nil"/>
              <w:left w:val="nil"/>
              <w:bottom w:val="single" w:sz="8" w:space="0" w:color="auto"/>
              <w:right w:val="single" w:sz="8" w:space="0" w:color="auto"/>
            </w:tcBorders>
            <w:shd w:val="clear" w:color="auto" w:fill="auto"/>
            <w:noWrap/>
            <w:vAlign w:val="center"/>
            <w:hideMark/>
          </w:tcPr>
          <w:p w:rsidR="00EA0CDE" w:rsidRPr="008829C8" w:rsidRDefault="00EA0CDE" w:rsidP="00962684">
            <w:pPr>
              <w:jc w:val="center"/>
              <w:rPr>
                <w:color w:val="000000"/>
                <w:sz w:val="22"/>
                <w:szCs w:val="22"/>
              </w:rPr>
            </w:pPr>
            <w:r w:rsidRPr="008829C8">
              <w:rPr>
                <w:color w:val="000000"/>
                <w:sz w:val="22"/>
                <w:szCs w:val="22"/>
              </w:rPr>
              <w:t>СН1</w:t>
            </w:r>
          </w:p>
        </w:tc>
        <w:tc>
          <w:tcPr>
            <w:tcW w:w="1130" w:type="dxa"/>
            <w:tcBorders>
              <w:top w:val="nil"/>
              <w:left w:val="nil"/>
              <w:bottom w:val="single" w:sz="8" w:space="0" w:color="auto"/>
              <w:right w:val="single" w:sz="8" w:space="0" w:color="auto"/>
            </w:tcBorders>
            <w:shd w:val="clear" w:color="auto" w:fill="auto"/>
            <w:noWrap/>
            <w:vAlign w:val="center"/>
            <w:hideMark/>
          </w:tcPr>
          <w:p w:rsidR="00EA0CDE" w:rsidRPr="008829C8" w:rsidRDefault="00EA0CDE" w:rsidP="00962684">
            <w:pPr>
              <w:jc w:val="center"/>
              <w:rPr>
                <w:color w:val="000000"/>
                <w:sz w:val="22"/>
                <w:szCs w:val="22"/>
              </w:rPr>
            </w:pPr>
            <w:r w:rsidRPr="008829C8">
              <w:rPr>
                <w:color w:val="000000"/>
                <w:sz w:val="22"/>
                <w:szCs w:val="22"/>
              </w:rPr>
              <w:t>СН2</w:t>
            </w:r>
          </w:p>
        </w:tc>
        <w:tc>
          <w:tcPr>
            <w:tcW w:w="846" w:type="dxa"/>
            <w:tcBorders>
              <w:top w:val="nil"/>
              <w:left w:val="nil"/>
              <w:bottom w:val="single" w:sz="8" w:space="0" w:color="auto"/>
              <w:right w:val="single" w:sz="8" w:space="0" w:color="auto"/>
            </w:tcBorders>
            <w:shd w:val="clear" w:color="auto" w:fill="auto"/>
            <w:noWrap/>
            <w:vAlign w:val="center"/>
            <w:hideMark/>
          </w:tcPr>
          <w:p w:rsidR="00EA0CDE" w:rsidRPr="008829C8" w:rsidRDefault="00EA0CDE" w:rsidP="00962684">
            <w:pPr>
              <w:jc w:val="center"/>
              <w:rPr>
                <w:color w:val="000000"/>
                <w:sz w:val="22"/>
                <w:szCs w:val="22"/>
              </w:rPr>
            </w:pPr>
            <w:r w:rsidRPr="008829C8">
              <w:rPr>
                <w:color w:val="000000"/>
                <w:sz w:val="22"/>
                <w:szCs w:val="22"/>
              </w:rPr>
              <w:t>НН</w:t>
            </w:r>
          </w:p>
        </w:tc>
      </w:tr>
      <w:tr w:rsidR="00EA0CDE" w:rsidRPr="008829C8" w:rsidTr="00D508C0">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EA0CDE" w:rsidRPr="008829C8" w:rsidRDefault="00EA0CDE" w:rsidP="00962684">
            <w:pPr>
              <w:jc w:val="center"/>
              <w:rPr>
                <w:color w:val="000000"/>
                <w:sz w:val="22"/>
                <w:szCs w:val="22"/>
              </w:rPr>
            </w:pPr>
            <w:r w:rsidRPr="008829C8">
              <w:rPr>
                <w:color w:val="000000"/>
                <w:sz w:val="22"/>
                <w:szCs w:val="22"/>
              </w:rPr>
              <w:t>1</w:t>
            </w:r>
          </w:p>
        </w:tc>
        <w:tc>
          <w:tcPr>
            <w:tcW w:w="314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color w:val="000000"/>
                <w:sz w:val="22"/>
                <w:szCs w:val="22"/>
              </w:rPr>
            </w:pPr>
            <w:r w:rsidRPr="008829C8">
              <w:rPr>
                <w:color w:val="000000"/>
                <w:sz w:val="22"/>
                <w:szCs w:val="22"/>
              </w:rPr>
              <w:t>Группа 1</w:t>
            </w:r>
          </w:p>
        </w:tc>
        <w:tc>
          <w:tcPr>
            <w:tcW w:w="1281"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84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r>
      <w:tr w:rsidR="00EA0CDE" w:rsidRPr="008829C8" w:rsidTr="00D508C0">
        <w:trPr>
          <w:trHeight w:val="510"/>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EA0CDE" w:rsidRPr="008829C8" w:rsidRDefault="00EA0CDE" w:rsidP="00962684">
            <w:pPr>
              <w:jc w:val="center"/>
              <w:rPr>
                <w:color w:val="000000"/>
                <w:sz w:val="22"/>
                <w:szCs w:val="22"/>
              </w:rPr>
            </w:pPr>
            <w:r w:rsidRPr="008829C8">
              <w:rPr>
                <w:color w:val="000000"/>
                <w:sz w:val="22"/>
                <w:szCs w:val="22"/>
              </w:rPr>
              <w:t>2</w:t>
            </w:r>
          </w:p>
        </w:tc>
        <w:tc>
          <w:tcPr>
            <w:tcW w:w="314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color w:val="000000"/>
                <w:sz w:val="22"/>
                <w:szCs w:val="22"/>
              </w:rPr>
            </w:pPr>
            <w:r w:rsidRPr="008829C8">
              <w:rPr>
                <w:color w:val="000000"/>
                <w:sz w:val="22"/>
                <w:szCs w:val="22"/>
              </w:rPr>
              <w:t>Группа 2</w:t>
            </w:r>
          </w:p>
        </w:tc>
        <w:tc>
          <w:tcPr>
            <w:tcW w:w="1281"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84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r>
      <w:tr w:rsidR="00EA0CDE" w:rsidRPr="008829C8" w:rsidTr="00D508C0">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EA0CDE" w:rsidRPr="008829C8" w:rsidRDefault="00EA0CDE" w:rsidP="00962684">
            <w:pPr>
              <w:jc w:val="center"/>
              <w:rPr>
                <w:color w:val="000000"/>
                <w:sz w:val="22"/>
                <w:szCs w:val="22"/>
              </w:rPr>
            </w:pPr>
            <w:r w:rsidRPr="008829C8">
              <w:rPr>
                <w:color w:val="000000"/>
                <w:sz w:val="22"/>
                <w:szCs w:val="22"/>
              </w:rPr>
              <w:t>…</w:t>
            </w:r>
          </w:p>
        </w:tc>
        <w:tc>
          <w:tcPr>
            <w:tcW w:w="314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color w:val="000000"/>
                <w:sz w:val="22"/>
                <w:szCs w:val="22"/>
              </w:rPr>
            </w:pPr>
            <w:r w:rsidRPr="008829C8">
              <w:rPr>
                <w:color w:val="000000"/>
                <w:sz w:val="22"/>
                <w:szCs w:val="22"/>
              </w:rPr>
              <w:t>Группа …</w:t>
            </w:r>
          </w:p>
        </w:tc>
        <w:tc>
          <w:tcPr>
            <w:tcW w:w="1281"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84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r>
      <w:tr w:rsidR="00EA0CDE" w:rsidRPr="008829C8" w:rsidTr="00D508C0">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EA0CDE" w:rsidRPr="008829C8" w:rsidRDefault="00EA0CDE" w:rsidP="00962684">
            <w:pPr>
              <w:jc w:val="center"/>
              <w:rPr>
                <w:color w:val="000000"/>
                <w:sz w:val="22"/>
                <w:szCs w:val="22"/>
              </w:rPr>
            </w:pPr>
            <w:r w:rsidRPr="008829C8">
              <w:rPr>
                <w:color w:val="000000"/>
                <w:sz w:val="22"/>
                <w:szCs w:val="22"/>
              </w:rPr>
              <w:t>N</w:t>
            </w:r>
          </w:p>
        </w:tc>
        <w:tc>
          <w:tcPr>
            <w:tcW w:w="314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color w:val="000000"/>
                <w:sz w:val="22"/>
                <w:szCs w:val="22"/>
              </w:rPr>
            </w:pPr>
            <w:r w:rsidRPr="008829C8">
              <w:rPr>
                <w:color w:val="000000"/>
                <w:sz w:val="22"/>
                <w:szCs w:val="22"/>
              </w:rPr>
              <w:t>Группа N</w:t>
            </w:r>
          </w:p>
        </w:tc>
        <w:tc>
          <w:tcPr>
            <w:tcW w:w="1281"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84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r>
      <w:tr w:rsidR="00EA0CDE" w:rsidRPr="008829C8" w:rsidTr="00D508C0">
        <w:trPr>
          <w:trHeight w:val="315"/>
          <w:jc w:val="center"/>
        </w:trPr>
        <w:tc>
          <w:tcPr>
            <w:tcW w:w="1060" w:type="dxa"/>
            <w:tcBorders>
              <w:top w:val="nil"/>
              <w:left w:val="single" w:sz="8" w:space="0" w:color="auto"/>
              <w:bottom w:val="single" w:sz="8" w:space="0" w:color="auto"/>
              <w:right w:val="single" w:sz="8" w:space="0" w:color="auto"/>
            </w:tcBorders>
            <w:shd w:val="clear" w:color="auto" w:fill="auto"/>
            <w:noWrap/>
            <w:vAlign w:val="bottom"/>
            <w:hideMark/>
          </w:tcPr>
          <w:p w:rsidR="00EA0CDE" w:rsidRPr="008829C8" w:rsidRDefault="00EA0CDE" w:rsidP="00962684">
            <w:pPr>
              <w:jc w:val="center"/>
              <w:rPr>
                <w:color w:val="000000"/>
                <w:sz w:val="22"/>
                <w:szCs w:val="22"/>
              </w:rPr>
            </w:pPr>
          </w:p>
        </w:tc>
        <w:tc>
          <w:tcPr>
            <w:tcW w:w="314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color w:val="000000"/>
                <w:sz w:val="22"/>
                <w:szCs w:val="22"/>
              </w:rPr>
            </w:pPr>
            <w:r w:rsidRPr="008829C8">
              <w:rPr>
                <w:color w:val="000000"/>
                <w:sz w:val="22"/>
                <w:szCs w:val="22"/>
              </w:rPr>
              <w:t>ИТОГО</w:t>
            </w:r>
          </w:p>
        </w:tc>
        <w:tc>
          <w:tcPr>
            <w:tcW w:w="1281"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0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99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1130"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c>
          <w:tcPr>
            <w:tcW w:w="846" w:type="dxa"/>
            <w:tcBorders>
              <w:top w:val="nil"/>
              <w:left w:val="nil"/>
              <w:bottom w:val="single" w:sz="8" w:space="0" w:color="auto"/>
              <w:right w:val="single" w:sz="8" w:space="0" w:color="auto"/>
            </w:tcBorders>
            <w:shd w:val="clear" w:color="auto" w:fill="auto"/>
            <w:noWrap/>
            <w:vAlign w:val="bottom"/>
            <w:hideMark/>
          </w:tcPr>
          <w:p w:rsidR="00EA0CDE" w:rsidRPr="008829C8" w:rsidRDefault="00EA0CDE" w:rsidP="00962684">
            <w:pPr>
              <w:rPr>
                <w:rFonts w:ascii="Calibri" w:hAnsi="Calibri"/>
                <w:color w:val="000000"/>
                <w:sz w:val="22"/>
                <w:szCs w:val="22"/>
              </w:rPr>
            </w:pPr>
          </w:p>
        </w:tc>
      </w:tr>
    </w:tbl>
    <w:p w:rsidR="00EA0CDE" w:rsidRPr="008829C8" w:rsidRDefault="00EA0CDE" w:rsidP="00EA0CDE"/>
    <w:tbl>
      <w:tblPr>
        <w:tblW w:w="5000" w:type="pct"/>
        <w:tblLook w:val="04A0" w:firstRow="1" w:lastRow="0" w:firstColumn="1" w:lastColumn="0" w:noHBand="0" w:noVBand="1"/>
      </w:tblPr>
      <w:tblGrid>
        <w:gridCol w:w="6257"/>
        <w:gridCol w:w="3313"/>
      </w:tblGrid>
      <w:tr w:rsidR="00EA0CDE" w:rsidRPr="008829C8" w:rsidTr="00962684">
        <w:trPr>
          <w:trHeight w:val="919"/>
        </w:trPr>
        <w:tc>
          <w:tcPr>
            <w:tcW w:w="3269" w:type="pct"/>
            <w:tcBorders>
              <w:top w:val="nil"/>
              <w:left w:val="nil"/>
              <w:right w:val="nil"/>
            </w:tcBorders>
            <w:shd w:val="clear" w:color="auto" w:fill="auto"/>
            <w:noWrap/>
            <w:vAlign w:val="center"/>
            <w:hideMark/>
          </w:tcPr>
          <w:p w:rsidR="00EA0CDE" w:rsidRPr="008829C8" w:rsidRDefault="00EA0CDE" w:rsidP="00962684">
            <w:pPr>
              <w:rPr>
                <w:color w:val="000000"/>
                <w:sz w:val="22"/>
                <w:szCs w:val="22"/>
              </w:rPr>
            </w:pPr>
            <w:r w:rsidRPr="008829C8">
              <w:rPr>
                <w:color w:val="000000"/>
                <w:sz w:val="22"/>
                <w:szCs w:val="22"/>
              </w:rPr>
              <w:t>Заказчик</w:t>
            </w:r>
          </w:p>
          <w:p w:rsidR="00EA0CDE" w:rsidRPr="008829C8" w:rsidRDefault="00EA0CDE" w:rsidP="00962684">
            <w:pPr>
              <w:rPr>
                <w:color w:val="000000"/>
                <w:sz w:val="22"/>
                <w:szCs w:val="22"/>
              </w:rPr>
            </w:pPr>
            <w:r w:rsidRPr="008829C8">
              <w:rPr>
                <w:color w:val="000000"/>
                <w:sz w:val="22"/>
                <w:szCs w:val="22"/>
              </w:rPr>
              <w:t xml:space="preserve">Ф.И.О.__________________ </w:t>
            </w:r>
          </w:p>
          <w:p w:rsidR="00EA0CDE" w:rsidRPr="008829C8" w:rsidRDefault="00EA0CDE" w:rsidP="00962684">
            <w:pPr>
              <w:rPr>
                <w:color w:val="000000"/>
                <w:sz w:val="14"/>
                <w:szCs w:val="14"/>
              </w:rPr>
            </w:pPr>
            <w:r w:rsidRPr="008829C8">
              <w:rPr>
                <w:color w:val="000000"/>
                <w:sz w:val="14"/>
                <w:szCs w:val="14"/>
              </w:rPr>
              <w:t xml:space="preserve">                                      (подпись)</w:t>
            </w:r>
          </w:p>
          <w:p w:rsidR="00EA0CDE" w:rsidRPr="008829C8" w:rsidRDefault="00EA0CDE" w:rsidP="00962684">
            <w:pPr>
              <w:rPr>
                <w:color w:val="000000"/>
                <w:sz w:val="22"/>
                <w:szCs w:val="22"/>
              </w:rPr>
            </w:pPr>
            <w:r w:rsidRPr="008829C8">
              <w:rPr>
                <w:color w:val="000000"/>
                <w:sz w:val="22"/>
                <w:szCs w:val="22"/>
              </w:rPr>
              <w:t>«___»_____________20__г.</w:t>
            </w:r>
          </w:p>
        </w:tc>
        <w:tc>
          <w:tcPr>
            <w:tcW w:w="1731" w:type="pct"/>
            <w:tcBorders>
              <w:top w:val="nil"/>
              <w:left w:val="nil"/>
              <w:right w:val="nil"/>
            </w:tcBorders>
            <w:shd w:val="clear" w:color="auto" w:fill="auto"/>
            <w:noWrap/>
            <w:vAlign w:val="center"/>
            <w:hideMark/>
          </w:tcPr>
          <w:p w:rsidR="00EA0CDE" w:rsidRPr="008829C8" w:rsidRDefault="00EA0CDE" w:rsidP="00962684">
            <w:pPr>
              <w:rPr>
                <w:color w:val="000000"/>
                <w:sz w:val="22"/>
                <w:szCs w:val="22"/>
              </w:rPr>
            </w:pPr>
          </w:p>
        </w:tc>
      </w:tr>
    </w:tbl>
    <w:p w:rsidR="003C4BF1" w:rsidRPr="008829C8" w:rsidRDefault="003C4BF1">
      <w:pPr>
        <w:rPr>
          <w:sz w:val="22"/>
          <w:szCs w:val="22"/>
        </w:rPr>
      </w:pPr>
    </w:p>
    <w:p w:rsidR="003C4BF1" w:rsidRPr="008829C8" w:rsidRDefault="003C4BF1" w:rsidP="00547D86">
      <w:pPr>
        <w:pStyle w:val="a8"/>
        <w:widowControl/>
        <w:autoSpaceDE/>
        <w:autoSpaceDN/>
        <w:rPr>
          <w:sz w:val="22"/>
          <w:szCs w:val="22"/>
        </w:rPr>
        <w:sectPr w:rsidR="003C4BF1" w:rsidRPr="008829C8" w:rsidSect="00E34C27">
          <w:pgSz w:w="11906" w:h="16838" w:code="9"/>
          <w:pgMar w:top="851" w:right="851" w:bottom="851" w:left="1701" w:header="567" w:footer="567" w:gutter="0"/>
          <w:cols w:space="708"/>
          <w:docGrid w:linePitch="360"/>
        </w:sectPr>
      </w:pPr>
    </w:p>
    <w:p w:rsidR="00E34C27" w:rsidRDefault="00E34C27" w:rsidP="001A2231">
      <w:pPr>
        <w:pStyle w:val="a8"/>
        <w:jc w:val="right"/>
        <w:rPr>
          <w:bCs/>
        </w:rPr>
      </w:pPr>
    </w:p>
    <w:p w:rsidR="00D43250" w:rsidRPr="008829C8" w:rsidRDefault="003C4BF1" w:rsidP="001A2231">
      <w:pPr>
        <w:pStyle w:val="a8"/>
        <w:jc w:val="right"/>
        <w:rPr>
          <w:bCs/>
        </w:rPr>
      </w:pPr>
      <w:r w:rsidRPr="008829C8">
        <w:rPr>
          <w:bCs/>
        </w:rPr>
        <w:t>Приложение №</w:t>
      </w:r>
      <w:r w:rsidR="00034945" w:rsidRPr="008829C8">
        <w:rPr>
          <w:bCs/>
        </w:rPr>
        <w:t xml:space="preserve"> </w:t>
      </w:r>
      <w:r w:rsidRPr="008829C8">
        <w:rPr>
          <w:bCs/>
        </w:rPr>
        <w:t>1</w:t>
      </w:r>
      <w:r w:rsidR="004C39F7" w:rsidRPr="008829C8">
        <w:rPr>
          <w:bCs/>
        </w:rPr>
        <w:t>5</w:t>
      </w:r>
      <w:r w:rsidRPr="008829C8">
        <w:rPr>
          <w:bCs/>
        </w:rPr>
        <w:t xml:space="preserve"> </w:t>
      </w:r>
    </w:p>
    <w:p w:rsidR="003C4BF1" w:rsidRPr="008829C8" w:rsidRDefault="003C4BF1" w:rsidP="001A2231">
      <w:pPr>
        <w:pStyle w:val="a8"/>
        <w:jc w:val="right"/>
      </w:pPr>
      <w:r w:rsidRPr="008829C8">
        <w:t xml:space="preserve">к </w:t>
      </w:r>
      <w:r w:rsidR="00034945" w:rsidRPr="008829C8">
        <w:t>п</w:t>
      </w:r>
      <w:r w:rsidRPr="008829C8">
        <w:t xml:space="preserve">риложению № </w:t>
      </w:r>
      <w:r w:rsidR="00492B85" w:rsidRPr="008829C8">
        <w:t>7</w:t>
      </w:r>
    </w:p>
    <w:p w:rsidR="001A2231" w:rsidRPr="008829C8" w:rsidRDefault="003C4BF1" w:rsidP="001A2231">
      <w:pPr>
        <w:pStyle w:val="a8"/>
        <w:jc w:val="right"/>
      </w:pPr>
      <w:r w:rsidRPr="008829C8">
        <w:t xml:space="preserve">к договору оказания услуг 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8829C8" w:rsidRPr="006D3588" w:rsidRDefault="008829C8" w:rsidP="00EA0CDE">
      <w:pPr>
        <w:spacing w:line="276" w:lineRule="auto"/>
        <w:jc w:val="center"/>
        <w:outlineLvl w:val="1"/>
        <w:rPr>
          <w:b/>
        </w:rPr>
      </w:pPr>
    </w:p>
    <w:p w:rsidR="00E34C27" w:rsidRDefault="00E34C27" w:rsidP="00EA0CDE">
      <w:pPr>
        <w:spacing w:line="276" w:lineRule="auto"/>
        <w:jc w:val="center"/>
        <w:outlineLvl w:val="1"/>
        <w:rPr>
          <w:b/>
        </w:rPr>
      </w:pPr>
    </w:p>
    <w:p w:rsidR="00EA0CDE" w:rsidRPr="008829C8" w:rsidRDefault="00EA0CDE" w:rsidP="00EA0CDE">
      <w:pPr>
        <w:spacing w:line="276" w:lineRule="auto"/>
        <w:jc w:val="center"/>
        <w:outlineLvl w:val="1"/>
        <w:rPr>
          <w:b/>
        </w:rPr>
      </w:pPr>
      <w:r w:rsidRPr="008829C8">
        <w:rPr>
          <w:b/>
        </w:rPr>
        <w:t xml:space="preserve">Показания приборов учета электрической энергии </w:t>
      </w:r>
    </w:p>
    <w:p w:rsidR="00EA0CDE" w:rsidRPr="008829C8" w:rsidRDefault="00EA0CDE" w:rsidP="00EA0CDE">
      <w:pPr>
        <w:spacing w:line="276" w:lineRule="auto"/>
        <w:jc w:val="center"/>
        <w:outlineLvl w:val="1"/>
        <w:rPr>
          <w:b/>
        </w:rPr>
      </w:pPr>
      <w:r w:rsidRPr="008829C8">
        <w:rPr>
          <w:b/>
        </w:rPr>
        <w:t xml:space="preserve">по данным системы автоматизированного дистанционного снятия показаний (формат </w:t>
      </w:r>
      <w:r w:rsidRPr="008829C8">
        <w:rPr>
          <w:b/>
          <w:lang w:val="en-US"/>
        </w:rPr>
        <w:t>xml</w:t>
      </w:r>
      <w:r w:rsidRPr="008829C8">
        <w:rPr>
          <w:b/>
        </w:rPr>
        <w:t>)</w:t>
      </w:r>
    </w:p>
    <w:p w:rsidR="00EA0CDE" w:rsidRPr="007312F7" w:rsidRDefault="00EA0CDE" w:rsidP="00EA0CDE">
      <w:pPr>
        <w:spacing w:line="276" w:lineRule="auto"/>
        <w:jc w:val="both"/>
        <w:outlineLvl w:val="1"/>
        <w:rPr>
          <w:sz w:val="20"/>
          <w:szCs w:val="20"/>
        </w:rPr>
      </w:pPr>
    </w:p>
    <w:tbl>
      <w:tblPr>
        <w:tblW w:w="13684" w:type="dxa"/>
        <w:tblInd w:w="959" w:type="dxa"/>
        <w:tblLook w:val="04A0" w:firstRow="1" w:lastRow="0" w:firstColumn="1" w:lastColumn="0" w:noHBand="0" w:noVBand="1"/>
      </w:tblPr>
      <w:tblGrid>
        <w:gridCol w:w="637"/>
        <w:gridCol w:w="870"/>
        <w:gridCol w:w="925"/>
        <w:gridCol w:w="1182"/>
        <w:gridCol w:w="1901"/>
        <w:gridCol w:w="537"/>
        <w:gridCol w:w="498"/>
        <w:gridCol w:w="723"/>
        <w:gridCol w:w="610"/>
        <w:gridCol w:w="834"/>
        <w:gridCol w:w="651"/>
        <w:gridCol w:w="834"/>
        <w:gridCol w:w="762"/>
        <w:gridCol w:w="834"/>
        <w:gridCol w:w="632"/>
        <w:gridCol w:w="557"/>
        <w:gridCol w:w="697"/>
      </w:tblGrid>
      <w:tr w:rsidR="00EA0CDE" w:rsidRPr="007312F7" w:rsidTr="007312F7">
        <w:trPr>
          <w:trHeight w:val="315"/>
        </w:trPr>
        <w:tc>
          <w:tcPr>
            <w:tcW w:w="63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class</w:t>
            </w:r>
            <w:proofErr w:type="spellEnd"/>
          </w:p>
        </w:tc>
        <w:tc>
          <w:tcPr>
            <w:tcW w:w="870"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version</w:t>
            </w:r>
            <w:proofErr w:type="spellEnd"/>
          </w:p>
        </w:tc>
        <w:tc>
          <w:tcPr>
            <w:tcW w:w="925"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number</w:t>
            </w:r>
            <w:proofErr w:type="spellEnd"/>
          </w:p>
        </w:tc>
        <w:tc>
          <w:tcPr>
            <w:tcW w:w="1182"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timestamp</w:t>
            </w:r>
            <w:proofErr w:type="spellEnd"/>
          </w:p>
        </w:tc>
        <w:tc>
          <w:tcPr>
            <w:tcW w:w="1901"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daylightsavingtime</w:t>
            </w:r>
            <w:proofErr w:type="spellEnd"/>
          </w:p>
        </w:tc>
        <w:tc>
          <w:tcPr>
            <w:tcW w:w="537"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day</w:t>
            </w:r>
            <w:proofErr w:type="spellEnd"/>
          </w:p>
        </w:tc>
        <w:tc>
          <w:tcPr>
            <w:tcW w:w="498"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inn</w:t>
            </w:r>
            <w:proofErr w:type="spellEnd"/>
          </w:p>
        </w:tc>
        <w:tc>
          <w:tcPr>
            <w:tcW w:w="723"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name</w:t>
            </w:r>
            <w:proofErr w:type="spellEnd"/>
          </w:p>
        </w:tc>
        <w:tc>
          <w:tcPr>
            <w:tcW w:w="610"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r w:rsidRPr="007312F7">
              <w:rPr>
                <w:color w:val="000000"/>
                <w:sz w:val="20"/>
                <w:szCs w:val="20"/>
              </w:rPr>
              <w:t>inn2</w:t>
            </w:r>
          </w:p>
        </w:tc>
        <w:tc>
          <w:tcPr>
            <w:tcW w:w="834"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r w:rsidRPr="007312F7">
              <w:rPr>
                <w:color w:val="000000"/>
                <w:sz w:val="20"/>
                <w:szCs w:val="20"/>
              </w:rPr>
              <w:t>name3</w:t>
            </w:r>
          </w:p>
        </w:tc>
        <w:tc>
          <w:tcPr>
            <w:tcW w:w="651"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code</w:t>
            </w:r>
            <w:proofErr w:type="spellEnd"/>
          </w:p>
        </w:tc>
        <w:tc>
          <w:tcPr>
            <w:tcW w:w="834"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r w:rsidRPr="007312F7">
              <w:rPr>
                <w:color w:val="000000"/>
                <w:sz w:val="20"/>
                <w:szCs w:val="20"/>
              </w:rPr>
              <w:t>name4</w:t>
            </w:r>
          </w:p>
        </w:tc>
        <w:tc>
          <w:tcPr>
            <w:tcW w:w="762"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r w:rsidRPr="007312F7">
              <w:rPr>
                <w:color w:val="000000"/>
                <w:sz w:val="20"/>
                <w:szCs w:val="20"/>
              </w:rPr>
              <w:t>code5</w:t>
            </w:r>
          </w:p>
        </w:tc>
        <w:tc>
          <w:tcPr>
            <w:tcW w:w="834"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r w:rsidRPr="007312F7">
              <w:rPr>
                <w:color w:val="000000"/>
                <w:sz w:val="20"/>
                <w:szCs w:val="20"/>
              </w:rPr>
              <w:t>name6</w:t>
            </w:r>
          </w:p>
        </w:tc>
        <w:tc>
          <w:tcPr>
            <w:tcW w:w="632"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start</w:t>
            </w:r>
            <w:proofErr w:type="spellEnd"/>
          </w:p>
        </w:tc>
        <w:tc>
          <w:tcPr>
            <w:tcW w:w="557" w:type="dxa"/>
            <w:tcBorders>
              <w:top w:val="single" w:sz="8" w:space="0" w:color="auto"/>
              <w:left w:val="nil"/>
              <w:bottom w:val="single" w:sz="8" w:space="0" w:color="auto"/>
              <w:right w:val="single" w:sz="4"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end</w:t>
            </w:r>
            <w:proofErr w:type="spellEnd"/>
          </w:p>
        </w:tc>
        <w:tc>
          <w:tcPr>
            <w:tcW w:w="697" w:type="dxa"/>
            <w:tcBorders>
              <w:top w:val="single" w:sz="8" w:space="0" w:color="auto"/>
              <w:left w:val="nil"/>
              <w:bottom w:val="single" w:sz="8" w:space="0" w:color="auto"/>
              <w:right w:val="single" w:sz="8" w:space="0" w:color="auto"/>
            </w:tcBorders>
            <w:shd w:val="clear" w:color="auto" w:fill="auto"/>
            <w:noWrap/>
            <w:vAlign w:val="bottom"/>
            <w:hideMark/>
          </w:tcPr>
          <w:p w:rsidR="00EA0CDE" w:rsidRPr="007312F7" w:rsidRDefault="00EA0CDE" w:rsidP="00962684">
            <w:pPr>
              <w:rPr>
                <w:color w:val="000000"/>
                <w:sz w:val="20"/>
                <w:szCs w:val="20"/>
              </w:rPr>
            </w:pPr>
            <w:proofErr w:type="spellStart"/>
            <w:r w:rsidRPr="007312F7">
              <w:rPr>
                <w:color w:val="000000"/>
                <w:sz w:val="20"/>
                <w:szCs w:val="20"/>
              </w:rPr>
              <w:t>value</w:t>
            </w:r>
            <w:proofErr w:type="spellEnd"/>
          </w:p>
        </w:tc>
      </w:tr>
    </w:tbl>
    <w:p w:rsidR="00EA0CDE" w:rsidRPr="008829C8" w:rsidRDefault="00EA0CDE" w:rsidP="00EA0CDE">
      <w:pPr>
        <w:spacing w:line="276" w:lineRule="auto"/>
        <w:jc w:val="both"/>
        <w:outlineLvl w:val="1"/>
        <w:rPr>
          <w:sz w:val="22"/>
          <w:szCs w:val="22"/>
        </w:rPr>
      </w:pPr>
    </w:p>
    <w:p w:rsidR="003C4BF1" w:rsidRPr="008829C8" w:rsidRDefault="003C4BF1">
      <w:pPr>
        <w:rPr>
          <w:sz w:val="22"/>
          <w:szCs w:val="22"/>
        </w:rPr>
      </w:pPr>
      <w:r w:rsidRPr="008829C8">
        <w:rPr>
          <w:sz w:val="22"/>
          <w:szCs w:val="22"/>
        </w:rPr>
        <w:br w:type="page"/>
      </w:r>
    </w:p>
    <w:p w:rsidR="00034945" w:rsidRPr="008829C8" w:rsidRDefault="003C4BF1" w:rsidP="000D67A4">
      <w:pPr>
        <w:pStyle w:val="a8"/>
        <w:jc w:val="right"/>
        <w:rPr>
          <w:bCs/>
        </w:rPr>
      </w:pPr>
      <w:r w:rsidRPr="008829C8">
        <w:rPr>
          <w:bCs/>
        </w:rPr>
        <w:lastRenderedPageBreak/>
        <w:t>Приложение №</w:t>
      </w:r>
      <w:r w:rsidR="00034945" w:rsidRPr="008829C8">
        <w:rPr>
          <w:bCs/>
        </w:rPr>
        <w:t xml:space="preserve"> 16</w:t>
      </w:r>
    </w:p>
    <w:p w:rsidR="00D43250" w:rsidRPr="008829C8" w:rsidRDefault="00034945" w:rsidP="000D67A4">
      <w:pPr>
        <w:pStyle w:val="a8"/>
        <w:jc w:val="right"/>
        <w:rPr>
          <w:bCs/>
        </w:rPr>
      </w:pPr>
      <w:r w:rsidRPr="008829C8">
        <w:rPr>
          <w:bCs/>
        </w:rPr>
        <w:t>к приложению № 7</w:t>
      </w:r>
    </w:p>
    <w:p w:rsidR="000D67A4" w:rsidRPr="008829C8" w:rsidRDefault="003C4BF1" w:rsidP="000D67A4">
      <w:pPr>
        <w:pStyle w:val="a8"/>
        <w:jc w:val="right"/>
      </w:pPr>
      <w:r w:rsidRPr="008829C8">
        <w:t xml:space="preserve">к договору оказания услуг 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3C4BF1" w:rsidRPr="008829C8" w:rsidRDefault="003C4BF1" w:rsidP="003C4BF1">
      <w:pPr>
        <w:jc w:val="center"/>
        <w:outlineLvl w:val="0"/>
        <w:rPr>
          <w:b/>
        </w:rPr>
      </w:pPr>
    </w:p>
    <w:p w:rsidR="00EA0CDE" w:rsidRPr="008829C8" w:rsidRDefault="00EA0CDE" w:rsidP="00EA0CDE">
      <w:pPr>
        <w:jc w:val="center"/>
        <w:outlineLvl w:val="0"/>
        <w:rPr>
          <w:b/>
        </w:rPr>
      </w:pPr>
      <w:r w:rsidRPr="008829C8">
        <w:rPr>
          <w:b/>
        </w:rPr>
        <w:t>Ведомость об объемах переданной электрической энергии Потребителям – юридическим лицам (форма)</w:t>
      </w:r>
    </w:p>
    <w:p w:rsidR="00EA0CDE" w:rsidRPr="008829C8" w:rsidRDefault="00EA0CDE" w:rsidP="00EA0CDE">
      <w:pPr>
        <w:jc w:val="center"/>
        <w:outlineLvl w:val="0"/>
        <w:rPr>
          <w:b/>
          <w:sz w:val="22"/>
          <w:szCs w:val="22"/>
        </w:rPr>
      </w:pPr>
    </w:p>
    <w:tbl>
      <w:tblPr>
        <w:tblW w:w="5000" w:type="pct"/>
        <w:jc w:val="center"/>
        <w:tblLook w:val="04A0" w:firstRow="1" w:lastRow="0" w:firstColumn="1" w:lastColumn="0" w:noHBand="0" w:noVBand="1"/>
      </w:tblPr>
      <w:tblGrid>
        <w:gridCol w:w="1023"/>
        <w:gridCol w:w="1023"/>
        <w:gridCol w:w="1023"/>
        <w:gridCol w:w="1023"/>
        <w:gridCol w:w="1023"/>
        <w:gridCol w:w="1023"/>
        <w:gridCol w:w="1027"/>
        <w:gridCol w:w="1023"/>
        <w:gridCol w:w="1023"/>
        <w:gridCol w:w="1023"/>
        <w:gridCol w:w="1023"/>
        <w:gridCol w:w="1023"/>
        <w:gridCol w:w="1023"/>
        <w:gridCol w:w="1023"/>
        <w:gridCol w:w="1026"/>
      </w:tblGrid>
      <w:tr w:rsidR="00EA0CDE" w:rsidRPr="008829C8" w:rsidTr="00962684">
        <w:trPr>
          <w:cantSplit/>
          <w:trHeight w:val="3033"/>
          <w:jc w:val="center"/>
        </w:trPr>
        <w:tc>
          <w:tcPr>
            <w:tcW w:w="333" w:type="pct"/>
            <w:tcBorders>
              <w:top w:val="single" w:sz="8" w:space="0" w:color="auto"/>
              <w:left w:val="single" w:sz="8" w:space="0" w:color="auto"/>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iCs/>
                <w:color w:val="000000"/>
                <w:sz w:val="18"/>
                <w:szCs w:val="18"/>
              </w:rPr>
              <w:t>Наименование Потребителя</w:t>
            </w:r>
          </w:p>
        </w:tc>
        <w:tc>
          <w:tcPr>
            <w:tcW w:w="333" w:type="pct"/>
            <w:tcBorders>
              <w:top w:val="single" w:sz="8" w:space="0" w:color="auto"/>
              <w:left w:val="nil"/>
              <w:bottom w:val="single" w:sz="8" w:space="0" w:color="auto"/>
              <w:right w:val="single" w:sz="4" w:space="0" w:color="auto"/>
            </w:tcBorders>
            <w:shd w:val="clear" w:color="auto" w:fill="auto"/>
            <w:textDirection w:val="btLr"/>
            <w:vAlign w:val="center"/>
          </w:tcPr>
          <w:p w:rsidR="00EA0CDE" w:rsidRPr="008829C8" w:rsidRDefault="00EA0CDE" w:rsidP="00962684">
            <w:pPr>
              <w:ind w:left="113" w:right="113"/>
              <w:jc w:val="center"/>
              <w:rPr>
                <w:color w:val="000000"/>
                <w:sz w:val="18"/>
                <w:szCs w:val="18"/>
              </w:rPr>
            </w:pPr>
            <w:r w:rsidRPr="008829C8">
              <w:rPr>
                <w:color w:val="000000"/>
                <w:sz w:val="18"/>
                <w:szCs w:val="18"/>
              </w:rPr>
              <w:t>Код потребителя в системе учета Исполнителя (ТСО)</w:t>
            </w:r>
          </w:p>
        </w:tc>
        <w:tc>
          <w:tcPr>
            <w:tcW w:w="333" w:type="pct"/>
            <w:tcBorders>
              <w:top w:val="single" w:sz="8" w:space="0" w:color="auto"/>
              <w:left w:val="single" w:sz="4" w:space="0" w:color="auto"/>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Наименование объекта энергоснабжения (потребления)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Код точки учета в системе учета Исполнителя (ТСО)</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Код точки учета в системе учета Заказчика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Заводской(серийный) № прибора учета</w:t>
            </w:r>
          </w:p>
        </w:tc>
        <w:tc>
          <w:tcPr>
            <w:tcW w:w="334"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Тип энергии (активная/реактивная)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Класс напряжения по расчету (тарифный уровень напряжения)</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Показания прибора учета электрической энергии на начало расчетного периода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Показания прибора учета электрической энергии на конец расчетного периода</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Расчетный коэффициент</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Основной расход счетчика, кВт*ч.</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Перерасчеты, кВт*ч.</w:t>
            </w:r>
          </w:p>
        </w:tc>
        <w:tc>
          <w:tcPr>
            <w:tcW w:w="333"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Всего доп. расход, кВт*ч.</w:t>
            </w:r>
          </w:p>
        </w:tc>
        <w:tc>
          <w:tcPr>
            <w:tcW w:w="334" w:type="pct"/>
            <w:tcBorders>
              <w:top w:val="single" w:sz="8" w:space="0" w:color="auto"/>
              <w:left w:val="nil"/>
              <w:bottom w:val="single" w:sz="8" w:space="0" w:color="auto"/>
              <w:right w:val="single" w:sz="8" w:space="0" w:color="auto"/>
            </w:tcBorders>
            <w:shd w:val="clear" w:color="auto" w:fill="auto"/>
            <w:textDirection w:val="btLr"/>
            <w:vAlign w:val="center"/>
            <w:hideMark/>
          </w:tcPr>
          <w:p w:rsidR="00EA0CDE" w:rsidRPr="008829C8" w:rsidRDefault="00EA0CDE" w:rsidP="00962684">
            <w:pPr>
              <w:ind w:left="113" w:right="113"/>
              <w:jc w:val="center"/>
              <w:rPr>
                <w:color w:val="000000"/>
                <w:sz w:val="18"/>
                <w:szCs w:val="18"/>
              </w:rPr>
            </w:pPr>
            <w:r w:rsidRPr="008829C8">
              <w:rPr>
                <w:color w:val="000000"/>
                <w:sz w:val="18"/>
                <w:szCs w:val="18"/>
              </w:rPr>
              <w:t>Количество э/э в точке поставки, кВт*ч.</w:t>
            </w:r>
          </w:p>
        </w:tc>
      </w:tr>
      <w:tr w:rsidR="00EA0CDE" w:rsidRPr="008829C8" w:rsidTr="00962684">
        <w:trPr>
          <w:trHeight w:val="225"/>
          <w:jc w:val="center"/>
        </w:trPr>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vAlign w:val="center"/>
          </w:tcPr>
          <w:p w:rsidR="00EA0CDE" w:rsidRPr="008829C8" w:rsidRDefault="00EA0CDE" w:rsidP="00962684">
            <w:pPr>
              <w:jc w:val="center"/>
              <w:rPr>
                <w:i/>
                <w:iCs/>
                <w:color w:val="000000"/>
                <w:sz w:val="18"/>
                <w:szCs w:val="18"/>
              </w:rPr>
            </w:pPr>
          </w:p>
        </w:tc>
        <w:tc>
          <w:tcPr>
            <w:tcW w:w="3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single" w:sz="4" w:space="0" w:color="auto"/>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i/>
                <w:iCs/>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i/>
                <w:iCs/>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i/>
                <w:iCs/>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r w:rsidR="00EA0CDE" w:rsidRPr="008829C8" w:rsidTr="00962684">
        <w:trPr>
          <w:trHeight w:val="225"/>
          <w:jc w:val="center"/>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vAlign w:val="center"/>
          </w:tcPr>
          <w:p w:rsidR="00EA0CDE" w:rsidRPr="008829C8" w:rsidRDefault="00EA0CDE" w:rsidP="00962684">
            <w:pPr>
              <w:jc w:val="center"/>
              <w:rPr>
                <w:color w:val="000000"/>
                <w:sz w:val="18"/>
                <w:szCs w:val="18"/>
              </w:rPr>
            </w:pPr>
          </w:p>
        </w:tc>
        <w:tc>
          <w:tcPr>
            <w:tcW w:w="333" w:type="pct"/>
            <w:tcBorders>
              <w:top w:val="nil"/>
              <w:left w:val="single" w:sz="4" w:space="0" w:color="auto"/>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c>
          <w:tcPr>
            <w:tcW w:w="334" w:type="pct"/>
            <w:tcBorders>
              <w:top w:val="nil"/>
              <w:left w:val="nil"/>
              <w:bottom w:val="single" w:sz="4" w:space="0" w:color="auto"/>
              <w:right w:val="single" w:sz="4" w:space="0" w:color="auto"/>
            </w:tcBorders>
            <w:shd w:val="clear" w:color="auto" w:fill="auto"/>
            <w:noWrap/>
            <w:vAlign w:val="center"/>
            <w:hideMark/>
          </w:tcPr>
          <w:p w:rsidR="00EA0CDE" w:rsidRPr="008829C8" w:rsidRDefault="00EA0CDE" w:rsidP="00962684">
            <w:pPr>
              <w:jc w:val="center"/>
              <w:rPr>
                <w:color w:val="000000"/>
                <w:sz w:val="18"/>
                <w:szCs w:val="18"/>
              </w:rPr>
            </w:pPr>
          </w:p>
        </w:tc>
      </w:tr>
    </w:tbl>
    <w:p w:rsidR="00EA0CDE" w:rsidRPr="008829C8" w:rsidRDefault="00EA0CDE" w:rsidP="00EA0CDE">
      <w:pPr>
        <w:jc w:val="center"/>
        <w:outlineLvl w:val="0"/>
        <w:rPr>
          <w:sz w:val="22"/>
          <w:szCs w:val="22"/>
        </w:rPr>
      </w:pPr>
    </w:p>
    <w:p w:rsidR="00EA0CDE" w:rsidRPr="008829C8" w:rsidRDefault="00EA0CDE" w:rsidP="00EA0CDE">
      <w:pPr>
        <w:jc w:val="center"/>
        <w:outlineLvl w:val="0"/>
        <w:rPr>
          <w:sz w:val="22"/>
          <w:szCs w:val="22"/>
        </w:rPr>
      </w:pPr>
    </w:p>
    <w:tbl>
      <w:tblPr>
        <w:tblW w:w="5000" w:type="pct"/>
        <w:tblLook w:val="04A0" w:firstRow="1" w:lastRow="0" w:firstColumn="1" w:lastColumn="0" w:noHBand="0" w:noVBand="1"/>
      </w:tblPr>
      <w:tblGrid>
        <w:gridCol w:w="10037"/>
        <w:gridCol w:w="5315"/>
      </w:tblGrid>
      <w:tr w:rsidR="00EA0CDE" w:rsidRPr="008829C8" w:rsidTr="00962684">
        <w:trPr>
          <w:trHeight w:val="919"/>
        </w:trPr>
        <w:tc>
          <w:tcPr>
            <w:tcW w:w="3269" w:type="pct"/>
            <w:tcBorders>
              <w:top w:val="nil"/>
              <w:left w:val="nil"/>
              <w:right w:val="nil"/>
            </w:tcBorders>
            <w:shd w:val="clear" w:color="auto" w:fill="auto"/>
            <w:noWrap/>
            <w:vAlign w:val="center"/>
            <w:hideMark/>
          </w:tcPr>
          <w:p w:rsidR="00EA0CDE" w:rsidRPr="008829C8" w:rsidRDefault="00EA0CDE" w:rsidP="00962684">
            <w:pPr>
              <w:rPr>
                <w:color w:val="000000"/>
                <w:sz w:val="22"/>
                <w:szCs w:val="22"/>
              </w:rPr>
            </w:pPr>
            <w:r w:rsidRPr="008829C8">
              <w:rPr>
                <w:color w:val="000000"/>
                <w:sz w:val="22"/>
                <w:szCs w:val="22"/>
              </w:rPr>
              <w:t>Представитель сетевой организации</w:t>
            </w:r>
          </w:p>
          <w:p w:rsidR="00EA0CDE" w:rsidRPr="008829C8" w:rsidRDefault="00EA0CDE" w:rsidP="00962684">
            <w:pPr>
              <w:rPr>
                <w:color w:val="000000"/>
                <w:sz w:val="22"/>
                <w:szCs w:val="22"/>
              </w:rPr>
            </w:pPr>
            <w:r w:rsidRPr="008829C8">
              <w:rPr>
                <w:color w:val="000000"/>
                <w:sz w:val="22"/>
                <w:szCs w:val="22"/>
              </w:rPr>
              <w:t xml:space="preserve">Ф.И.О.__________________ </w:t>
            </w:r>
          </w:p>
          <w:p w:rsidR="00EA0CDE" w:rsidRPr="008829C8" w:rsidRDefault="00EA0CDE" w:rsidP="00962684">
            <w:pPr>
              <w:rPr>
                <w:color w:val="000000"/>
                <w:sz w:val="14"/>
                <w:szCs w:val="14"/>
              </w:rPr>
            </w:pPr>
            <w:r w:rsidRPr="008829C8">
              <w:rPr>
                <w:color w:val="000000"/>
                <w:sz w:val="14"/>
                <w:szCs w:val="14"/>
              </w:rPr>
              <w:t xml:space="preserve">                                      (подпись)</w:t>
            </w:r>
          </w:p>
          <w:p w:rsidR="00EA0CDE" w:rsidRPr="008829C8" w:rsidRDefault="00EA0CDE" w:rsidP="00962684">
            <w:pPr>
              <w:rPr>
                <w:color w:val="000000"/>
              </w:rPr>
            </w:pPr>
            <w:r w:rsidRPr="008829C8">
              <w:rPr>
                <w:color w:val="000000"/>
                <w:sz w:val="22"/>
                <w:szCs w:val="22"/>
              </w:rPr>
              <w:t>«___»_____________20__г.</w:t>
            </w:r>
          </w:p>
        </w:tc>
        <w:tc>
          <w:tcPr>
            <w:tcW w:w="1731" w:type="pct"/>
            <w:tcBorders>
              <w:top w:val="nil"/>
              <w:left w:val="nil"/>
              <w:right w:val="nil"/>
            </w:tcBorders>
            <w:shd w:val="clear" w:color="auto" w:fill="auto"/>
            <w:noWrap/>
            <w:vAlign w:val="center"/>
            <w:hideMark/>
          </w:tcPr>
          <w:p w:rsidR="00EA0CDE" w:rsidRPr="008829C8" w:rsidRDefault="00EA0CDE" w:rsidP="00962684">
            <w:pPr>
              <w:rPr>
                <w:color w:val="000000"/>
              </w:rPr>
            </w:pPr>
          </w:p>
        </w:tc>
      </w:tr>
    </w:tbl>
    <w:p w:rsidR="006C489A" w:rsidRPr="008829C8" w:rsidRDefault="006C489A" w:rsidP="006C489A"/>
    <w:p w:rsidR="003C4BF1" w:rsidRPr="008829C8" w:rsidRDefault="003C4BF1" w:rsidP="003C4BF1">
      <w:pPr>
        <w:spacing w:line="276" w:lineRule="auto"/>
        <w:jc w:val="both"/>
        <w:outlineLvl w:val="1"/>
        <w:rPr>
          <w:sz w:val="22"/>
          <w:szCs w:val="22"/>
        </w:rPr>
      </w:pPr>
    </w:p>
    <w:p w:rsidR="003C4BF1" w:rsidRPr="008829C8" w:rsidRDefault="003C4BF1" w:rsidP="003C4BF1">
      <w:pPr>
        <w:spacing w:line="276" w:lineRule="auto"/>
        <w:jc w:val="both"/>
        <w:outlineLvl w:val="1"/>
        <w:rPr>
          <w:sz w:val="22"/>
          <w:szCs w:val="22"/>
        </w:rPr>
      </w:pPr>
    </w:p>
    <w:p w:rsidR="0098196A" w:rsidRPr="008829C8" w:rsidRDefault="0098196A" w:rsidP="003C4BF1">
      <w:pPr>
        <w:spacing w:line="276" w:lineRule="auto"/>
        <w:jc w:val="both"/>
        <w:outlineLvl w:val="1"/>
        <w:rPr>
          <w:sz w:val="22"/>
          <w:szCs w:val="22"/>
        </w:rPr>
      </w:pPr>
    </w:p>
    <w:p w:rsidR="00034945" w:rsidRPr="008829C8" w:rsidRDefault="00034945">
      <w:pPr>
        <w:rPr>
          <w:sz w:val="22"/>
          <w:szCs w:val="22"/>
        </w:rPr>
      </w:pPr>
      <w:r w:rsidRPr="008829C8">
        <w:rPr>
          <w:sz w:val="22"/>
          <w:szCs w:val="22"/>
        </w:rPr>
        <w:br w:type="page"/>
      </w:r>
    </w:p>
    <w:p w:rsidR="00104753" w:rsidRPr="008829C8" w:rsidRDefault="00104753" w:rsidP="00104753">
      <w:pPr>
        <w:pStyle w:val="a8"/>
        <w:jc w:val="right"/>
        <w:rPr>
          <w:bCs/>
        </w:rPr>
      </w:pPr>
      <w:r w:rsidRPr="008829C8">
        <w:rPr>
          <w:bCs/>
        </w:rPr>
        <w:lastRenderedPageBreak/>
        <w:t>Приложение №</w:t>
      </w:r>
      <w:r w:rsidR="00034945" w:rsidRPr="008829C8">
        <w:rPr>
          <w:bCs/>
        </w:rPr>
        <w:t xml:space="preserve"> </w:t>
      </w:r>
      <w:r w:rsidRPr="008829C8">
        <w:rPr>
          <w:bCs/>
        </w:rPr>
        <w:t>1</w:t>
      </w:r>
      <w:r w:rsidR="004C39F7" w:rsidRPr="008829C8">
        <w:rPr>
          <w:bCs/>
        </w:rPr>
        <w:t>7</w:t>
      </w:r>
    </w:p>
    <w:p w:rsidR="00104753" w:rsidRPr="008829C8" w:rsidRDefault="00104753" w:rsidP="00104753">
      <w:pPr>
        <w:pStyle w:val="a8"/>
        <w:jc w:val="right"/>
      </w:pPr>
      <w:r w:rsidRPr="008829C8">
        <w:t xml:space="preserve">к </w:t>
      </w:r>
      <w:r w:rsidR="00034945" w:rsidRPr="008829C8">
        <w:t>п</w:t>
      </w:r>
      <w:r w:rsidRPr="008829C8">
        <w:t>риложению № 7</w:t>
      </w:r>
    </w:p>
    <w:p w:rsidR="00104753" w:rsidRPr="008829C8" w:rsidRDefault="00104753" w:rsidP="00104753">
      <w:pPr>
        <w:pStyle w:val="a8"/>
        <w:jc w:val="right"/>
      </w:pPr>
      <w:r w:rsidRPr="008829C8">
        <w:t>к договору оказания услуг по передаче электрической энергии</w:t>
      </w:r>
    </w:p>
    <w:p w:rsidR="00104753" w:rsidRPr="008829C8" w:rsidRDefault="00104753" w:rsidP="00104753">
      <w:pPr>
        <w:pStyle w:val="a8"/>
        <w:jc w:val="right"/>
      </w:pPr>
      <w:r w:rsidRPr="008829C8">
        <w:t>от __________г. №____________</w:t>
      </w:r>
    </w:p>
    <w:p w:rsidR="00104753" w:rsidRPr="008829C8" w:rsidRDefault="00104753" w:rsidP="003C4BF1">
      <w:pPr>
        <w:spacing w:line="276" w:lineRule="auto"/>
        <w:jc w:val="both"/>
        <w:outlineLvl w:val="1"/>
        <w:rPr>
          <w:sz w:val="22"/>
          <w:szCs w:val="22"/>
        </w:rPr>
      </w:pPr>
    </w:p>
    <w:p w:rsidR="00EA0CDE" w:rsidRPr="008829C8" w:rsidRDefault="00EA0CDE" w:rsidP="00EA0CDE">
      <w:pPr>
        <w:jc w:val="center"/>
        <w:outlineLvl w:val="0"/>
        <w:rPr>
          <w:b/>
        </w:rPr>
      </w:pPr>
      <w:r w:rsidRPr="008829C8">
        <w:rPr>
          <w:b/>
        </w:rPr>
        <w:t>Ведомость об объемах переданной электрической энергии Потребителям – гражданам (форма)</w:t>
      </w:r>
    </w:p>
    <w:p w:rsidR="00EA0CDE" w:rsidRPr="008829C8" w:rsidRDefault="00EA0CDE" w:rsidP="00EA0CDE">
      <w:pPr>
        <w:jc w:val="center"/>
        <w:outlineLvl w:val="0"/>
        <w:rPr>
          <w:b/>
          <w:sz w:val="26"/>
          <w:szCs w:val="26"/>
        </w:rPr>
      </w:pPr>
    </w:p>
    <w:p w:rsidR="00EA0CDE" w:rsidRPr="008829C8" w:rsidRDefault="00EA0CDE" w:rsidP="00EA0CDE">
      <w:pPr>
        <w:outlineLvl w:val="0"/>
        <w:rPr>
          <w:b/>
          <w:sz w:val="26"/>
          <w:szCs w:val="26"/>
        </w:rPr>
      </w:pPr>
    </w:p>
    <w:tbl>
      <w:tblPr>
        <w:tblStyle w:val="aff9"/>
        <w:tblW w:w="0" w:type="auto"/>
        <w:tblLook w:val="04A0" w:firstRow="1" w:lastRow="0" w:firstColumn="1" w:lastColumn="0" w:noHBand="0" w:noVBand="1"/>
      </w:tblPr>
      <w:tblGrid>
        <w:gridCol w:w="805"/>
        <w:gridCol w:w="801"/>
        <w:gridCol w:w="838"/>
        <w:gridCol w:w="506"/>
        <w:gridCol w:w="848"/>
        <w:gridCol w:w="922"/>
        <w:gridCol w:w="1212"/>
        <w:gridCol w:w="969"/>
        <w:gridCol w:w="867"/>
        <w:gridCol w:w="1104"/>
        <w:gridCol w:w="1043"/>
        <w:gridCol w:w="1026"/>
        <w:gridCol w:w="718"/>
        <w:gridCol w:w="718"/>
        <w:gridCol w:w="718"/>
        <w:gridCol w:w="719"/>
        <w:gridCol w:w="715"/>
        <w:gridCol w:w="823"/>
      </w:tblGrid>
      <w:tr w:rsidR="00EA0CDE" w:rsidRPr="008829C8" w:rsidTr="00962684">
        <w:tc>
          <w:tcPr>
            <w:tcW w:w="807" w:type="dxa"/>
            <w:vAlign w:val="center"/>
          </w:tcPr>
          <w:p w:rsidR="00EA0CDE" w:rsidRPr="008829C8" w:rsidRDefault="00EA0CDE" w:rsidP="00962684">
            <w:pPr>
              <w:tabs>
                <w:tab w:val="left" w:pos="6946"/>
              </w:tabs>
              <w:jc w:val="center"/>
              <w:outlineLvl w:val="0"/>
              <w:rPr>
                <w:sz w:val="15"/>
                <w:szCs w:val="15"/>
              </w:rPr>
            </w:pPr>
            <w:r w:rsidRPr="008829C8">
              <w:rPr>
                <w:sz w:val="15"/>
                <w:szCs w:val="15"/>
              </w:rPr>
              <w:t>ККС прежней системы</w:t>
            </w:r>
          </w:p>
        </w:tc>
        <w:tc>
          <w:tcPr>
            <w:tcW w:w="803" w:type="dxa"/>
            <w:vAlign w:val="center"/>
          </w:tcPr>
          <w:p w:rsidR="00EA0CDE" w:rsidRPr="008829C8" w:rsidRDefault="00EA0CDE" w:rsidP="00962684">
            <w:pPr>
              <w:tabs>
                <w:tab w:val="left" w:pos="6946"/>
              </w:tabs>
              <w:jc w:val="center"/>
              <w:outlineLvl w:val="0"/>
              <w:rPr>
                <w:sz w:val="15"/>
                <w:szCs w:val="15"/>
              </w:rPr>
            </w:pPr>
            <w:r w:rsidRPr="008829C8">
              <w:rPr>
                <w:sz w:val="15"/>
                <w:szCs w:val="15"/>
              </w:rPr>
              <w:t>Договор</w:t>
            </w:r>
          </w:p>
        </w:tc>
        <w:tc>
          <w:tcPr>
            <w:tcW w:w="840" w:type="dxa"/>
            <w:vAlign w:val="center"/>
          </w:tcPr>
          <w:p w:rsidR="00EA0CDE" w:rsidRPr="008829C8" w:rsidRDefault="00EA0CDE" w:rsidP="00962684">
            <w:pPr>
              <w:tabs>
                <w:tab w:val="left" w:pos="6946"/>
              </w:tabs>
              <w:jc w:val="center"/>
              <w:outlineLvl w:val="0"/>
              <w:rPr>
                <w:sz w:val="15"/>
                <w:szCs w:val="15"/>
              </w:rPr>
            </w:pPr>
            <w:r w:rsidRPr="008829C8">
              <w:rPr>
                <w:sz w:val="15"/>
                <w:szCs w:val="15"/>
              </w:rPr>
              <w:t>Фамилия</w:t>
            </w:r>
          </w:p>
        </w:tc>
        <w:tc>
          <w:tcPr>
            <w:tcW w:w="507" w:type="dxa"/>
            <w:vAlign w:val="center"/>
          </w:tcPr>
          <w:p w:rsidR="00EA0CDE" w:rsidRPr="008829C8" w:rsidRDefault="00EA0CDE" w:rsidP="00962684">
            <w:pPr>
              <w:tabs>
                <w:tab w:val="left" w:pos="6946"/>
              </w:tabs>
              <w:jc w:val="center"/>
              <w:outlineLvl w:val="0"/>
              <w:rPr>
                <w:sz w:val="15"/>
                <w:szCs w:val="15"/>
              </w:rPr>
            </w:pPr>
            <w:r w:rsidRPr="008829C8">
              <w:rPr>
                <w:sz w:val="15"/>
                <w:szCs w:val="15"/>
              </w:rPr>
              <w:t>Имя</w:t>
            </w:r>
          </w:p>
        </w:tc>
        <w:tc>
          <w:tcPr>
            <w:tcW w:w="850" w:type="dxa"/>
            <w:vAlign w:val="center"/>
          </w:tcPr>
          <w:p w:rsidR="00EA0CDE" w:rsidRPr="008829C8" w:rsidRDefault="00EA0CDE" w:rsidP="00962684">
            <w:pPr>
              <w:tabs>
                <w:tab w:val="left" w:pos="6946"/>
              </w:tabs>
              <w:jc w:val="center"/>
              <w:outlineLvl w:val="0"/>
              <w:rPr>
                <w:sz w:val="15"/>
                <w:szCs w:val="15"/>
              </w:rPr>
            </w:pPr>
            <w:r w:rsidRPr="008829C8">
              <w:rPr>
                <w:sz w:val="15"/>
                <w:szCs w:val="15"/>
              </w:rPr>
              <w:t>Отчество</w:t>
            </w:r>
          </w:p>
        </w:tc>
        <w:tc>
          <w:tcPr>
            <w:tcW w:w="924" w:type="dxa"/>
            <w:vAlign w:val="center"/>
          </w:tcPr>
          <w:p w:rsidR="00EA0CDE" w:rsidRPr="008829C8" w:rsidRDefault="00EA0CDE" w:rsidP="00962684">
            <w:pPr>
              <w:tabs>
                <w:tab w:val="left" w:pos="6946"/>
              </w:tabs>
              <w:jc w:val="center"/>
              <w:outlineLvl w:val="0"/>
              <w:rPr>
                <w:sz w:val="15"/>
                <w:szCs w:val="15"/>
              </w:rPr>
            </w:pPr>
            <w:r w:rsidRPr="008829C8">
              <w:rPr>
                <w:sz w:val="15"/>
                <w:szCs w:val="15"/>
              </w:rPr>
              <w:t>Серийный номер прибора учета</w:t>
            </w:r>
          </w:p>
        </w:tc>
        <w:tc>
          <w:tcPr>
            <w:tcW w:w="1215" w:type="dxa"/>
            <w:vAlign w:val="center"/>
          </w:tcPr>
          <w:p w:rsidR="00EA0CDE" w:rsidRPr="008829C8" w:rsidRDefault="00EA0CDE" w:rsidP="00962684">
            <w:pPr>
              <w:tabs>
                <w:tab w:val="left" w:pos="6946"/>
              </w:tabs>
              <w:jc w:val="center"/>
              <w:outlineLvl w:val="0"/>
              <w:rPr>
                <w:sz w:val="15"/>
                <w:szCs w:val="15"/>
              </w:rPr>
            </w:pPr>
            <w:r w:rsidRPr="008829C8">
              <w:rPr>
                <w:bCs/>
                <w:color w:val="000000"/>
                <w:sz w:val="15"/>
                <w:szCs w:val="15"/>
              </w:rPr>
              <w:t>Наименование группы потребителей</w:t>
            </w:r>
          </w:p>
        </w:tc>
        <w:tc>
          <w:tcPr>
            <w:tcW w:w="971" w:type="dxa"/>
            <w:vAlign w:val="center"/>
          </w:tcPr>
          <w:p w:rsidR="00EA0CDE" w:rsidRPr="008829C8" w:rsidRDefault="00EA0CDE" w:rsidP="00962684">
            <w:pPr>
              <w:tabs>
                <w:tab w:val="left" w:pos="6946"/>
              </w:tabs>
              <w:jc w:val="center"/>
              <w:outlineLvl w:val="0"/>
              <w:rPr>
                <w:sz w:val="15"/>
                <w:szCs w:val="15"/>
              </w:rPr>
            </w:pPr>
            <w:r w:rsidRPr="008829C8">
              <w:rPr>
                <w:bCs/>
                <w:color w:val="000000"/>
                <w:sz w:val="15"/>
                <w:szCs w:val="15"/>
              </w:rPr>
              <w:t>Начальные показания</w:t>
            </w:r>
          </w:p>
        </w:tc>
        <w:tc>
          <w:tcPr>
            <w:tcW w:w="823" w:type="dxa"/>
            <w:vAlign w:val="center"/>
          </w:tcPr>
          <w:p w:rsidR="00EA0CDE" w:rsidRPr="008829C8" w:rsidRDefault="00EA0CDE" w:rsidP="00962684">
            <w:pPr>
              <w:tabs>
                <w:tab w:val="left" w:pos="6946"/>
              </w:tabs>
              <w:jc w:val="center"/>
              <w:outlineLvl w:val="0"/>
              <w:rPr>
                <w:sz w:val="15"/>
                <w:szCs w:val="15"/>
              </w:rPr>
            </w:pPr>
            <w:r w:rsidRPr="008829C8">
              <w:rPr>
                <w:bCs/>
                <w:color w:val="000000"/>
                <w:sz w:val="15"/>
                <w:szCs w:val="15"/>
              </w:rPr>
              <w:t>Конечные показания</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Коэффициент СУ</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Фактическое потребление</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 xml:space="preserve">Расход по актам </w:t>
            </w:r>
            <w:proofErr w:type="spellStart"/>
            <w:r w:rsidRPr="008829C8">
              <w:rPr>
                <w:sz w:val="15"/>
                <w:szCs w:val="15"/>
              </w:rPr>
              <w:t>безучетного</w:t>
            </w:r>
            <w:proofErr w:type="spellEnd"/>
            <w:r w:rsidRPr="008829C8">
              <w:rPr>
                <w:sz w:val="15"/>
                <w:szCs w:val="15"/>
              </w:rPr>
              <w:t xml:space="preserve"> потребления</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Итого</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Район</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Город</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Улица</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 дома</w:t>
            </w:r>
          </w:p>
        </w:tc>
        <w:tc>
          <w:tcPr>
            <w:tcW w:w="723" w:type="dxa"/>
            <w:vAlign w:val="center"/>
          </w:tcPr>
          <w:p w:rsidR="00EA0CDE" w:rsidRPr="008829C8" w:rsidRDefault="00EA0CDE" w:rsidP="00962684">
            <w:pPr>
              <w:tabs>
                <w:tab w:val="left" w:pos="6946"/>
              </w:tabs>
              <w:jc w:val="center"/>
              <w:outlineLvl w:val="0"/>
              <w:rPr>
                <w:sz w:val="15"/>
                <w:szCs w:val="15"/>
              </w:rPr>
            </w:pPr>
            <w:r w:rsidRPr="008829C8">
              <w:rPr>
                <w:sz w:val="15"/>
                <w:szCs w:val="15"/>
              </w:rPr>
              <w:t>№ квартиры</w:t>
            </w:r>
          </w:p>
        </w:tc>
      </w:tr>
    </w:tbl>
    <w:p w:rsidR="00EA0CDE" w:rsidRPr="008829C8" w:rsidRDefault="00EA0CDE" w:rsidP="00EA0CDE">
      <w:pPr>
        <w:tabs>
          <w:tab w:val="left" w:pos="6946"/>
        </w:tabs>
        <w:outlineLvl w:val="0"/>
        <w:rPr>
          <w:sz w:val="26"/>
          <w:szCs w:val="26"/>
        </w:rPr>
      </w:pPr>
    </w:p>
    <w:p w:rsidR="00EA0CDE" w:rsidRPr="008829C8" w:rsidRDefault="00EA0CDE" w:rsidP="00EA0CDE">
      <w:pPr>
        <w:tabs>
          <w:tab w:val="left" w:pos="6946"/>
        </w:tabs>
        <w:outlineLvl w:val="0"/>
        <w:rPr>
          <w:sz w:val="26"/>
          <w:szCs w:val="26"/>
        </w:rPr>
      </w:pPr>
    </w:p>
    <w:p w:rsidR="00EA0CDE" w:rsidRPr="008829C8" w:rsidRDefault="00EA0CDE" w:rsidP="00EA0CDE">
      <w:pPr>
        <w:tabs>
          <w:tab w:val="left" w:pos="6946"/>
        </w:tabs>
        <w:outlineLvl w:val="0"/>
        <w:rPr>
          <w:sz w:val="26"/>
          <w:szCs w:val="26"/>
        </w:rPr>
      </w:pPr>
    </w:p>
    <w:tbl>
      <w:tblPr>
        <w:tblW w:w="3039" w:type="pct"/>
        <w:tblLook w:val="04A0" w:firstRow="1" w:lastRow="0" w:firstColumn="1" w:lastColumn="0" w:noHBand="0" w:noVBand="1"/>
      </w:tblPr>
      <w:tblGrid>
        <w:gridCol w:w="4016"/>
        <w:gridCol w:w="5315"/>
      </w:tblGrid>
      <w:tr w:rsidR="00EA0CDE" w:rsidRPr="008829C8" w:rsidTr="00962684">
        <w:trPr>
          <w:trHeight w:val="919"/>
        </w:trPr>
        <w:tc>
          <w:tcPr>
            <w:tcW w:w="2152" w:type="pct"/>
            <w:tcBorders>
              <w:top w:val="nil"/>
              <w:left w:val="nil"/>
              <w:right w:val="nil"/>
            </w:tcBorders>
            <w:shd w:val="clear" w:color="auto" w:fill="auto"/>
            <w:noWrap/>
            <w:vAlign w:val="center"/>
            <w:hideMark/>
          </w:tcPr>
          <w:p w:rsidR="00EA0CDE" w:rsidRPr="008829C8" w:rsidRDefault="00EA0CDE" w:rsidP="00962684">
            <w:pPr>
              <w:rPr>
                <w:color w:val="000000"/>
                <w:sz w:val="22"/>
                <w:szCs w:val="22"/>
              </w:rPr>
            </w:pPr>
            <w:r w:rsidRPr="008829C8">
              <w:rPr>
                <w:color w:val="000000"/>
                <w:sz w:val="22"/>
                <w:szCs w:val="22"/>
              </w:rPr>
              <w:t>Представитель сетевой организации</w:t>
            </w:r>
          </w:p>
          <w:p w:rsidR="00EA0CDE" w:rsidRPr="008829C8" w:rsidRDefault="00EA0CDE" w:rsidP="00962684">
            <w:pPr>
              <w:rPr>
                <w:color w:val="000000"/>
                <w:sz w:val="22"/>
                <w:szCs w:val="22"/>
              </w:rPr>
            </w:pPr>
            <w:r w:rsidRPr="008829C8">
              <w:rPr>
                <w:color w:val="000000"/>
                <w:sz w:val="22"/>
                <w:szCs w:val="22"/>
              </w:rPr>
              <w:t xml:space="preserve">Ф.И.О.__________________ </w:t>
            </w:r>
          </w:p>
          <w:p w:rsidR="00EA0CDE" w:rsidRPr="008829C8" w:rsidRDefault="00EA0CDE" w:rsidP="00962684">
            <w:pPr>
              <w:rPr>
                <w:color w:val="000000"/>
                <w:sz w:val="14"/>
                <w:szCs w:val="14"/>
              </w:rPr>
            </w:pPr>
            <w:r w:rsidRPr="008829C8">
              <w:rPr>
                <w:color w:val="000000"/>
                <w:sz w:val="14"/>
                <w:szCs w:val="14"/>
              </w:rPr>
              <w:t xml:space="preserve">                                      (подпись)</w:t>
            </w:r>
          </w:p>
          <w:p w:rsidR="00EA0CDE" w:rsidRPr="008829C8" w:rsidRDefault="00EA0CDE" w:rsidP="00962684">
            <w:pPr>
              <w:rPr>
                <w:color w:val="000000"/>
              </w:rPr>
            </w:pPr>
            <w:r w:rsidRPr="008829C8">
              <w:rPr>
                <w:color w:val="000000"/>
                <w:sz w:val="22"/>
                <w:szCs w:val="22"/>
              </w:rPr>
              <w:t>«___»_____________20__г.</w:t>
            </w:r>
          </w:p>
        </w:tc>
        <w:tc>
          <w:tcPr>
            <w:tcW w:w="2848" w:type="pct"/>
            <w:tcBorders>
              <w:top w:val="nil"/>
              <w:left w:val="nil"/>
              <w:right w:val="nil"/>
            </w:tcBorders>
            <w:shd w:val="clear" w:color="auto" w:fill="auto"/>
            <w:noWrap/>
            <w:vAlign w:val="center"/>
            <w:hideMark/>
          </w:tcPr>
          <w:p w:rsidR="00EA0CDE" w:rsidRPr="008829C8" w:rsidRDefault="00EA0CDE" w:rsidP="00962684">
            <w:pPr>
              <w:rPr>
                <w:color w:val="000000"/>
              </w:rPr>
            </w:pPr>
          </w:p>
        </w:tc>
      </w:tr>
    </w:tbl>
    <w:p w:rsidR="00EA0CDE" w:rsidRPr="008829C8" w:rsidRDefault="00EA0CDE" w:rsidP="00EA0CDE"/>
    <w:p w:rsidR="00942906" w:rsidRPr="008829C8" w:rsidRDefault="00942906" w:rsidP="00DB0D33">
      <w:pPr>
        <w:tabs>
          <w:tab w:val="left" w:pos="6946"/>
        </w:tabs>
        <w:outlineLvl w:val="0"/>
        <w:rPr>
          <w:sz w:val="26"/>
          <w:szCs w:val="26"/>
        </w:rPr>
        <w:sectPr w:rsidR="00942906" w:rsidRPr="008829C8" w:rsidSect="00E34C27">
          <w:pgSz w:w="16838" w:h="11906" w:orient="landscape" w:code="9"/>
          <w:pgMar w:top="993" w:right="851" w:bottom="851" w:left="851" w:header="567" w:footer="567" w:gutter="0"/>
          <w:cols w:space="708"/>
          <w:docGrid w:linePitch="360"/>
        </w:sectPr>
      </w:pPr>
    </w:p>
    <w:p w:rsidR="009C1BDF" w:rsidRPr="008829C8" w:rsidRDefault="003C4BF1" w:rsidP="0061629C">
      <w:pPr>
        <w:pStyle w:val="a8"/>
        <w:jc w:val="right"/>
        <w:rPr>
          <w:bCs/>
        </w:rPr>
      </w:pPr>
      <w:r w:rsidRPr="008829C8">
        <w:rPr>
          <w:bCs/>
        </w:rPr>
        <w:lastRenderedPageBreak/>
        <w:t>Приложение №</w:t>
      </w:r>
      <w:r w:rsidR="00034945" w:rsidRPr="008829C8">
        <w:rPr>
          <w:bCs/>
        </w:rPr>
        <w:t xml:space="preserve"> </w:t>
      </w:r>
      <w:r w:rsidR="00DC7861" w:rsidRPr="008829C8">
        <w:rPr>
          <w:bCs/>
        </w:rPr>
        <w:t>1</w:t>
      </w:r>
      <w:r w:rsidR="004C39F7" w:rsidRPr="008829C8">
        <w:rPr>
          <w:bCs/>
        </w:rPr>
        <w:t>8</w:t>
      </w:r>
    </w:p>
    <w:p w:rsidR="003C4BF1" w:rsidRPr="008829C8" w:rsidRDefault="003C4BF1" w:rsidP="0061629C">
      <w:pPr>
        <w:pStyle w:val="a8"/>
        <w:jc w:val="right"/>
      </w:pPr>
      <w:r w:rsidRPr="008829C8">
        <w:t xml:space="preserve">к </w:t>
      </w:r>
      <w:r w:rsidR="00034945" w:rsidRPr="008829C8">
        <w:t>п</w:t>
      </w:r>
      <w:r w:rsidRPr="008829C8">
        <w:t xml:space="preserve">риложению № </w:t>
      </w:r>
      <w:r w:rsidR="00492B85" w:rsidRPr="008829C8">
        <w:t>7</w:t>
      </w:r>
    </w:p>
    <w:p w:rsidR="0061629C" w:rsidRPr="008829C8" w:rsidRDefault="003C4BF1" w:rsidP="0061629C">
      <w:pPr>
        <w:pStyle w:val="a8"/>
        <w:jc w:val="right"/>
      </w:pPr>
      <w:r w:rsidRPr="008829C8">
        <w:t xml:space="preserve">к договору оказания услуг 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9A689C" w:rsidRPr="008829C8" w:rsidRDefault="009A689C" w:rsidP="00D93DEE">
      <w:pPr>
        <w:jc w:val="center"/>
        <w:rPr>
          <w:b/>
          <w:bCs/>
          <w:color w:val="000000"/>
          <w:sz w:val="26"/>
          <w:szCs w:val="26"/>
        </w:rPr>
      </w:pPr>
    </w:p>
    <w:p w:rsidR="00EA0CDE" w:rsidRPr="008829C8" w:rsidRDefault="00EA0CDE" w:rsidP="00EA0CDE">
      <w:pPr>
        <w:ind w:right="-144"/>
        <w:jc w:val="center"/>
        <w:rPr>
          <w:b/>
          <w:bCs/>
          <w:color w:val="000000"/>
        </w:rPr>
      </w:pPr>
      <w:r w:rsidRPr="008829C8">
        <w:rPr>
          <w:b/>
          <w:bCs/>
          <w:color w:val="000000"/>
        </w:rPr>
        <w:t xml:space="preserve">Сводный акт объемов переданной электрической энергии </w:t>
      </w:r>
      <w:r w:rsidR="008405A3">
        <w:rPr>
          <w:b/>
          <w:bCs/>
          <w:color w:val="000000"/>
        </w:rPr>
        <w:t xml:space="preserve">и мощности </w:t>
      </w:r>
      <w:r w:rsidRPr="008829C8">
        <w:rPr>
          <w:b/>
          <w:bCs/>
          <w:color w:val="000000"/>
        </w:rPr>
        <w:t>по сетям Исполнителя (ТСО) в точках присоединения (поставки) Потребителей</w:t>
      </w:r>
    </w:p>
    <w:p w:rsidR="00EA0CDE" w:rsidRPr="008829C8" w:rsidRDefault="00EA0CDE" w:rsidP="00EA0CDE">
      <w:pPr>
        <w:jc w:val="center"/>
        <w:rPr>
          <w:bCs/>
          <w:color w:val="000000"/>
        </w:rPr>
      </w:pPr>
    </w:p>
    <w:p w:rsidR="00EA0CDE" w:rsidRPr="008829C8" w:rsidRDefault="00EA0CDE" w:rsidP="00EA0CDE">
      <w:pPr>
        <w:tabs>
          <w:tab w:val="left" w:pos="1696"/>
          <w:tab w:val="left" w:pos="4541"/>
          <w:tab w:val="left" w:pos="6745"/>
          <w:tab w:val="left" w:pos="7319"/>
          <w:tab w:val="left" w:pos="8469"/>
          <w:tab w:val="left" w:pos="9432"/>
        </w:tabs>
        <w:rPr>
          <w:color w:val="000000"/>
          <w:sz w:val="20"/>
          <w:szCs w:val="20"/>
        </w:rPr>
      </w:pPr>
    </w:p>
    <w:tbl>
      <w:tblPr>
        <w:tblW w:w="5000" w:type="pct"/>
        <w:tblLook w:val="04A0" w:firstRow="1" w:lastRow="0" w:firstColumn="1" w:lastColumn="0" w:noHBand="0" w:noVBand="1"/>
      </w:tblPr>
      <w:tblGrid>
        <w:gridCol w:w="2570"/>
        <w:gridCol w:w="4308"/>
        <w:gridCol w:w="3338"/>
        <w:gridCol w:w="869"/>
        <w:gridCol w:w="1741"/>
        <w:gridCol w:w="1458"/>
        <w:gridCol w:w="1068"/>
      </w:tblGrid>
      <w:tr w:rsidR="00962684" w:rsidRPr="008829C8" w:rsidTr="00962684">
        <w:trPr>
          <w:trHeight w:val="570"/>
        </w:trPr>
        <w:tc>
          <w:tcPr>
            <w:tcW w:w="8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2684" w:rsidRPr="008829C8" w:rsidRDefault="00962684" w:rsidP="00962684">
            <w:pPr>
              <w:jc w:val="center"/>
              <w:rPr>
                <w:bCs/>
                <w:color w:val="000000"/>
                <w:sz w:val="20"/>
                <w:szCs w:val="20"/>
              </w:rPr>
            </w:pPr>
            <w:r w:rsidRPr="008829C8">
              <w:rPr>
                <w:bCs/>
                <w:color w:val="000000"/>
                <w:sz w:val="20"/>
                <w:szCs w:val="20"/>
              </w:rPr>
              <w:t>№ п/п</w:t>
            </w:r>
          </w:p>
        </w:tc>
        <w:tc>
          <w:tcPr>
            <w:tcW w:w="14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2684" w:rsidRPr="008829C8" w:rsidRDefault="00962684" w:rsidP="00962684">
            <w:pPr>
              <w:jc w:val="center"/>
              <w:rPr>
                <w:bCs/>
                <w:color w:val="000000"/>
                <w:sz w:val="20"/>
                <w:szCs w:val="20"/>
              </w:rPr>
            </w:pPr>
            <w:r w:rsidRPr="008829C8">
              <w:rPr>
                <w:bCs/>
                <w:color w:val="000000"/>
                <w:sz w:val="20"/>
                <w:szCs w:val="20"/>
              </w:rPr>
              <w:t>Тарифная группа (котловая)</w:t>
            </w:r>
          </w:p>
        </w:tc>
        <w:tc>
          <w:tcPr>
            <w:tcW w:w="2760" w:type="pct"/>
            <w:gridSpan w:val="5"/>
            <w:tcBorders>
              <w:top w:val="single" w:sz="4" w:space="0" w:color="auto"/>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Электрическая энергия, кВт*ч</w:t>
            </w:r>
          </w:p>
        </w:tc>
      </w:tr>
      <w:tr w:rsidR="00962684" w:rsidRPr="008829C8" w:rsidTr="00962684">
        <w:trPr>
          <w:trHeight w:val="570"/>
        </w:trPr>
        <w:tc>
          <w:tcPr>
            <w:tcW w:w="837" w:type="pct"/>
            <w:vMerge/>
            <w:tcBorders>
              <w:top w:val="single" w:sz="4" w:space="0" w:color="auto"/>
              <w:left w:val="single" w:sz="4" w:space="0" w:color="auto"/>
              <w:bottom w:val="single" w:sz="4" w:space="0" w:color="auto"/>
              <w:right w:val="single" w:sz="4" w:space="0" w:color="auto"/>
            </w:tcBorders>
            <w:vAlign w:val="center"/>
            <w:hideMark/>
          </w:tcPr>
          <w:p w:rsidR="00962684" w:rsidRPr="008829C8" w:rsidRDefault="00962684" w:rsidP="00962684">
            <w:pPr>
              <w:rPr>
                <w:bCs/>
                <w:color w:val="000000"/>
                <w:sz w:val="20"/>
                <w:szCs w:val="20"/>
              </w:rPr>
            </w:pPr>
          </w:p>
        </w:tc>
        <w:tc>
          <w:tcPr>
            <w:tcW w:w="1403" w:type="pct"/>
            <w:vMerge/>
            <w:tcBorders>
              <w:top w:val="single" w:sz="4" w:space="0" w:color="auto"/>
              <w:left w:val="single" w:sz="4" w:space="0" w:color="auto"/>
              <w:bottom w:val="single" w:sz="4" w:space="0" w:color="auto"/>
              <w:right w:val="single" w:sz="4" w:space="0" w:color="auto"/>
            </w:tcBorders>
            <w:vAlign w:val="center"/>
            <w:hideMark/>
          </w:tcPr>
          <w:p w:rsidR="00962684" w:rsidRPr="008829C8" w:rsidRDefault="00962684" w:rsidP="00962684">
            <w:pPr>
              <w:rPr>
                <w:bCs/>
                <w:color w:val="000000"/>
                <w:sz w:val="20"/>
                <w:szCs w:val="20"/>
              </w:rPr>
            </w:pP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Всего</w:t>
            </w: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ВН</w:t>
            </w: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СН1</w:t>
            </w: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СН2</w:t>
            </w: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bCs/>
                <w:color w:val="000000"/>
                <w:sz w:val="20"/>
                <w:szCs w:val="20"/>
              </w:rPr>
            </w:pPr>
            <w:r w:rsidRPr="008829C8">
              <w:rPr>
                <w:bCs/>
                <w:color w:val="000000"/>
                <w:sz w:val="20"/>
                <w:szCs w:val="20"/>
              </w:rPr>
              <w:t>НН</w:t>
            </w:r>
          </w:p>
        </w:tc>
      </w:tr>
      <w:tr w:rsidR="00962684" w:rsidRPr="008829C8" w:rsidTr="009626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1</w:t>
            </w:r>
          </w:p>
        </w:tc>
        <w:tc>
          <w:tcPr>
            <w:tcW w:w="140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Группа 1</w:t>
            </w: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r>
      <w:tr w:rsidR="00962684" w:rsidRPr="008829C8" w:rsidTr="009626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2</w:t>
            </w:r>
          </w:p>
        </w:tc>
        <w:tc>
          <w:tcPr>
            <w:tcW w:w="140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Группа 2</w:t>
            </w: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r>
      <w:tr w:rsidR="00962684" w:rsidRPr="008829C8" w:rsidTr="009626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w:t>
            </w:r>
          </w:p>
        </w:tc>
        <w:tc>
          <w:tcPr>
            <w:tcW w:w="140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Группа …</w:t>
            </w: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r>
      <w:tr w:rsidR="00962684" w:rsidRPr="008829C8" w:rsidTr="00962684">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N</w:t>
            </w:r>
          </w:p>
        </w:tc>
        <w:tc>
          <w:tcPr>
            <w:tcW w:w="140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Группа N</w:t>
            </w: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r>
      <w:tr w:rsidR="00962684" w:rsidRPr="008829C8" w:rsidTr="003B096A">
        <w:trPr>
          <w:trHeight w:val="255"/>
        </w:trPr>
        <w:tc>
          <w:tcPr>
            <w:tcW w:w="837" w:type="pct"/>
            <w:tcBorders>
              <w:top w:val="nil"/>
              <w:left w:val="single" w:sz="4" w:space="0" w:color="auto"/>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 </w:t>
            </w:r>
          </w:p>
        </w:tc>
        <w:tc>
          <w:tcPr>
            <w:tcW w:w="140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r w:rsidRPr="008829C8">
              <w:rPr>
                <w:color w:val="000000"/>
                <w:sz w:val="20"/>
                <w:szCs w:val="20"/>
              </w:rPr>
              <w:t>ВСЕГО</w:t>
            </w:r>
          </w:p>
        </w:tc>
        <w:tc>
          <w:tcPr>
            <w:tcW w:w="108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283"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567"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475"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c>
          <w:tcPr>
            <w:tcW w:w="348" w:type="pct"/>
            <w:tcBorders>
              <w:top w:val="nil"/>
              <w:left w:val="nil"/>
              <w:bottom w:val="single" w:sz="4" w:space="0" w:color="auto"/>
              <w:right w:val="single" w:sz="4" w:space="0" w:color="auto"/>
            </w:tcBorders>
            <w:shd w:val="clear" w:color="auto" w:fill="auto"/>
            <w:noWrap/>
            <w:vAlign w:val="center"/>
            <w:hideMark/>
          </w:tcPr>
          <w:p w:rsidR="00962684" w:rsidRPr="008829C8" w:rsidRDefault="00962684" w:rsidP="00962684">
            <w:pPr>
              <w:jc w:val="center"/>
              <w:rPr>
                <w:color w:val="000000"/>
                <w:sz w:val="20"/>
                <w:szCs w:val="20"/>
              </w:rPr>
            </w:pPr>
          </w:p>
        </w:tc>
      </w:tr>
      <w:tr w:rsidR="008405A3" w:rsidRPr="008829C8" w:rsidTr="003B096A">
        <w:trPr>
          <w:trHeight w:val="255"/>
        </w:trPr>
        <w:tc>
          <w:tcPr>
            <w:tcW w:w="837" w:type="pct"/>
            <w:vMerge w:val="restart"/>
            <w:tcBorders>
              <w:top w:val="single" w:sz="4" w:space="0" w:color="auto"/>
              <w:left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 п/п</w:t>
            </w:r>
          </w:p>
        </w:tc>
        <w:tc>
          <w:tcPr>
            <w:tcW w:w="1403" w:type="pct"/>
            <w:vMerge w:val="restart"/>
            <w:tcBorders>
              <w:top w:val="single" w:sz="4" w:space="0" w:color="auto"/>
              <w:left w:val="nil"/>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Тарифная группа (котловая)</w:t>
            </w:r>
          </w:p>
        </w:tc>
        <w:tc>
          <w:tcPr>
            <w:tcW w:w="2760" w:type="pct"/>
            <w:gridSpan w:val="5"/>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Pr>
                <w:color w:val="000000"/>
                <w:sz w:val="20"/>
                <w:szCs w:val="20"/>
              </w:rPr>
              <w:t>Мощность</w:t>
            </w:r>
          </w:p>
        </w:tc>
      </w:tr>
      <w:tr w:rsidR="008405A3" w:rsidRPr="008829C8" w:rsidTr="003B096A">
        <w:trPr>
          <w:trHeight w:val="255"/>
        </w:trPr>
        <w:tc>
          <w:tcPr>
            <w:tcW w:w="837" w:type="pct"/>
            <w:vMerge/>
            <w:tcBorders>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1403" w:type="pct"/>
            <w:vMerge/>
            <w:tcBorders>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Всего</w:t>
            </w: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ВН</w:t>
            </w: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СН1</w:t>
            </w: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СН2</w:t>
            </w: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bCs/>
                <w:color w:val="000000"/>
                <w:sz w:val="20"/>
                <w:szCs w:val="20"/>
              </w:rPr>
              <w:t>НН</w:t>
            </w:r>
          </w:p>
        </w:tc>
      </w:tr>
      <w:tr w:rsidR="008405A3" w:rsidRPr="008829C8" w:rsidTr="008405A3">
        <w:trPr>
          <w:trHeight w:val="255"/>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1</w:t>
            </w:r>
          </w:p>
        </w:tc>
        <w:tc>
          <w:tcPr>
            <w:tcW w:w="140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Группа 1</w:t>
            </w: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r>
      <w:tr w:rsidR="008405A3" w:rsidRPr="008829C8" w:rsidTr="003B096A">
        <w:trPr>
          <w:trHeight w:val="255"/>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2</w:t>
            </w:r>
          </w:p>
        </w:tc>
        <w:tc>
          <w:tcPr>
            <w:tcW w:w="140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Группа 2</w:t>
            </w: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r>
      <w:tr w:rsidR="008405A3" w:rsidRPr="008829C8" w:rsidTr="003B096A">
        <w:trPr>
          <w:trHeight w:val="255"/>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w:t>
            </w:r>
          </w:p>
        </w:tc>
        <w:tc>
          <w:tcPr>
            <w:tcW w:w="140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Группа …</w:t>
            </w: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r>
      <w:tr w:rsidR="008405A3" w:rsidRPr="008829C8" w:rsidTr="003B096A">
        <w:trPr>
          <w:trHeight w:val="255"/>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N</w:t>
            </w:r>
          </w:p>
        </w:tc>
        <w:tc>
          <w:tcPr>
            <w:tcW w:w="140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Группа N</w:t>
            </w: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r>
      <w:tr w:rsidR="008405A3" w:rsidRPr="008829C8" w:rsidTr="003B096A">
        <w:trPr>
          <w:trHeight w:val="255"/>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 </w:t>
            </w:r>
          </w:p>
        </w:tc>
        <w:tc>
          <w:tcPr>
            <w:tcW w:w="140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r w:rsidRPr="008829C8">
              <w:rPr>
                <w:color w:val="000000"/>
                <w:sz w:val="20"/>
                <w:szCs w:val="20"/>
              </w:rPr>
              <w:t>ВСЕГО</w:t>
            </w:r>
          </w:p>
        </w:tc>
        <w:tc>
          <w:tcPr>
            <w:tcW w:w="108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283"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567"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475"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c>
          <w:tcPr>
            <w:tcW w:w="348" w:type="pct"/>
            <w:tcBorders>
              <w:top w:val="single" w:sz="4" w:space="0" w:color="auto"/>
              <w:left w:val="nil"/>
              <w:bottom w:val="single" w:sz="4" w:space="0" w:color="auto"/>
              <w:right w:val="single" w:sz="4" w:space="0" w:color="auto"/>
            </w:tcBorders>
            <w:shd w:val="clear" w:color="auto" w:fill="auto"/>
            <w:noWrap/>
            <w:vAlign w:val="center"/>
          </w:tcPr>
          <w:p w:rsidR="008405A3" w:rsidRPr="008829C8" w:rsidRDefault="008405A3" w:rsidP="00962684">
            <w:pPr>
              <w:jc w:val="center"/>
              <w:rPr>
                <w:color w:val="000000"/>
                <w:sz w:val="20"/>
                <w:szCs w:val="20"/>
              </w:rPr>
            </w:pPr>
          </w:p>
        </w:tc>
      </w:tr>
    </w:tbl>
    <w:p w:rsidR="003C4BF1" w:rsidRPr="008829C8" w:rsidRDefault="003C4BF1" w:rsidP="003C4BF1">
      <w:pPr>
        <w:tabs>
          <w:tab w:val="left" w:pos="3540"/>
        </w:tabs>
        <w:ind w:left="7080"/>
        <w:rPr>
          <w:b/>
          <w:bCs/>
        </w:rPr>
      </w:pPr>
    </w:p>
    <w:tbl>
      <w:tblPr>
        <w:tblpPr w:leftFromText="180" w:rightFromText="180" w:vertAnchor="text" w:horzAnchor="margin" w:tblpY="398"/>
        <w:tblW w:w="4944" w:type="pct"/>
        <w:tblLayout w:type="fixed"/>
        <w:tblLook w:val="04A0" w:firstRow="1" w:lastRow="0" w:firstColumn="1" w:lastColumn="0" w:noHBand="0" w:noVBand="1"/>
      </w:tblPr>
      <w:tblGrid>
        <w:gridCol w:w="9949"/>
        <w:gridCol w:w="5231"/>
      </w:tblGrid>
      <w:tr w:rsidR="00962684" w:rsidRPr="008829C8" w:rsidTr="00962684">
        <w:trPr>
          <w:trHeight w:val="1185"/>
        </w:trPr>
        <w:tc>
          <w:tcPr>
            <w:tcW w:w="3277" w:type="pct"/>
            <w:tcBorders>
              <w:top w:val="nil"/>
              <w:left w:val="nil"/>
              <w:right w:val="nil"/>
            </w:tcBorders>
            <w:shd w:val="clear" w:color="auto" w:fill="auto"/>
            <w:vAlign w:val="center"/>
            <w:hideMark/>
          </w:tcPr>
          <w:p w:rsidR="00962684" w:rsidRPr="008829C8" w:rsidRDefault="00962684" w:rsidP="00962684">
            <w:pPr>
              <w:rPr>
                <w:color w:val="000000"/>
                <w:sz w:val="22"/>
                <w:szCs w:val="22"/>
              </w:rPr>
            </w:pPr>
            <w:r w:rsidRPr="008829C8">
              <w:rPr>
                <w:color w:val="000000"/>
                <w:sz w:val="22"/>
                <w:szCs w:val="22"/>
              </w:rPr>
              <w:t>Исполнитель</w:t>
            </w:r>
          </w:p>
          <w:p w:rsidR="00962684" w:rsidRPr="008829C8" w:rsidRDefault="00962684" w:rsidP="00962684">
            <w:pPr>
              <w:rPr>
                <w:color w:val="000000"/>
                <w:sz w:val="22"/>
                <w:szCs w:val="22"/>
              </w:rPr>
            </w:pPr>
            <w:r w:rsidRPr="008829C8">
              <w:rPr>
                <w:color w:val="000000"/>
                <w:sz w:val="22"/>
                <w:szCs w:val="22"/>
              </w:rPr>
              <w:t xml:space="preserve">Ф.И.О.__________________ </w:t>
            </w:r>
          </w:p>
          <w:p w:rsidR="00962684" w:rsidRPr="008829C8" w:rsidRDefault="00962684" w:rsidP="00962684">
            <w:pPr>
              <w:rPr>
                <w:color w:val="000000"/>
                <w:sz w:val="14"/>
                <w:szCs w:val="14"/>
              </w:rPr>
            </w:pPr>
            <w:r w:rsidRPr="008829C8">
              <w:rPr>
                <w:color w:val="000000"/>
                <w:sz w:val="14"/>
                <w:szCs w:val="14"/>
              </w:rPr>
              <w:t xml:space="preserve">                                      (подпись)</w:t>
            </w:r>
          </w:p>
          <w:p w:rsidR="00962684" w:rsidRPr="008829C8" w:rsidRDefault="00962684" w:rsidP="00962684">
            <w:pPr>
              <w:rPr>
                <w:color w:val="000000"/>
                <w:sz w:val="20"/>
                <w:szCs w:val="20"/>
              </w:rPr>
            </w:pPr>
            <w:r w:rsidRPr="008829C8">
              <w:rPr>
                <w:color w:val="000000"/>
                <w:sz w:val="22"/>
                <w:szCs w:val="22"/>
              </w:rPr>
              <w:t>«___»_____________20__г.</w:t>
            </w:r>
          </w:p>
        </w:tc>
        <w:tc>
          <w:tcPr>
            <w:tcW w:w="1723" w:type="pct"/>
            <w:tcBorders>
              <w:top w:val="nil"/>
              <w:left w:val="nil"/>
              <w:right w:val="nil"/>
            </w:tcBorders>
            <w:shd w:val="clear" w:color="auto" w:fill="auto"/>
            <w:vAlign w:val="center"/>
            <w:hideMark/>
          </w:tcPr>
          <w:p w:rsidR="00962684" w:rsidRPr="008829C8" w:rsidRDefault="00962684" w:rsidP="00962684">
            <w:pPr>
              <w:rPr>
                <w:color w:val="000000"/>
                <w:sz w:val="22"/>
                <w:szCs w:val="22"/>
              </w:rPr>
            </w:pPr>
            <w:r w:rsidRPr="008829C8">
              <w:rPr>
                <w:color w:val="000000"/>
                <w:sz w:val="22"/>
                <w:szCs w:val="22"/>
              </w:rPr>
              <w:t>Заказчик</w:t>
            </w:r>
          </w:p>
          <w:p w:rsidR="00962684" w:rsidRPr="008829C8" w:rsidRDefault="00962684" w:rsidP="00962684">
            <w:pPr>
              <w:rPr>
                <w:color w:val="000000"/>
                <w:sz w:val="22"/>
                <w:szCs w:val="22"/>
              </w:rPr>
            </w:pPr>
            <w:r w:rsidRPr="008829C8">
              <w:rPr>
                <w:color w:val="000000"/>
                <w:sz w:val="22"/>
                <w:szCs w:val="22"/>
              </w:rPr>
              <w:t xml:space="preserve">Ф.И.О.__________________ </w:t>
            </w:r>
          </w:p>
          <w:p w:rsidR="00962684" w:rsidRPr="008829C8" w:rsidRDefault="00962684" w:rsidP="00962684">
            <w:pPr>
              <w:rPr>
                <w:color w:val="000000"/>
                <w:sz w:val="14"/>
                <w:szCs w:val="14"/>
              </w:rPr>
            </w:pPr>
            <w:r w:rsidRPr="008829C8">
              <w:rPr>
                <w:color w:val="000000"/>
                <w:sz w:val="14"/>
                <w:szCs w:val="14"/>
              </w:rPr>
              <w:t xml:space="preserve">                                      (подпись)</w:t>
            </w:r>
          </w:p>
          <w:p w:rsidR="00962684" w:rsidRPr="008829C8" w:rsidRDefault="00962684" w:rsidP="00962684">
            <w:pPr>
              <w:rPr>
                <w:color w:val="000000"/>
                <w:sz w:val="20"/>
                <w:szCs w:val="20"/>
              </w:rPr>
            </w:pPr>
            <w:r w:rsidRPr="008829C8">
              <w:rPr>
                <w:color w:val="000000"/>
                <w:sz w:val="22"/>
                <w:szCs w:val="22"/>
              </w:rPr>
              <w:t>«___»_____________20__г.</w:t>
            </w:r>
          </w:p>
        </w:tc>
      </w:tr>
    </w:tbl>
    <w:p w:rsidR="003C4BF1" w:rsidRPr="008829C8" w:rsidRDefault="00962684" w:rsidP="003C4BF1">
      <w:pPr>
        <w:rPr>
          <w:b/>
          <w:bCs/>
        </w:rPr>
      </w:pPr>
      <w:r w:rsidRPr="008829C8">
        <w:rPr>
          <w:b/>
          <w:bCs/>
        </w:rPr>
        <w:t xml:space="preserve"> </w:t>
      </w:r>
      <w:r w:rsidR="003C4BF1" w:rsidRPr="008829C8">
        <w:rPr>
          <w:b/>
          <w:bCs/>
        </w:rPr>
        <w:br w:type="page"/>
      </w:r>
    </w:p>
    <w:p w:rsidR="005D1AC4" w:rsidRPr="008829C8" w:rsidRDefault="003C4BF1" w:rsidP="0061629C">
      <w:pPr>
        <w:pStyle w:val="a8"/>
        <w:jc w:val="right"/>
        <w:rPr>
          <w:bCs/>
        </w:rPr>
      </w:pPr>
      <w:r w:rsidRPr="008829C8">
        <w:rPr>
          <w:bCs/>
        </w:rPr>
        <w:lastRenderedPageBreak/>
        <w:t>Приложение №</w:t>
      </w:r>
      <w:r w:rsidR="00034945" w:rsidRPr="008829C8">
        <w:rPr>
          <w:bCs/>
        </w:rPr>
        <w:t xml:space="preserve"> </w:t>
      </w:r>
      <w:r w:rsidR="00DC7861" w:rsidRPr="008829C8">
        <w:rPr>
          <w:bCs/>
        </w:rPr>
        <w:t>1</w:t>
      </w:r>
      <w:r w:rsidR="004C39F7" w:rsidRPr="008829C8">
        <w:rPr>
          <w:bCs/>
        </w:rPr>
        <w:t>9</w:t>
      </w:r>
    </w:p>
    <w:p w:rsidR="003C4BF1" w:rsidRPr="008829C8" w:rsidRDefault="003C4BF1" w:rsidP="0061629C">
      <w:pPr>
        <w:pStyle w:val="a8"/>
        <w:jc w:val="right"/>
      </w:pPr>
      <w:r w:rsidRPr="008829C8">
        <w:t xml:space="preserve">к </w:t>
      </w:r>
      <w:r w:rsidR="00034945" w:rsidRPr="008829C8">
        <w:t>п</w:t>
      </w:r>
      <w:r w:rsidRPr="008829C8">
        <w:t xml:space="preserve">риложению № </w:t>
      </w:r>
      <w:r w:rsidR="00492B85" w:rsidRPr="008829C8">
        <w:t>7</w:t>
      </w:r>
    </w:p>
    <w:p w:rsidR="0061629C" w:rsidRPr="008829C8" w:rsidRDefault="003C4BF1" w:rsidP="0061629C">
      <w:pPr>
        <w:pStyle w:val="a8"/>
        <w:jc w:val="right"/>
      </w:pPr>
      <w:r w:rsidRPr="008829C8">
        <w:t xml:space="preserve">к договору оказания услуг по передаче </w:t>
      </w:r>
      <w:r w:rsidR="00B84074" w:rsidRPr="008829C8">
        <w:t>электрической энергии</w:t>
      </w:r>
    </w:p>
    <w:p w:rsidR="009A689C" w:rsidRPr="008829C8" w:rsidRDefault="009A689C" w:rsidP="009A689C">
      <w:pPr>
        <w:pStyle w:val="a8"/>
        <w:jc w:val="right"/>
      </w:pPr>
      <w:r w:rsidRPr="008829C8">
        <w:t>от __________г. №____________</w:t>
      </w:r>
    </w:p>
    <w:p w:rsidR="007312F7" w:rsidRDefault="007312F7" w:rsidP="00EA0CDE">
      <w:pPr>
        <w:jc w:val="center"/>
        <w:rPr>
          <w:b/>
          <w:bCs/>
          <w:color w:val="000000"/>
        </w:rPr>
      </w:pPr>
    </w:p>
    <w:p w:rsidR="00EA0CDE" w:rsidRPr="008829C8" w:rsidRDefault="00EA0CDE" w:rsidP="00EA0CDE">
      <w:pPr>
        <w:jc w:val="center"/>
        <w:rPr>
          <w:b/>
          <w:bCs/>
          <w:color w:val="000000"/>
        </w:rPr>
      </w:pPr>
      <w:r w:rsidRPr="008829C8">
        <w:rPr>
          <w:b/>
          <w:bCs/>
          <w:color w:val="000000"/>
        </w:rPr>
        <w:t>Баланс электрической энергии по сетям ТСО</w:t>
      </w:r>
    </w:p>
    <w:p w:rsidR="00EA0CDE" w:rsidRPr="008829C8" w:rsidRDefault="00EA0CDE" w:rsidP="00EA0CDE">
      <w:pPr>
        <w:jc w:val="center"/>
        <w:rPr>
          <w:bCs/>
          <w:color w:val="000000"/>
        </w:rPr>
      </w:pPr>
    </w:p>
    <w:tbl>
      <w:tblPr>
        <w:tblW w:w="4969" w:type="pct"/>
        <w:tblLook w:val="04A0" w:firstRow="1" w:lastRow="0" w:firstColumn="1" w:lastColumn="0" w:noHBand="0" w:noVBand="1"/>
      </w:tblPr>
      <w:tblGrid>
        <w:gridCol w:w="7952"/>
        <w:gridCol w:w="1297"/>
        <w:gridCol w:w="1156"/>
        <w:gridCol w:w="1593"/>
        <w:gridCol w:w="1178"/>
        <w:gridCol w:w="1178"/>
        <w:gridCol w:w="903"/>
      </w:tblGrid>
      <w:tr w:rsidR="00EA0CDE" w:rsidRPr="00E34C27" w:rsidTr="00962684">
        <w:trPr>
          <w:trHeight w:val="315"/>
        </w:trPr>
        <w:tc>
          <w:tcPr>
            <w:tcW w:w="26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Наименование показателя</w:t>
            </w:r>
          </w:p>
        </w:tc>
        <w:tc>
          <w:tcPr>
            <w:tcW w:w="2394" w:type="pct"/>
            <w:gridSpan w:val="6"/>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sz w:val="20"/>
                <w:szCs w:val="20"/>
              </w:rPr>
              <w:t>Электрическая энергия</w:t>
            </w:r>
            <w:r w:rsidRPr="00E34C27">
              <w:rPr>
                <w:bCs/>
                <w:color w:val="000000"/>
                <w:sz w:val="20"/>
                <w:szCs w:val="20"/>
              </w:rPr>
              <w:t>, кВт*</w:t>
            </w:r>
            <w:proofErr w:type="gramStart"/>
            <w:r w:rsidRPr="00E34C27">
              <w:rPr>
                <w:bCs/>
                <w:color w:val="000000"/>
                <w:sz w:val="20"/>
                <w:szCs w:val="20"/>
              </w:rPr>
              <w:t>ч</w:t>
            </w:r>
            <w:proofErr w:type="gramEnd"/>
          </w:p>
        </w:tc>
      </w:tr>
      <w:tr w:rsidR="00EA0CDE" w:rsidRPr="00E34C27" w:rsidTr="00962684">
        <w:trPr>
          <w:trHeight w:val="315"/>
        </w:trPr>
        <w:tc>
          <w:tcPr>
            <w:tcW w:w="2606" w:type="pct"/>
            <w:vMerge/>
            <w:tcBorders>
              <w:top w:val="single" w:sz="4" w:space="0" w:color="auto"/>
              <w:left w:val="single" w:sz="4" w:space="0" w:color="auto"/>
              <w:bottom w:val="single" w:sz="4" w:space="0" w:color="auto"/>
              <w:right w:val="single" w:sz="4" w:space="0" w:color="auto"/>
            </w:tcBorders>
            <w:vAlign w:val="center"/>
            <w:hideMark/>
          </w:tcPr>
          <w:p w:rsidR="00EA0CDE" w:rsidRPr="00E34C27" w:rsidRDefault="00EA0CDE" w:rsidP="00962684">
            <w:pPr>
              <w:rPr>
                <w:bCs/>
                <w:color w:val="000000"/>
                <w:sz w:val="20"/>
                <w:szCs w:val="20"/>
              </w:rPr>
            </w:pP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Всего</w:t>
            </w: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ГН</w:t>
            </w: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ВН</w:t>
            </w: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СН</w:t>
            </w:r>
            <w:proofErr w:type="gramStart"/>
            <w:r w:rsidRPr="00E34C27">
              <w:rPr>
                <w:bCs/>
                <w:color w:val="000000"/>
                <w:sz w:val="20"/>
                <w:szCs w:val="20"/>
              </w:rPr>
              <w:t>1</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СН</w:t>
            </w:r>
            <w:proofErr w:type="gramStart"/>
            <w:r w:rsidRPr="00E34C27">
              <w:rPr>
                <w:bCs/>
                <w:color w:val="000000"/>
                <w:sz w:val="20"/>
                <w:szCs w:val="20"/>
              </w:rPr>
              <w:t>2</w:t>
            </w:r>
            <w:proofErr w:type="gramEnd"/>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Cs/>
                <w:color w:val="000000"/>
                <w:sz w:val="20"/>
                <w:szCs w:val="20"/>
              </w:rPr>
            </w:pPr>
            <w:r w:rsidRPr="00E34C27">
              <w:rPr>
                <w:bCs/>
                <w:color w:val="000000"/>
                <w:sz w:val="20"/>
                <w:szCs w:val="20"/>
              </w:rPr>
              <w:t>НН</w:t>
            </w: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t xml:space="preserve">1. Поступление в сеть всего, в том числе </w:t>
            </w:r>
            <w:proofErr w:type="gramStart"/>
            <w:r w:rsidRPr="00E34C27">
              <w:rPr>
                <w:color w:val="000000"/>
                <w:sz w:val="20"/>
                <w:szCs w:val="20"/>
              </w:rPr>
              <w:t>от</w:t>
            </w:r>
            <w:proofErr w:type="gramEnd"/>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1  (ТСО, иные собственники)</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2  (ТСО, иные собственники)</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N (ТСО, иные собственники)</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t>2. Полезный отпуск, в том числе</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nil"/>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t>2.1. В сети ССО, всего, в том числе</w:t>
            </w:r>
          </w:p>
        </w:tc>
        <w:tc>
          <w:tcPr>
            <w:tcW w:w="425"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1  (ТСО)</w:t>
            </w:r>
          </w:p>
        </w:tc>
        <w:tc>
          <w:tcPr>
            <w:tcW w:w="425"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2  (ТСО)</w:t>
            </w:r>
          </w:p>
        </w:tc>
        <w:tc>
          <w:tcPr>
            <w:tcW w:w="425"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ССО N (ТСО)</w:t>
            </w:r>
          </w:p>
        </w:tc>
        <w:tc>
          <w:tcPr>
            <w:tcW w:w="425"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nil"/>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t>2.2. Конечным потребителям, всего, в том числе</w:t>
            </w:r>
          </w:p>
        </w:tc>
        <w:tc>
          <w:tcPr>
            <w:tcW w:w="425"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single" w:sz="4" w:space="0" w:color="auto"/>
              <w:left w:val="single" w:sz="4" w:space="0" w:color="auto"/>
              <w:bottom w:val="nil"/>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ГП   (ЭСО) 1</w:t>
            </w:r>
          </w:p>
        </w:tc>
        <w:tc>
          <w:tcPr>
            <w:tcW w:w="425"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nil"/>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ГП   (ЭСО) 2</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single" w:sz="4" w:space="0" w:color="auto"/>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ГП  (ЭСО) N</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t>3. Собственное потребление ТСО, в том числе</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 xml:space="preserve">Котловая тарифная группа   1 </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Котловая тарифная группа   2</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jc w:val="right"/>
              <w:rPr>
                <w:color w:val="000000"/>
                <w:sz w:val="20"/>
                <w:szCs w:val="20"/>
              </w:rPr>
            </w:pPr>
            <w:r w:rsidRPr="00E34C27">
              <w:rPr>
                <w:color w:val="000000"/>
                <w:sz w:val="20"/>
                <w:szCs w:val="20"/>
              </w:rPr>
              <w:t>Котловая тарифная группа  N</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r w:rsidR="00EA0CDE" w:rsidRPr="00E34C27" w:rsidTr="00962684">
        <w:trPr>
          <w:trHeight w:val="300"/>
        </w:trPr>
        <w:tc>
          <w:tcPr>
            <w:tcW w:w="2606" w:type="pct"/>
            <w:tcBorders>
              <w:top w:val="nil"/>
              <w:left w:val="single" w:sz="4" w:space="0" w:color="auto"/>
              <w:bottom w:val="single" w:sz="4" w:space="0" w:color="auto"/>
              <w:right w:val="single" w:sz="4" w:space="0" w:color="auto"/>
            </w:tcBorders>
            <w:shd w:val="clear" w:color="auto" w:fill="auto"/>
            <w:noWrap/>
            <w:vAlign w:val="center"/>
            <w:hideMark/>
          </w:tcPr>
          <w:p w:rsidR="00EA0CDE" w:rsidRPr="00E34C27" w:rsidRDefault="00EA0CDE" w:rsidP="00962684">
            <w:pPr>
              <w:rPr>
                <w:color w:val="000000"/>
                <w:sz w:val="20"/>
                <w:szCs w:val="20"/>
              </w:rPr>
            </w:pPr>
            <w:r w:rsidRPr="00E34C27">
              <w:rPr>
                <w:color w:val="000000"/>
                <w:sz w:val="20"/>
                <w:szCs w:val="20"/>
              </w:rPr>
              <w:lastRenderedPageBreak/>
              <w:t>4. Потери в сетях ТСО</w:t>
            </w:r>
          </w:p>
        </w:tc>
        <w:tc>
          <w:tcPr>
            <w:tcW w:w="425"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b/>
                <w:bCs/>
                <w:color w:val="000000"/>
                <w:sz w:val="20"/>
                <w:szCs w:val="20"/>
              </w:rPr>
            </w:pPr>
          </w:p>
        </w:tc>
        <w:tc>
          <w:tcPr>
            <w:tcW w:w="379"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522"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38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c>
          <w:tcPr>
            <w:tcW w:w="296" w:type="pct"/>
            <w:tcBorders>
              <w:top w:val="nil"/>
              <w:left w:val="nil"/>
              <w:bottom w:val="single" w:sz="4" w:space="0" w:color="auto"/>
              <w:right w:val="single" w:sz="4" w:space="0" w:color="auto"/>
            </w:tcBorders>
            <w:shd w:val="clear" w:color="auto" w:fill="auto"/>
            <w:noWrap/>
            <w:vAlign w:val="center"/>
            <w:hideMark/>
          </w:tcPr>
          <w:p w:rsidR="00EA0CDE" w:rsidRPr="00E34C27" w:rsidRDefault="00EA0CDE" w:rsidP="00962684">
            <w:pPr>
              <w:jc w:val="center"/>
              <w:rPr>
                <w:color w:val="000000"/>
                <w:sz w:val="20"/>
                <w:szCs w:val="20"/>
              </w:rPr>
            </w:pPr>
          </w:p>
        </w:tc>
      </w:tr>
    </w:tbl>
    <w:p w:rsidR="00EA0CDE" w:rsidRPr="008829C8" w:rsidRDefault="00EA0CDE" w:rsidP="00EA0CDE">
      <w:pPr>
        <w:rPr>
          <w:color w:val="000000"/>
          <w:sz w:val="22"/>
          <w:szCs w:val="22"/>
          <w:lang w:val="en-US"/>
        </w:rPr>
      </w:pPr>
    </w:p>
    <w:tbl>
      <w:tblPr>
        <w:tblW w:w="4944" w:type="pct"/>
        <w:tblLayout w:type="fixed"/>
        <w:tblLook w:val="04A0" w:firstRow="1" w:lastRow="0" w:firstColumn="1" w:lastColumn="0" w:noHBand="0" w:noVBand="1"/>
      </w:tblPr>
      <w:tblGrid>
        <w:gridCol w:w="9949"/>
        <w:gridCol w:w="5231"/>
      </w:tblGrid>
      <w:tr w:rsidR="00EA0CDE" w:rsidRPr="003F53D9" w:rsidTr="00962684">
        <w:trPr>
          <w:trHeight w:val="1185"/>
        </w:trPr>
        <w:tc>
          <w:tcPr>
            <w:tcW w:w="3277" w:type="pct"/>
            <w:tcBorders>
              <w:top w:val="nil"/>
              <w:left w:val="nil"/>
              <w:right w:val="nil"/>
            </w:tcBorders>
            <w:shd w:val="clear" w:color="auto" w:fill="auto"/>
            <w:vAlign w:val="center"/>
            <w:hideMark/>
          </w:tcPr>
          <w:p w:rsidR="00EA0CDE" w:rsidRPr="008829C8" w:rsidRDefault="00EA0CDE" w:rsidP="00962684">
            <w:pPr>
              <w:rPr>
                <w:color w:val="000000"/>
                <w:sz w:val="22"/>
                <w:szCs w:val="22"/>
              </w:rPr>
            </w:pPr>
            <w:r w:rsidRPr="008829C8">
              <w:rPr>
                <w:color w:val="000000"/>
                <w:sz w:val="22"/>
                <w:szCs w:val="22"/>
              </w:rPr>
              <w:t>Исполнитель</w:t>
            </w:r>
          </w:p>
          <w:p w:rsidR="00EA0CDE" w:rsidRPr="008829C8" w:rsidRDefault="00EA0CDE" w:rsidP="00962684">
            <w:pPr>
              <w:rPr>
                <w:color w:val="000000"/>
                <w:sz w:val="22"/>
                <w:szCs w:val="22"/>
              </w:rPr>
            </w:pPr>
            <w:r w:rsidRPr="008829C8">
              <w:rPr>
                <w:color w:val="000000"/>
                <w:sz w:val="22"/>
                <w:szCs w:val="22"/>
              </w:rPr>
              <w:t xml:space="preserve">Ф.И.О.__________________ </w:t>
            </w:r>
          </w:p>
          <w:p w:rsidR="00EA0CDE" w:rsidRPr="008829C8" w:rsidRDefault="00EA0CDE" w:rsidP="00962684">
            <w:pPr>
              <w:rPr>
                <w:color w:val="000000"/>
                <w:sz w:val="14"/>
                <w:szCs w:val="14"/>
              </w:rPr>
            </w:pPr>
            <w:r w:rsidRPr="008829C8">
              <w:rPr>
                <w:color w:val="000000"/>
                <w:sz w:val="14"/>
                <w:szCs w:val="14"/>
              </w:rPr>
              <w:t xml:space="preserve">                                      (подпись)</w:t>
            </w:r>
          </w:p>
          <w:p w:rsidR="00EA0CDE" w:rsidRPr="008829C8" w:rsidRDefault="00EA0CDE" w:rsidP="00962684">
            <w:pPr>
              <w:rPr>
                <w:color w:val="000000"/>
                <w:sz w:val="20"/>
                <w:szCs w:val="20"/>
              </w:rPr>
            </w:pPr>
            <w:r w:rsidRPr="008829C8">
              <w:rPr>
                <w:color w:val="000000"/>
                <w:sz w:val="22"/>
                <w:szCs w:val="22"/>
              </w:rPr>
              <w:t>«___»_____________20__г.</w:t>
            </w:r>
          </w:p>
        </w:tc>
        <w:tc>
          <w:tcPr>
            <w:tcW w:w="1723" w:type="pct"/>
            <w:tcBorders>
              <w:top w:val="nil"/>
              <w:left w:val="nil"/>
              <w:right w:val="nil"/>
            </w:tcBorders>
            <w:shd w:val="clear" w:color="auto" w:fill="auto"/>
            <w:vAlign w:val="center"/>
            <w:hideMark/>
          </w:tcPr>
          <w:p w:rsidR="00EA0CDE" w:rsidRPr="008829C8" w:rsidRDefault="00EA0CDE" w:rsidP="00962684">
            <w:pPr>
              <w:rPr>
                <w:color w:val="000000"/>
                <w:sz w:val="22"/>
                <w:szCs w:val="22"/>
              </w:rPr>
            </w:pPr>
            <w:r w:rsidRPr="008829C8">
              <w:rPr>
                <w:color w:val="000000"/>
                <w:sz w:val="22"/>
                <w:szCs w:val="22"/>
              </w:rPr>
              <w:t>Заказчик</w:t>
            </w:r>
          </w:p>
          <w:p w:rsidR="00EA0CDE" w:rsidRPr="008829C8" w:rsidRDefault="00EA0CDE" w:rsidP="00962684">
            <w:pPr>
              <w:rPr>
                <w:color w:val="000000"/>
                <w:sz w:val="22"/>
                <w:szCs w:val="22"/>
              </w:rPr>
            </w:pPr>
            <w:r w:rsidRPr="008829C8">
              <w:rPr>
                <w:color w:val="000000"/>
                <w:sz w:val="22"/>
                <w:szCs w:val="22"/>
              </w:rPr>
              <w:t xml:space="preserve">Ф.И.О.__________________ </w:t>
            </w:r>
          </w:p>
          <w:p w:rsidR="00EA0CDE" w:rsidRPr="008829C8" w:rsidRDefault="00EA0CDE" w:rsidP="00962684">
            <w:pPr>
              <w:rPr>
                <w:color w:val="000000"/>
                <w:sz w:val="14"/>
                <w:szCs w:val="14"/>
              </w:rPr>
            </w:pPr>
            <w:r w:rsidRPr="008829C8">
              <w:rPr>
                <w:color w:val="000000"/>
                <w:sz w:val="14"/>
                <w:szCs w:val="14"/>
              </w:rPr>
              <w:t xml:space="preserve">                                      (подпись)</w:t>
            </w:r>
          </w:p>
          <w:p w:rsidR="00EA0CDE" w:rsidRPr="003F53D9" w:rsidRDefault="00EA0CDE" w:rsidP="00962684">
            <w:pPr>
              <w:rPr>
                <w:color w:val="000000"/>
                <w:sz w:val="20"/>
                <w:szCs w:val="20"/>
              </w:rPr>
            </w:pPr>
            <w:r w:rsidRPr="008829C8">
              <w:rPr>
                <w:color w:val="000000"/>
                <w:sz w:val="22"/>
                <w:szCs w:val="22"/>
              </w:rPr>
              <w:t>«___»_____________20__г.</w:t>
            </w:r>
          </w:p>
        </w:tc>
      </w:tr>
    </w:tbl>
    <w:p w:rsidR="003C4BF1" w:rsidRDefault="003C4BF1"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Pr="008829C8" w:rsidRDefault="007312F7" w:rsidP="007312F7">
      <w:pPr>
        <w:pStyle w:val="a8"/>
        <w:jc w:val="right"/>
        <w:rPr>
          <w:bCs/>
        </w:rPr>
      </w:pPr>
      <w:r w:rsidRPr="008829C8">
        <w:rPr>
          <w:bCs/>
        </w:rPr>
        <w:t xml:space="preserve">Приложение № </w:t>
      </w:r>
      <w:r>
        <w:rPr>
          <w:bCs/>
        </w:rPr>
        <w:t>20</w:t>
      </w:r>
    </w:p>
    <w:p w:rsidR="007312F7" w:rsidRPr="008829C8" w:rsidRDefault="007312F7" w:rsidP="007312F7">
      <w:pPr>
        <w:pStyle w:val="a8"/>
        <w:jc w:val="right"/>
      </w:pPr>
      <w:r w:rsidRPr="008829C8">
        <w:t>к приложению № 7</w:t>
      </w:r>
    </w:p>
    <w:p w:rsidR="007312F7" w:rsidRPr="008829C8" w:rsidRDefault="007312F7" w:rsidP="007312F7">
      <w:pPr>
        <w:pStyle w:val="a8"/>
        <w:jc w:val="right"/>
      </w:pPr>
      <w:r w:rsidRPr="008829C8">
        <w:t>к договору оказания услуг по передаче электрической энергии</w:t>
      </w:r>
    </w:p>
    <w:p w:rsidR="007312F7" w:rsidRPr="008829C8" w:rsidRDefault="007312F7" w:rsidP="007312F7">
      <w:pPr>
        <w:pStyle w:val="a8"/>
        <w:jc w:val="right"/>
      </w:pPr>
      <w:r w:rsidRPr="008829C8">
        <w:t>от __________</w:t>
      </w:r>
      <w:proofErr w:type="gramStart"/>
      <w:r w:rsidRPr="008829C8">
        <w:t>г</w:t>
      </w:r>
      <w:proofErr w:type="gramEnd"/>
      <w:r w:rsidRPr="008829C8">
        <w:t>. №____________</w:t>
      </w: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Pr="00A43591" w:rsidRDefault="00A43591" w:rsidP="00EA0CDE">
      <w:pPr>
        <w:jc w:val="center"/>
        <w:rPr>
          <w:b/>
        </w:rPr>
      </w:pPr>
      <w:r w:rsidRPr="00A43591">
        <w:rPr>
          <w:b/>
        </w:rPr>
        <w:t>Величина резервируемой мощности</w:t>
      </w:r>
    </w:p>
    <w:p w:rsidR="007312F7" w:rsidRDefault="007312F7" w:rsidP="00EA0CDE">
      <w:pPr>
        <w:jc w:val="center"/>
        <w:rPr>
          <w:sz w:val="22"/>
          <w:szCs w:val="22"/>
        </w:rPr>
      </w:pPr>
    </w:p>
    <w:p w:rsidR="007312F7" w:rsidRDefault="00A43591" w:rsidP="00A43591">
      <w:r>
        <w:t>Расчетный период:____________________</w:t>
      </w:r>
    </w:p>
    <w:p w:rsidR="00A43591" w:rsidRDefault="00A43591" w:rsidP="00A43591"/>
    <w:tbl>
      <w:tblPr>
        <w:tblW w:w="15324" w:type="dxa"/>
        <w:tblInd w:w="93" w:type="dxa"/>
        <w:tblLayout w:type="fixed"/>
        <w:tblLook w:val="04A0" w:firstRow="1" w:lastRow="0" w:firstColumn="1" w:lastColumn="0" w:noHBand="0" w:noVBand="1"/>
      </w:tblPr>
      <w:tblGrid>
        <w:gridCol w:w="1575"/>
        <w:gridCol w:w="1275"/>
        <w:gridCol w:w="709"/>
        <w:gridCol w:w="709"/>
        <w:gridCol w:w="709"/>
        <w:gridCol w:w="850"/>
        <w:gridCol w:w="851"/>
        <w:gridCol w:w="708"/>
        <w:gridCol w:w="709"/>
        <w:gridCol w:w="567"/>
        <w:gridCol w:w="709"/>
        <w:gridCol w:w="992"/>
        <w:gridCol w:w="709"/>
        <w:gridCol w:w="709"/>
        <w:gridCol w:w="708"/>
        <w:gridCol w:w="851"/>
        <w:gridCol w:w="850"/>
        <w:gridCol w:w="1134"/>
      </w:tblGrid>
      <w:tr w:rsidR="00A43591" w:rsidRPr="00A43591" w:rsidTr="00B677FD">
        <w:trPr>
          <w:trHeight w:val="765"/>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Наименование потребителя</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Наименование ГТП (</w:t>
            </w:r>
            <w:proofErr w:type="spellStart"/>
            <w:r w:rsidRPr="00A43591">
              <w:rPr>
                <w:color w:val="000000"/>
                <w:sz w:val="20"/>
                <w:szCs w:val="20"/>
              </w:rPr>
              <w:t>обьекта</w:t>
            </w:r>
            <w:proofErr w:type="spellEnd"/>
            <w:r w:rsidRPr="00A43591">
              <w:rPr>
                <w:color w:val="000000"/>
                <w:sz w:val="20"/>
                <w:szCs w:val="20"/>
              </w:rPr>
              <w:t xml:space="preserve"> энергоснабжения)</w:t>
            </w:r>
          </w:p>
        </w:tc>
        <w:tc>
          <w:tcPr>
            <w:tcW w:w="3828" w:type="dxa"/>
            <w:gridSpan w:val="5"/>
            <w:tcBorders>
              <w:top w:val="single" w:sz="4" w:space="0" w:color="auto"/>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Максимальная мощность (</w:t>
            </w:r>
            <w:proofErr w:type="gramStart"/>
            <w:r w:rsidRPr="00A43591">
              <w:rPr>
                <w:color w:val="000000"/>
                <w:sz w:val="20"/>
                <w:szCs w:val="20"/>
              </w:rPr>
              <w:t>ММ</w:t>
            </w:r>
            <w:proofErr w:type="gramEnd"/>
            <w:r w:rsidRPr="00A43591">
              <w:rPr>
                <w:color w:val="000000"/>
                <w:sz w:val="20"/>
                <w:szCs w:val="20"/>
              </w:rPr>
              <w:t>), использованная для расчета резерва максимальной мощности, кВт (по тарифным уровням напряжения)</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Фактически использованная мощность (ФИМ), кВт (по тарифным уровням напряжения)</w:t>
            </w:r>
          </w:p>
        </w:tc>
        <w:tc>
          <w:tcPr>
            <w:tcW w:w="3827" w:type="dxa"/>
            <w:gridSpan w:val="5"/>
            <w:tcBorders>
              <w:top w:val="single" w:sz="4" w:space="0" w:color="auto"/>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Резерв максимальной мощности (РММ), кВт</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Примечание</w:t>
            </w:r>
          </w:p>
        </w:tc>
      </w:tr>
      <w:tr w:rsidR="00A43591" w:rsidRPr="00A43591" w:rsidTr="00B677FD">
        <w:trPr>
          <w:trHeight w:val="765"/>
        </w:trPr>
        <w:tc>
          <w:tcPr>
            <w:tcW w:w="1575" w:type="dxa"/>
            <w:vMerge/>
            <w:tcBorders>
              <w:top w:val="single" w:sz="4" w:space="0" w:color="auto"/>
              <w:left w:val="single" w:sz="4" w:space="0" w:color="auto"/>
              <w:bottom w:val="single" w:sz="4" w:space="0" w:color="auto"/>
              <w:right w:val="single" w:sz="4" w:space="0" w:color="auto"/>
            </w:tcBorders>
            <w:vAlign w:val="center"/>
            <w:hideMark/>
          </w:tcPr>
          <w:p w:rsidR="00A43591" w:rsidRPr="00A43591" w:rsidRDefault="00A43591">
            <w:pPr>
              <w:rPr>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A43591" w:rsidRPr="00A43591" w:rsidRDefault="00A43591">
            <w:pP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0,4 </w:t>
            </w:r>
            <w:proofErr w:type="spellStart"/>
            <w:r w:rsidRPr="00A43591">
              <w:rPr>
                <w:color w:val="000000"/>
                <w:sz w:val="20"/>
                <w:szCs w:val="20"/>
              </w:rPr>
              <w:t>кВ</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6-20 </w:t>
            </w:r>
            <w:proofErr w:type="spellStart"/>
            <w:r w:rsidRPr="00A43591">
              <w:rPr>
                <w:color w:val="000000"/>
                <w:sz w:val="20"/>
                <w:szCs w:val="20"/>
              </w:rPr>
              <w:t>кВ</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35 </w:t>
            </w:r>
            <w:proofErr w:type="spellStart"/>
            <w:r w:rsidRPr="00A43591">
              <w:rPr>
                <w:color w:val="000000"/>
                <w:sz w:val="20"/>
                <w:szCs w:val="20"/>
              </w:rPr>
              <w:t>кВ</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110 </w:t>
            </w:r>
            <w:proofErr w:type="spellStart"/>
            <w:r w:rsidRPr="00A43591">
              <w:rPr>
                <w:color w:val="000000"/>
                <w:sz w:val="20"/>
                <w:szCs w:val="20"/>
              </w:rPr>
              <w:t>кВ</w:t>
            </w:r>
            <w:proofErr w:type="spellEnd"/>
            <w:r w:rsidRPr="00A43591">
              <w:rPr>
                <w:color w:val="000000"/>
                <w:sz w:val="20"/>
                <w:szCs w:val="20"/>
              </w:rPr>
              <w:t xml:space="preserve"> и выше</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Итого</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0,4 </w:t>
            </w:r>
            <w:proofErr w:type="spellStart"/>
            <w:r w:rsidRPr="00A43591">
              <w:rPr>
                <w:color w:val="000000"/>
                <w:sz w:val="20"/>
                <w:szCs w:val="20"/>
              </w:rPr>
              <w:t>кВ</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6-20 </w:t>
            </w:r>
            <w:proofErr w:type="spellStart"/>
            <w:r w:rsidRPr="00A43591">
              <w:rPr>
                <w:color w:val="000000"/>
                <w:sz w:val="20"/>
                <w:szCs w:val="20"/>
              </w:rPr>
              <w:t>кВ</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35 </w:t>
            </w:r>
            <w:proofErr w:type="spellStart"/>
            <w:r w:rsidRPr="00A43591">
              <w:rPr>
                <w:color w:val="000000"/>
                <w:sz w:val="20"/>
                <w:szCs w:val="20"/>
              </w:rPr>
              <w:t>кВ</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110 </w:t>
            </w:r>
            <w:proofErr w:type="spellStart"/>
            <w:r w:rsidRPr="00A43591">
              <w:rPr>
                <w:color w:val="000000"/>
                <w:sz w:val="20"/>
                <w:szCs w:val="20"/>
              </w:rPr>
              <w:t>кВ</w:t>
            </w:r>
            <w:proofErr w:type="spellEnd"/>
            <w:r w:rsidRPr="00A43591">
              <w:rPr>
                <w:color w:val="000000"/>
                <w:sz w:val="20"/>
                <w:szCs w:val="20"/>
              </w:rPr>
              <w:t xml:space="preserve"> и выше</w:t>
            </w:r>
          </w:p>
        </w:tc>
        <w:tc>
          <w:tcPr>
            <w:tcW w:w="992"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Итого</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0,4 </w:t>
            </w:r>
            <w:proofErr w:type="spellStart"/>
            <w:r w:rsidRPr="00A43591">
              <w:rPr>
                <w:color w:val="000000"/>
                <w:sz w:val="20"/>
                <w:szCs w:val="20"/>
              </w:rPr>
              <w:t>кВ</w:t>
            </w:r>
            <w:proofErr w:type="spellEnd"/>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6-20 </w:t>
            </w:r>
            <w:proofErr w:type="spellStart"/>
            <w:r w:rsidRPr="00A43591">
              <w:rPr>
                <w:color w:val="000000"/>
                <w:sz w:val="20"/>
                <w:szCs w:val="20"/>
              </w:rPr>
              <w:t>кВ</w:t>
            </w:r>
            <w:proofErr w:type="spellEnd"/>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35 </w:t>
            </w:r>
            <w:proofErr w:type="spellStart"/>
            <w:r w:rsidRPr="00A43591">
              <w:rPr>
                <w:color w:val="000000"/>
                <w:sz w:val="20"/>
                <w:szCs w:val="20"/>
              </w:rPr>
              <w:t>кВ</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xml:space="preserve">110 </w:t>
            </w:r>
            <w:proofErr w:type="spellStart"/>
            <w:r w:rsidRPr="00A43591">
              <w:rPr>
                <w:color w:val="000000"/>
                <w:sz w:val="20"/>
                <w:szCs w:val="20"/>
              </w:rPr>
              <w:t>кВ</w:t>
            </w:r>
            <w:proofErr w:type="spellEnd"/>
            <w:r w:rsidRPr="00A43591">
              <w:rPr>
                <w:color w:val="000000"/>
                <w:sz w:val="20"/>
                <w:szCs w:val="20"/>
              </w:rPr>
              <w:t xml:space="preserve"> и выше</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Итого</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43591" w:rsidRPr="00A43591" w:rsidRDefault="00A43591">
            <w:pPr>
              <w:rPr>
                <w:color w:val="000000"/>
                <w:sz w:val="20"/>
                <w:szCs w:val="20"/>
              </w:rPr>
            </w:pPr>
          </w:p>
        </w:tc>
      </w:tr>
      <w:tr w:rsidR="00A43591" w:rsidRPr="00A43591" w:rsidTr="00B677FD">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w:t>
            </w:r>
          </w:p>
        </w:tc>
        <w:tc>
          <w:tcPr>
            <w:tcW w:w="1275"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2</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4</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5</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6</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7</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8</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9</w:t>
            </w:r>
          </w:p>
        </w:tc>
        <w:tc>
          <w:tcPr>
            <w:tcW w:w="567"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11</w:t>
            </w:r>
          </w:p>
        </w:tc>
        <w:tc>
          <w:tcPr>
            <w:tcW w:w="992"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12</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13=3-8</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14=4-9</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15=5-10</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16=6-11</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17</w:t>
            </w:r>
          </w:p>
        </w:tc>
        <w:tc>
          <w:tcPr>
            <w:tcW w:w="1134"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bCs/>
                <w:color w:val="000000"/>
                <w:sz w:val="20"/>
                <w:szCs w:val="20"/>
              </w:rPr>
            </w:pPr>
            <w:r w:rsidRPr="00A43591">
              <w:rPr>
                <w:bCs/>
                <w:color w:val="000000"/>
                <w:sz w:val="20"/>
                <w:szCs w:val="20"/>
              </w:rPr>
              <w:t>18</w:t>
            </w:r>
          </w:p>
        </w:tc>
      </w:tr>
      <w:tr w:rsidR="00A43591" w:rsidRPr="00A43591" w:rsidTr="00B677FD">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Потребитель 1</w:t>
            </w:r>
          </w:p>
        </w:tc>
        <w:tc>
          <w:tcPr>
            <w:tcW w:w="1275" w:type="dxa"/>
            <w:tcBorders>
              <w:top w:val="nil"/>
              <w:left w:val="nil"/>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r>
      <w:tr w:rsidR="00A43591" w:rsidRPr="00A43591" w:rsidTr="00B677FD">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Потребитель 2</w:t>
            </w:r>
          </w:p>
        </w:tc>
        <w:tc>
          <w:tcPr>
            <w:tcW w:w="1275" w:type="dxa"/>
            <w:tcBorders>
              <w:top w:val="nil"/>
              <w:left w:val="nil"/>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r>
      <w:tr w:rsidR="00A43591" w:rsidRPr="00A43591" w:rsidTr="00B677FD">
        <w:trPr>
          <w:trHeight w:val="300"/>
        </w:trPr>
        <w:tc>
          <w:tcPr>
            <w:tcW w:w="1575" w:type="dxa"/>
            <w:tcBorders>
              <w:top w:val="nil"/>
              <w:left w:val="single" w:sz="4" w:space="0" w:color="auto"/>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Потребитель N</w:t>
            </w:r>
          </w:p>
        </w:tc>
        <w:tc>
          <w:tcPr>
            <w:tcW w:w="1275" w:type="dxa"/>
            <w:tcBorders>
              <w:top w:val="nil"/>
              <w:left w:val="nil"/>
              <w:bottom w:val="single" w:sz="4" w:space="0" w:color="auto"/>
              <w:right w:val="single" w:sz="4" w:space="0" w:color="auto"/>
            </w:tcBorders>
            <w:shd w:val="clear" w:color="auto" w:fill="auto"/>
            <w:vAlign w:val="center"/>
            <w:hideMark/>
          </w:tcPr>
          <w:p w:rsidR="00A43591" w:rsidRPr="00A43591" w:rsidRDefault="00A43591">
            <w:pP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sz w:val="20"/>
                <w:szCs w:val="20"/>
              </w:rPr>
            </w:pPr>
            <w:r w:rsidRPr="00A43591">
              <w:rPr>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A43591" w:rsidRPr="00A43591" w:rsidRDefault="00A43591">
            <w:pPr>
              <w:jc w:val="center"/>
              <w:rPr>
                <w:color w:val="000000"/>
                <w:sz w:val="20"/>
                <w:szCs w:val="20"/>
              </w:rPr>
            </w:pPr>
            <w:r w:rsidRPr="00A43591">
              <w:rPr>
                <w:color w:val="000000"/>
                <w:sz w:val="20"/>
                <w:szCs w:val="20"/>
              </w:rPr>
              <w:t> </w:t>
            </w:r>
          </w:p>
        </w:tc>
      </w:tr>
    </w:tbl>
    <w:p w:rsidR="00A43591" w:rsidRPr="00A43591" w:rsidRDefault="00A43591" w:rsidP="00A43591"/>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p>
    <w:p w:rsidR="007312F7" w:rsidRDefault="007312F7" w:rsidP="00EA0CDE">
      <w:pPr>
        <w:jc w:val="center"/>
        <w:rPr>
          <w:sz w:val="22"/>
          <w:szCs w:val="22"/>
        </w:rPr>
      </w:pPr>
      <w:bookmarkStart w:id="6" w:name="_GoBack"/>
      <w:bookmarkEnd w:id="6"/>
    </w:p>
    <w:p w:rsidR="007312F7" w:rsidRDefault="007312F7" w:rsidP="00EA0CDE">
      <w:pPr>
        <w:jc w:val="center"/>
        <w:rPr>
          <w:sz w:val="22"/>
          <w:szCs w:val="22"/>
        </w:rPr>
      </w:pPr>
    </w:p>
    <w:tbl>
      <w:tblPr>
        <w:tblW w:w="3039" w:type="pct"/>
        <w:tblLook w:val="04A0" w:firstRow="1" w:lastRow="0" w:firstColumn="1" w:lastColumn="0" w:noHBand="0" w:noVBand="1"/>
      </w:tblPr>
      <w:tblGrid>
        <w:gridCol w:w="4016"/>
        <w:gridCol w:w="5315"/>
      </w:tblGrid>
      <w:tr w:rsidR="007312F7" w:rsidRPr="008829C8" w:rsidTr="00C80507">
        <w:trPr>
          <w:trHeight w:val="919"/>
        </w:trPr>
        <w:tc>
          <w:tcPr>
            <w:tcW w:w="2152" w:type="pct"/>
            <w:tcBorders>
              <w:top w:val="nil"/>
              <w:left w:val="nil"/>
              <w:right w:val="nil"/>
            </w:tcBorders>
            <w:shd w:val="clear" w:color="auto" w:fill="auto"/>
            <w:noWrap/>
            <w:vAlign w:val="center"/>
            <w:hideMark/>
          </w:tcPr>
          <w:p w:rsidR="007312F7" w:rsidRPr="008829C8" w:rsidRDefault="007312F7" w:rsidP="00C80507">
            <w:pPr>
              <w:rPr>
                <w:color w:val="000000"/>
                <w:sz w:val="22"/>
                <w:szCs w:val="22"/>
              </w:rPr>
            </w:pPr>
            <w:r w:rsidRPr="008829C8">
              <w:rPr>
                <w:color w:val="000000"/>
                <w:sz w:val="22"/>
                <w:szCs w:val="22"/>
              </w:rPr>
              <w:t>Представитель сетевой организации</w:t>
            </w:r>
          </w:p>
          <w:p w:rsidR="007312F7" w:rsidRPr="008829C8" w:rsidRDefault="007312F7" w:rsidP="00C80507">
            <w:pPr>
              <w:rPr>
                <w:color w:val="000000"/>
                <w:sz w:val="22"/>
                <w:szCs w:val="22"/>
              </w:rPr>
            </w:pPr>
            <w:r w:rsidRPr="008829C8">
              <w:rPr>
                <w:color w:val="000000"/>
                <w:sz w:val="22"/>
                <w:szCs w:val="22"/>
              </w:rPr>
              <w:t xml:space="preserve">Ф.И.О.__________________ </w:t>
            </w:r>
          </w:p>
          <w:p w:rsidR="007312F7" w:rsidRPr="008829C8" w:rsidRDefault="007312F7" w:rsidP="00C80507">
            <w:pPr>
              <w:rPr>
                <w:color w:val="000000"/>
                <w:sz w:val="14"/>
                <w:szCs w:val="14"/>
              </w:rPr>
            </w:pPr>
            <w:r w:rsidRPr="008829C8">
              <w:rPr>
                <w:color w:val="000000"/>
                <w:sz w:val="14"/>
                <w:szCs w:val="14"/>
              </w:rPr>
              <w:t xml:space="preserve">                                      (подпись)</w:t>
            </w:r>
          </w:p>
          <w:p w:rsidR="007312F7" w:rsidRPr="008829C8" w:rsidRDefault="007312F7" w:rsidP="00C80507">
            <w:pPr>
              <w:rPr>
                <w:color w:val="000000"/>
              </w:rPr>
            </w:pPr>
            <w:r w:rsidRPr="008829C8">
              <w:rPr>
                <w:color w:val="000000"/>
                <w:sz w:val="22"/>
                <w:szCs w:val="22"/>
              </w:rPr>
              <w:t>«___»_____________20__г.</w:t>
            </w:r>
          </w:p>
        </w:tc>
        <w:tc>
          <w:tcPr>
            <w:tcW w:w="2848" w:type="pct"/>
            <w:tcBorders>
              <w:top w:val="nil"/>
              <w:left w:val="nil"/>
              <w:right w:val="nil"/>
            </w:tcBorders>
            <w:shd w:val="clear" w:color="auto" w:fill="auto"/>
            <w:noWrap/>
            <w:vAlign w:val="center"/>
            <w:hideMark/>
          </w:tcPr>
          <w:p w:rsidR="007312F7" w:rsidRPr="008829C8" w:rsidRDefault="007312F7" w:rsidP="00C80507">
            <w:pPr>
              <w:rPr>
                <w:color w:val="000000"/>
              </w:rPr>
            </w:pPr>
          </w:p>
        </w:tc>
      </w:tr>
    </w:tbl>
    <w:p w:rsidR="007312F7" w:rsidRDefault="007312F7" w:rsidP="00EA0CDE">
      <w:pPr>
        <w:jc w:val="center"/>
        <w:rPr>
          <w:sz w:val="22"/>
          <w:szCs w:val="22"/>
        </w:rPr>
      </w:pPr>
    </w:p>
    <w:sectPr w:rsidR="007312F7" w:rsidSect="007312F7">
      <w:pgSz w:w="16838" w:h="11906" w:orient="landscape" w:code="9"/>
      <w:pgMar w:top="709" w:right="851" w:bottom="568"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4C27" w:rsidRDefault="00E34C27">
      <w:r>
        <w:separator/>
      </w:r>
    </w:p>
  </w:endnote>
  <w:endnote w:type="continuationSeparator" w:id="0">
    <w:p w:rsidR="00E34C27" w:rsidRDefault="00E34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aramond MT">
    <w:altName w:val="Garamond"/>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Dutch-Roman">
    <w:altName w:val="Times New Roman"/>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c"/>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end"/>
    </w:r>
  </w:p>
  <w:p w:rsidR="00E34C27" w:rsidRDefault="00E34C27">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c"/>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separate"/>
    </w:r>
    <w:r w:rsidR="00B677FD">
      <w:rPr>
        <w:rStyle w:val="af7"/>
        <w:noProof/>
      </w:rPr>
      <w:t>1</w:t>
    </w:r>
    <w:r>
      <w:rPr>
        <w:rStyle w:val="af7"/>
      </w:rPr>
      <w:fldChar w:fldCharType="end"/>
    </w:r>
  </w:p>
  <w:p w:rsidR="00E34C27" w:rsidRDefault="00E34C27">
    <w:pPr>
      <w:pStyle w:val="ac"/>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4C27" w:rsidRDefault="00E34C27">
      <w:r>
        <w:separator/>
      </w:r>
    </w:p>
  </w:footnote>
  <w:footnote w:type="continuationSeparator" w:id="0">
    <w:p w:rsidR="00E34C27" w:rsidRDefault="00E34C27">
      <w:r>
        <w:continuationSeparator/>
      </w:r>
    </w:p>
  </w:footnote>
  <w:footnote w:id="1">
    <w:p w:rsidR="00E34C27" w:rsidRPr="009462BC" w:rsidRDefault="00E34C27" w:rsidP="00D508C0">
      <w:pPr>
        <w:pStyle w:val="af1"/>
        <w:jc w:val="both"/>
      </w:pPr>
      <w:r w:rsidRPr="00F91208">
        <w:rPr>
          <w:rStyle w:val="af3"/>
        </w:rPr>
        <w:footnoteRef/>
      </w:r>
      <w:r>
        <w:t xml:space="preserve"> Настоящий Регламент</w:t>
      </w:r>
      <w:r w:rsidRPr="00F91208">
        <w:t xml:space="preserve"> является примерной редакцией </w:t>
      </w:r>
      <w:r>
        <w:t>регламента и может быть изменен</w:t>
      </w:r>
      <w:r w:rsidRPr="00F91208">
        <w:t xml:space="preserve"> по инициативе филиала Общества,  по согласованию в установленном порядке с ДУУЭ и ДТЭЭ ОАО «МРСК Центра»</w:t>
      </w:r>
      <w:r>
        <w:t xml:space="preserve"> (при согласовании Регламента все внесенные исправления (добавление и удаление) должны быть показаны в режиме исправлений настоящего документа).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C27" w:rsidRDefault="00E34C27">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multilevel"/>
    <w:tmpl w:val="D8640458"/>
    <w:name w:val="WW8Num2"/>
    <w:lvl w:ilvl="0">
      <w:start w:val="1"/>
      <w:numFmt w:val="decimal"/>
      <w:lvlText w:val="%1."/>
      <w:lvlJc w:val="left"/>
      <w:pPr>
        <w:tabs>
          <w:tab w:val="num" w:pos="720"/>
        </w:tabs>
        <w:ind w:left="720" w:hanging="360"/>
      </w:pPr>
      <w:rPr>
        <w:rFonts w:ascii="Times New Roman" w:eastAsia="Times New Roman" w:hAnsi="Times New Roman" w:cs="Times New Roman"/>
        <w:b w:val="0"/>
        <w:sz w:val="22"/>
        <w:szCs w:val="22"/>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C09747B"/>
    <w:multiLevelType w:val="multilevel"/>
    <w:tmpl w:val="AEC2B5D6"/>
    <w:name w:val="WW8Num5"/>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C4E3379"/>
    <w:multiLevelType w:val="hybridMultilevel"/>
    <w:tmpl w:val="CE1A2F6E"/>
    <w:name w:val="WW8Num6"/>
    <w:lvl w:ilvl="0" w:tplc="4CE442FC">
      <w:start w:val="1"/>
      <w:numFmt w:val="bullet"/>
      <w:lvlText w:val="o"/>
      <w:lvlJc w:val="left"/>
      <w:pPr>
        <w:tabs>
          <w:tab w:val="num" w:pos="1776"/>
        </w:tabs>
        <w:ind w:left="1776" w:hanging="360"/>
      </w:pPr>
      <w:rPr>
        <w:rFonts w:ascii="Courier New" w:hAnsi="Courier New" w:cs="Courier New" w:hint="default"/>
      </w:rPr>
    </w:lvl>
    <w:lvl w:ilvl="1" w:tplc="3AEE233A" w:tentative="1">
      <w:start w:val="1"/>
      <w:numFmt w:val="bullet"/>
      <w:lvlText w:val="o"/>
      <w:lvlJc w:val="left"/>
      <w:pPr>
        <w:tabs>
          <w:tab w:val="num" w:pos="2496"/>
        </w:tabs>
        <w:ind w:left="2496" w:hanging="360"/>
      </w:pPr>
      <w:rPr>
        <w:rFonts w:ascii="Courier New" w:hAnsi="Courier New" w:cs="Courier New" w:hint="default"/>
      </w:rPr>
    </w:lvl>
    <w:lvl w:ilvl="2" w:tplc="B42C935C" w:tentative="1">
      <w:start w:val="1"/>
      <w:numFmt w:val="bullet"/>
      <w:lvlText w:val=""/>
      <w:lvlJc w:val="left"/>
      <w:pPr>
        <w:tabs>
          <w:tab w:val="num" w:pos="3216"/>
        </w:tabs>
        <w:ind w:left="3216" w:hanging="360"/>
      </w:pPr>
      <w:rPr>
        <w:rFonts w:ascii="Wingdings" w:hAnsi="Wingdings" w:hint="default"/>
      </w:rPr>
    </w:lvl>
    <w:lvl w:ilvl="3" w:tplc="DB422EE0" w:tentative="1">
      <w:start w:val="1"/>
      <w:numFmt w:val="bullet"/>
      <w:lvlText w:val=""/>
      <w:lvlJc w:val="left"/>
      <w:pPr>
        <w:tabs>
          <w:tab w:val="num" w:pos="3936"/>
        </w:tabs>
        <w:ind w:left="3936" w:hanging="360"/>
      </w:pPr>
      <w:rPr>
        <w:rFonts w:ascii="Symbol" w:hAnsi="Symbol" w:hint="default"/>
      </w:rPr>
    </w:lvl>
    <w:lvl w:ilvl="4" w:tplc="CC904B22" w:tentative="1">
      <w:start w:val="1"/>
      <w:numFmt w:val="bullet"/>
      <w:lvlText w:val="o"/>
      <w:lvlJc w:val="left"/>
      <w:pPr>
        <w:tabs>
          <w:tab w:val="num" w:pos="4656"/>
        </w:tabs>
        <w:ind w:left="4656" w:hanging="360"/>
      </w:pPr>
      <w:rPr>
        <w:rFonts w:ascii="Courier New" w:hAnsi="Courier New" w:cs="Courier New" w:hint="default"/>
      </w:rPr>
    </w:lvl>
    <w:lvl w:ilvl="5" w:tplc="E1901296" w:tentative="1">
      <w:start w:val="1"/>
      <w:numFmt w:val="bullet"/>
      <w:lvlText w:val=""/>
      <w:lvlJc w:val="left"/>
      <w:pPr>
        <w:tabs>
          <w:tab w:val="num" w:pos="5376"/>
        </w:tabs>
        <w:ind w:left="5376" w:hanging="360"/>
      </w:pPr>
      <w:rPr>
        <w:rFonts w:ascii="Wingdings" w:hAnsi="Wingdings" w:hint="default"/>
      </w:rPr>
    </w:lvl>
    <w:lvl w:ilvl="6" w:tplc="475E5626" w:tentative="1">
      <w:start w:val="1"/>
      <w:numFmt w:val="bullet"/>
      <w:lvlText w:val=""/>
      <w:lvlJc w:val="left"/>
      <w:pPr>
        <w:tabs>
          <w:tab w:val="num" w:pos="6096"/>
        </w:tabs>
        <w:ind w:left="6096" w:hanging="360"/>
      </w:pPr>
      <w:rPr>
        <w:rFonts w:ascii="Symbol" w:hAnsi="Symbol" w:hint="default"/>
      </w:rPr>
    </w:lvl>
    <w:lvl w:ilvl="7" w:tplc="5B449FEE" w:tentative="1">
      <w:start w:val="1"/>
      <w:numFmt w:val="bullet"/>
      <w:lvlText w:val="o"/>
      <w:lvlJc w:val="left"/>
      <w:pPr>
        <w:tabs>
          <w:tab w:val="num" w:pos="6816"/>
        </w:tabs>
        <w:ind w:left="6816" w:hanging="360"/>
      </w:pPr>
      <w:rPr>
        <w:rFonts w:ascii="Courier New" w:hAnsi="Courier New" w:cs="Courier New" w:hint="default"/>
      </w:rPr>
    </w:lvl>
    <w:lvl w:ilvl="8" w:tplc="0C72D29A" w:tentative="1">
      <w:start w:val="1"/>
      <w:numFmt w:val="bullet"/>
      <w:lvlText w:val=""/>
      <w:lvlJc w:val="left"/>
      <w:pPr>
        <w:tabs>
          <w:tab w:val="num" w:pos="7536"/>
        </w:tabs>
        <w:ind w:left="7536" w:hanging="360"/>
      </w:pPr>
      <w:rPr>
        <w:rFonts w:ascii="Wingdings" w:hAnsi="Wingdings" w:hint="default"/>
      </w:rPr>
    </w:lvl>
  </w:abstractNum>
  <w:abstractNum w:abstractNumId="3">
    <w:nsid w:val="0D9B2BB9"/>
    <w:multiLevelType w:val="hybridMultilevel"/>
    <w:tmpl w:val="AB5ED30C"/>
    <w:lvl w:ilvl="0" w:tplc="4EBAB420">
      <w:start w:val="1"/>
      <w:numFmt w:val="decimal"/>
      <w:lvlText w:val="%1."/>
      <w:lvlJc w:val="left"/>
      <w:pPr>
        <w:ind w:left="5670" w:hanging="53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CA7D60"/>
    <w:multiLevelType w:val="hybridMultilevel"/>
    <w:tmpl w:val="3718154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13A0A89"/>
    <w:multiLevelType w:val="hybridMultilevel"/>
    <w:tmpl w:val="2298ABB0"/>
    <w:lvl w:ilvl="0" w:tplc="73DC2B48">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nsid w:val="13D04F13"/>
    <w:multiLevelType w:val="hybridMultilevel"/>
    <w:tmpl w:val="B738918E"/>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44B2A3C"/>
    <w:multiLevelType w:val="hybridMultilevel"/>
    <w:tmpl w:val="C9A20076"/>
    <w:lvl w:ilvl="0" w:tplc="2DB006CE">
      <w:start w:val="1"/>
      <w:numFmt w:val="bullet"/>
      <w:pStyle w:val="-"/>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3E1909"/>
    <w:multiLevelType w:val="hybridMultilevel"/>
    <w:tmpl w:val="85AA342A"/>
    <w:lvl w:ilvl="0" w:tplc="3C2CC8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77C1735"/>
    <w:multiLevelType w:val="multilevel"/>
    <w:tmpl w:val="92A2F9C8"/>
    <w:lvl w:ilvl="0">
      <w:start w:val="1"/>
      <w:numFmt w:val="decimal"/>
      <w:pStyle w:val="1"/>
      <w:lvlText w:val="%1."/>
      <w:lvlJc w:val="left"/>
      <w:pPr>
        <w:ind w:left="360" w:hanging="360"/>
      </w:pPr>
    </w:lvl>
    <w:lvl w:ilvl="1">
      <w:start w:val="1"/>
      <w:numFmt w:val="decimal"/>
      <w:pStyle w:val="11"/>
      <w:lvlText w:val="%1.%2."/>
      <w:lvlJc w:val="left"/>
      <w:pPr>
        <w:ind w:left="1851"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lvlText w:val="%1.%2.%3."/>
      <w:lvlJc w:val="left"/>
      <w:pPr>
        <w:ind w:left="788"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7A07D7C"/>
    <w:multiLevelType w:val="multilevel"/>
    <w:tmpl w:val="AA1CA30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8094996"/>
    <w:multiLevelType w:val="hybridMultilevel"/>
    <w:tmpl w:val="8F7C21AC"/>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81A45DC"/>
    <w:multiLevelType w:val="hybridMultilevel"/>
    <w:tmpl w:val="92EAC7BC"/>
    <w:lvl w:ilvl="0" w:tplc="1CFC70E2">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EC419D"/>
    <w:multiLevelType w:val="hybridMultilevel"/>
    <w:tmpl w:val="E8EE91EC"/>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14">
    <w:nsid w:val="1B3461B6"/>
    <w:multiLevelType w:val="hybridMultilevel"/>
    <w:tmpl w:val="8AD6DA32"/>
    <w:lvl w:ilvl="0" w:tplc="3C2CC8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DB43E7D"/>
    <w:multiLevelType w:val="hybridMultilevel"/>
    <w:tmpl w:val="67D6EE46"/>
    <w:lvl w:ilvl="0" w:tplc="5C16291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ED17507"/>
    <w:multiLevelType w:val="hybridMultilevel"/>
    <w:tmpl w:val="61B84320"/>
    <w:lvl w:ilvl="0" w:tplc="26C6E298">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21E45A6C"/>
    <w:multiLevelType w:val="hybridMultilevel"/>
    <w:tmpl w:val="996408C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3BE67EF"/>
    <w:multiLevelType w:val="hybridMultilevel"/>
    <w:tmpl w:val="2248875C"/>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59C1628"/>
    <w:multiLevelType w:val="hybridMultilevel"/>
    <w:tmpl w:val="7AD0DC38"/>
    <w:lvl w:ilvl="0" w:tplc="BE647822">
      <w:start w:val="1"/>
      <w:numFmt w:val="bullet"/>
      <w:lvlText w:val=""/>
      <w:lvlJc w:val="left"/>
      <w:pPr>
        <w:ind w:left="144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D56A47"/>
    <w:multiLevelType w:val="hybridMultilevel"/>
    <w:tmpl w:val="E6BC3B0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8D11616"/>
    <w:multiLevelType w:val="hybridMultilevel"/>
    <w:tmpl w:val="DA9058EC"/>
    <w:lvl w:ilvl="0" w:tplc="27F0974C">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2A3560B7"/>
    <w:multiLevelType w:val="hybridMultilevel"/>
    <w:tmpl w:val="2DE28AB0"/>
    <w:lvl w:ilvl="0" w:tplc="0E0C23B8">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A60595F"/>
    <w:multiLevelType w:val="hybridMultilevel"/>
    <w:tmpl w:val="A04E5CFA"/>
    <w:lvl w:ilvl="0" w:tplc="3C2CC85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BD95575"/>
    <w:multiLevelType w:val="hybridMultilevel"/>
    <w:tmpl w:val="4B28D56E"/>
    <w:lvl w:ilvl="0" w:tplc="EE32981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853F7"/>
    <w:multiLevelType w:val="singleLevel"/>
    <w:tmpl w:val="E0F4B64C"/>
    <w:lvl w:ilvl="0">
      <w:start w:val="1"/>
      <w:numFmt w:val="bullet"/>
      <w:pStyle w:val="a0"/>
      <w:lvlText w:val=""/>
      <w:lvlJc w:val="left"/>
      <w:pPr>
        <w:tabs>
          <w:tab w:val="num" w:pos="1080"/>
        </w:tabs>
        <w:ind w:left="731" w:hanging="11"/>
      </w:pPr>
      <w:rPr>
        <w:rFonts w:ascii="Wingdings" w:hAnsi="Wingdings" w:hint="default"/>
      </w:rPr>
    </w:lvl>
  </w:abstractNum>
  <w:abstractNum w:abstractNumId="26">
    <w:nsid w:val="2E8B4F12"/>
    <w:multiLevelType w:val="multilevel"/>
    <w:tmpl w:val="33E2AC6C"/>
    <w:lvl w:ilvl="0">
      <w:start w:val="1"/>
      <w:numFmt w:val="none"/>
      <w:pStyle w:val="CMSHeadL1"/>
      <w:suff w:val="nothing"/>
      <w:lvlText w:val=""/>
      <w:lvlJc w:val="left"/>
      <w:rPr>
        <w:rFonts w:hint="default"/>
      </w:rPr>
    </w:lvl>
    <w:lvl w:ilvl="1">
      <w:start w:val="1"/>
      <w:numFmt w:val="decimal"/>
      <w:pStyle w:val="CMSHeadL2"/>
      <w:lvlText w:val="%2."/>
      <w:lvlJc w:val="left"/>
      <w:pPr>
        <w:tabs>
          <w:tab w:val="num" w:pos="851"/>
        </w:tabs>
        <w:ind w:left="851" w:hanging="851"/>
      </w:pPr>
      <w:rPr>
        <w:rFonts w:hint="default"/>
      </w:rPr>
    </w:lvl>
    <w:lvl w:ilvl="2">
      <w:start w:val="1"/>
      <w:numFmt w:val="decimal"/>
      <w:pStyle w:val="CMSHeadL3"/>
      <w:lvlText w:val="%2.%3"/>
      <w:lvlJc w:val="left"/>
      <w:pPr>
        <w:tabs>
          <w:tab w:val="num" w:pos="851"/>
        </w:tabs>
        <w:ind w:left="851" w:hanging="851"/>
      </w:pPr>
      <w:rPr>
        <w:rFonts w:hint="default"/>
      </w:rPr>
    </w:lvl>
    <w:lvl w:ilvl="3">
      <w:start w:val="1"/>
      <w:numFmt w:val="decimal"/>
      <w:pStyle w:val="CMSHeadL4"/>
      <w:lvlText w:val="%2.%3.%4"/>
      <w:lvlJc w:val="left"/>
      <w:pPr>
        <w:tabs>
          <w:tab w:val="num" w:pos="1701"/>
        </w:tabs>
        <w:ind w:left="1701" w:hanging="850"/>
      </w:pPr>
      <w:rPr>
        <w:rFonts w:hint="default"/>
      </w:rPr>
    </w:lvl>
    <w:lvl w:ilvl="4">
      <w:start w:val="1"/>
      <w:numFmt w:val="lowerLetter"/>
      <w:pStyle w:val="CMSHeadL5"/>
      <w:lvlText w:val="(%5)"/>
      <w:lvlJc w:val="left"/>
      <w:pPr>
        <w:tabs>
          <w:tab w:val="num" w:pos="2552"/>
        </w:tabs>
        <w:ind w:left="2552" w:hanging="851"/>
      </w:pPr>
      <w:rPr>
        <w:rFonts w:hint="default"/>
      </w:rPr>
    </w:lvl>
    <w:lvl w:ilvl="5">
      <w:start w:val="1"/>
      <w:numFmt w:val="lowerRoman"/>
      <w:pStyle w:val="CMSHeadL6"/>
      <w:lvlText w:val="(%6)"/>
      <w:lvlJc w:val="left"/>
      <w:pPr>
        <w:tabs>
          <w:tab w:val="num" w:pos="3402"/>
        </w:tabs>
        <w:ind w:left="3402" w:hanging="850"/>
      </w:pPr>
      <w:rPr>
        <w:rFonts w:hint="default"/>
      </w:rPr>
    </w:lvl>
    <w:lvl w:ilvl="6">
      <w:start w:val="1"/>
      <w:numFmt w:val="none"/>
      <w:pStyle w:val="CMSHeadL7"/>
      <w:suff w:val="nothing"/>
      <w:lvlText w:val=""/>
      <w:lvlJc w:val="left"/>
      <w:pPr>
        <w:ind w:left="851"/>
      </w:pPr>
      <w:rPr>
        <w:rFonts w:hint="default"/>
      </w:rPr>
    </w:lvl>
    <w:lvl w:ilvl="7">
      <w:start w:val="1"/>
      <w:numFmt w:val="lowerLetter"/>
      <w:pStyle w:val="CMSHeadL8"/>
      <w:lvlText w:val="(%8)"/>
      <w:lvlJc w:val="left"/>
      <w:pPr>
        <w:tabs>
          <w:tab w:val="num" w:pos="1701"/>
        </w:tabs>
        <w:ind w:left="1701" w:hanging="850"/>
      </w:pPr>
      <w:rPr>
        <w:rFonts w:hint="default"/>
      </w:rPr>
    </w:lvl>
    <w:lvl w:ilvl="8">
      <w:start w:val="1"/>
      <w:numFmt w:val="lowerRoman"/>
      <w:pStyle w:val="CMSHeadL9"/>
      <w:lvlText w:val="(%9)"/>
      <w:lvlJc w:val="left"/>
      <w:pPr>
        <w:tabs>
          <w:tab w:val="num" w:pos="2552"/>
        </w:tabs>
        <w:ind w:left="2552" w:hanging="851"/>
      </w:pPr>
      <w:rPr>
        <w:rFonts w:hint="default"/>
      </w:rPr>
    </w:lvl>
  </w:abstractNum>
  <w:abstractNum w:abstractNumId="27">
    <w:nsid w:val="2EAF2CA5"/>
    <w:multiLevelType w:val="hybridMultilevel"/>
    <w:tmpl w:val="7280307E"/>
    <w:lvl w:ilvl="0" w:tplc="1FC8B75A">
      <w:start w:val="1"/>
      <w:numFmt w:val="decimal"/>
      <w:lvlText w:val="%1."/>
      <w:lvlJc w:val="left"/>
      <w:pPr>
        <w:ind w:left="5235" w:hanging="48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3544AB2"/>
    <w:multiLevelType w:val="hybridMultilevel"/>
    <w:tmpl w:val="B2C84222"/>
    <w:lvl w:ilvl="0" w:tplc="3C2CC85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66C1948"/>
    <w:multiLevelType w:val="hybridMultilevel"/>
    <w:tmpl w:val="1854BFBC"/>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7BD079E"/>
    <w:multiLevelType w:val="hybridMultilevel"/>
    <w:tmpl w:val="E58E3ECA"/>
    <w:lvl w:ilvl="0" w:tplc="73DC2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DC26C8B"/>
    <w:multiLevelType w:val="hybridMultilevel"/>
    <w:tmpl w:val="CA7EDE2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33B665A"/>
    <w:multiLevelType w:val="hybridMultilevel"/>
    <w:tmpl w:val="A2CC0570"/>
    <w:lvl w:ilvl="0" w:tplc="73DC2B48">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33">
    <w:nsid w:val="44BF236D"/>
    <w:multiLevelType w:val="hybridMultilevel"/>
    <w:tmpl w:val="8C1EFA3E"/>
    <w:lvl w:ilvl="0" w:tplc="3C2CC85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C5F1A53"/>
    <w:multiLevelType w:val="hybridMultilevel"/>
    <w:tmpl w:val="25D24C3E"/>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2762DD0"/>
    <w:multiLevelType w:val="hybridMultilevel"/>
    <w:tmpl w:val="8BF0F160"/>
    <w:lvl w:ilvl="0" w:tplc="04190001">
      <w:start w:val="1"/>
      <w:numFmt w:val="bullet"/>
      <w:lvlText w:val=""/>
      <w:lvlJc w:val="left"/>
      <w:pPr>
        <w:ind w:left="1204" w:hanging="360"/>
      </w:pPr>
      <w:rPr>
        <w:rFonts w:ascii="Symbol" w:hAnsi="Symbol" w:hint="default"/>
      </w:rPr>
    </w:lvl>
    <w:lvl w:ilvl="1" w:tplc="04190003" w:tentative="1">
      <w:start w:val="1"/>
      <w:numFmt w:val="bullet"/>
      <w:lvlText w:val="o"/>
      <w:lvlJc w:val="left"/>
      <w:pPr>
        <w:ind w:left="1924" w:hanging="360"/>
      </w:pPr>
      <w:rPr>
        <w:rFonts w:ascii="Courier New" w:hAnsi="Courier New" w:cs="Courier New" w:hint="default"/>
      </w:rPr>
    </w:lvl>
    <w:lvl w:ilvl="2" w:tplc="04190005" w:tentative="1">
      <w:start w:val="1"/>
      <w:numFmt w:val="bullet"/>
      <w:lvlText w:val=""/>
      <w:lvlJc w:val="left"/>
      <w:pPr>
        <w:ind w:left="2644" w:hanging="360"/>
      </w:pPr>
      <w:rPr>
        <w:rFonts w:ascii="Wingdings" w:hAnsi="Wingdings" w:hint="default"/>
      </w:rPr>
    </w:lvl>
    <w:lvl w:ilvl="3" w:tplc="04190001" w:tentative="1">
      <w:start w:val="1"/>
      <w:numFmt w:val="bullet"/>
      <w:lvlText w:val=""/>
      <w:lvlJc w:val="left"/>
      <w:pPr>
        <w:ind w:left="3364" w:hanging="360"/>
      </w:pPr>
      <w:rPr>
        <w:rFonts w:ascii="Symbol" w:hAnsi="Symbol" w:hint="default"/>
      </w:rPr>
    </w:lvl>
    <w:lvl w:ilvl="4" w:tplc="04190003" w:tentative="1">
      <w:start w:val="1"/>
      <w:numFmt w:val="bullet"/>
      <w:lvlText w:val="o"/>
      <w:lvlJc w:val="left"/>
      <w:pPr>
        <w:ind w:left="4084" w:hanging="360"/>
      </w:pPr>
      <w:rPr>
        <w:rFonts w:ascii="Courier New" w:hAnsi="Courier New" w:cs="Courier New" w:hint="default"/>
      </w:rPr>
    </w:lvl>
    <w:lvl w:ilvl="5" w:tplc="04190005" w:tentative="1">
      <w:start w:val="1"/>
      <w:numFmt w:val="bullet"/>
      <w:lvlText w:val=""/>
      <w:lvlJc w:val="left"/>
      <w:pPr>
        <w:ind w:left="4804" w:hanging="360"/>
      </w:pPr>
      <w:rPr>
        <w:rFonts w:ascii="Wingdings" w:hAnsi="Wingdings" w:hint="default"/>
      </w:rPr>
    </w:lvl>
    <w:lvl w:ilvl="6" w:tplc="04190001" w:tentative="1">
      <w:start w:val="1"/>
      <w:numFmt w:val="bullet"/>
      <w:lvlText w:val=""/>
      <w:lvlJc w:val="left"/>
      <w:pPr>
        <w:ind w:left="5524" w:hanging="360"/>
      </w:pPr>
      <w:rPr>
        <w:rFonts w:ascii="Symbol" w:hAnsi="Symbol" w:hint="default"/>
      </w:rPr>
    </w:lvl>
    <w:lvl w:ilvl="7" w:tplc="04190003" w:tentative="1">
      <w:start w:val="1"/>
      <w:numFmt w:val="bullet"/>
      <w:lvlText w:val="o"/>
      <w:lvlJc w:val="left"/>
      <w:pPr>
        <w:ind w:left="6244" w:hanging="360"/>
      </w:pPr>
      <w:rPr>
        <w:rFonts w:ascii="Courier New" w:hAnsi="Courier New" w:cs="Courier New" w:hint="default"/>
      </w:rPr>
    </w:lvl>
    <w:lvl w:ilvl="8" w:tplc="04190005" w:tentative="1">
      <w:start w:val="1"/>
      <w:numFmt w:val="bullet"/>
      <w:lvlText w:val=""/>
      <w:lvlJc w:val="left"/>
      <w:pPr>
        <w:ind w:left="6964" w:hanging="360"/>
      </w:pPr>
      <w:rPr>
        <w:rFonts w:ascii="Wingdings" w:hAnsi="Wingdings" w:hint="default"/>
      </w:rPr>
    </w:lvl>
  </w:abstractNum>
  <w:abstractNum w:abstractNumId="36">
    <w:nsid w:val="52E27D02"/>
    <w:multiLevelType w:val="hybridMultilevel"/>
    <w:tmpl w:val="7F961E92"/>
    <w:lvl w:ilvl="0" w:tplc="0419000F">
      <w:start w:val="1"/>
      <w:numFmt w:val="decimal"/>
      <w:lvlText w:val="%1."/>
      <w:lvlJc w:val="left"/>
      <w:pPr>
        <w:ind w:left="360" w:hanging="360"/>
      </w:pPr>
      <w:rPr>
        <w:rFonts w:hint="default"/>
        <w:sz w:val="22"/>
        <w:szCs w:val="22"/>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37">
    <w:nsid w:val="57371B23"/>
    <w:multiLevelType w:val="hybridMultilevel"/>
    <w:tmpl w:val="3210E0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8EE78D7"/>
    <w:multiLevelType w:val="multilevel"/>
    <w:tmpl w:val="1B22306E"/>
    <w:lvl w:ilvl="0">
      <w:start w:val="1"/>
      <w:numFmt w:val="decimal"/>
      <w:pStyle w:val="10"/>
      <w:lvlText w:val="%1."/>
      <w:lvlJc w:val="left"/>
      <w:pPr>
        <w:ind w:left="360" w:hanging="360"/>
      </w:pPr>
      <w:rPr>
        <w:rFonts w:hint="default"/>
        <w:b/>
      </w:rPr>
    </w:lvl>
    <w:lvl w:ilvl="1">
      <w:start w:val="1"/>
      <w:numFmt w:val="decimal"/>
      <w:pStyle w:val="110"/>
      <w:lvlText w:val="%1.%2."/>
      <w:lvlJc w:val="left"/>
      <w:pPr>
        <w:ind w:left="792" w:hanging="432"/>
      </w:pPr>
      <w:rPr>
        <w:b w:val="0"/>
      </w:rPr>
    </w:lvl>
    <w:lvl w:ilvl="2">
      <w:start w:val="1"/>
      <w:numFmt w:val="decimal"/>
      <w:pStyle w:val="1110"/>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59FF535B"/>
    <w:multiLevelType w:val="hybridMultilevel"/>
    <w:tmpl w:val="12E09C08"/>
    <w:lvl w:ilvl="0" w:tplc="3C2CC85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A1067B2"/>
    <w:multiLevelType w:val="hybridMultilevel"/>
    <w:tmpl w:val="C7DA6A98"/>
    <w:lvl w:ilvl="0" w:tplc="B5CAB6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A9E38F1"/>
    <w:multiLevelType w:val="hybridMultilevel"/>
    <w:tmpl w:val="465A3820"/>
    <w:lvl w:ilvl="0" w:tplc="3C2CC850">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nsid w:val="5B290193"/>
    <w:multiLevelType w:val="hybridMultilevel"/>
    <w:tmpl w:val="16ECB426"/>
    <w:lvl w:ilvl="0" w:tplc="3C2CC850">
      <w:start w:val="1"/>
      <w:numFmt w:val="bullet"/>
      <w:lvlText w:val=""/>
      <w:lvlJc w:val="left"/>
      <w:pPr>
        <w:ind w:left="720" w:hanging="360"/>
      </w:pPr>
      <w:rPr>
        <w:rFonts w:ascii="Symbol" w:hAnsi="Symbol" w:hint="default"/>
      </w:rPr>
    </w:lvl>
    <w:lvl w:ilvl="1" w:tplc="3C2CC85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BC427C4"/>
    <w:multiLevelType w:val="hybridMultilevel"/>
    <w:tmpl w:val="2D6E62AE"/>
    <w:lvl w:ilvl="0" w:tplc="1EF2AB7E">
      <w:start w:val="1"/>
      <w:numFmt w:val="decimal"/>
      <w:lvlText w:val="%1."/>
      <w:lvlJc w:val="left"/>
      <w:pPr>
        <w:ind w:left="720" w:hanging="360"/>
      </w:pPr>
      <w:rPr>
        <w:rFonts w:hint="default"/>
        <w:b/>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FD06B17"/>
    <w:multiLevelType w:val="hybridMultilevel"/>
    <w:tmpl w:val="4C0CEA74"/>
    <w:lvl w:ilvl="0" w:tplc="73DC2B4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62180EC7"/>
    <w:multiLevelType w:val="hybridMultilevel"/>
    <w:tmpl w:val="40148CF8"/>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62C55DEC"/>
    <w:multiLevelType w:val="hybridMultilevel"/>
    <w:tmpl w:val="BD62DCB0"/>
    <w:lvl w:ilvl="0" w:tplc="3C2CC8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6A550135"/>
    <w:multiLevelType w:val="hybridMultilevel"/>
    <w:tmpl w:val="1CA6774A"/>
    <w:lvl w:ilvl="0" w:tplc="73DC2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05A6C49"/>
    <w:multiLevelType w:val="hybridMultilevel"/>
    <w:tmpl w:val="E8B03446"/>
    <w:lvl w:ilvl="0" w:tplc="5CC09530">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9">
    <w:nsid w:val="76EB615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nsid w:val="77AC52EE"/>
    <w:multiLevelType w:val="hybridMultilevel"/>
    <w:tmpl w:val="962A7810"/>
    <w:lvl w:ilvl="0" w:tplc="3C2CC850">
      <w:start w:val="1"/>
      <w:numFmt w:val="bullet"/>
      <w:lvlText w:val=""/>
      <w:lvlJc w:val="left"/>
      <w:pPr>
        <w:ind w:left="720" w:hanging="360"/>
      </w:pPr>
      <w:rPr>
        <w:rFonts w:ascii="Symbol" w:hAnsi="Symbol" w:hint="default"/>
      </w:rPr>
    </w:lvl>
    <w:lvl w:ilvl="1" w:tplc="3C2CC85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7B35B9C"/>
    <w:multiLevelType w:val="hybridMultilevel"/>
    <w:tmpl w:val="AE965456"/>
    <w:lvl w:ilvl="0" w:tplc="3C2CC850">
      <w:start w:val="1"/>
      <w:numFmt w:val="bullet"/>
      <w:lvlText w:val=""/>
      <w:lvlJc w:val="left"/>
      <w:pPr>
        <w:ind w:left="2221" w:hanging="360"/>
      </w:pPr>
      <w:rPr>
        <w:rFonts w:ascii="Symbol" w:hAnsi="Symbol" w:hint="default"/>
      </w:rPr>
    </w:lvl>
    <w:lvl w:ilvl="1" w:tplc="04190003" w:tentative="1">
      <w:start w:val="1"/>
      <w:numFmt w:val="bullet"/>
      <w:lvlText w:val="o"/>
      <w:lvlJc w:val="left"/>
      <w:pPr>
        <w:ind w:left="2941" w:hanging="360"/>
      </w:pPr>
      <w:rPr>
        <w:rFonts w:ascii="Courier New" w:hAnsi="Courier New" w:cs="Courier New" w:hint="default"/>
      </w:rPr>
    </w:lvl>
    <w:lvl w:ilvl="2" w:tplc="04190005" w:tentative="1">
      <w:start w:val="1"/>
      <w:numFmt w:val="bullet"/>
      <w:lvlText w:val=""/>
      <w:lvlJc w:val="left"/>
      <w:pPr>
        <w:ind w:left="3661" w:hanging="360"/>
      </w:pPr>
      <w:rPr>
        <w:rFonts w:ascii="Wingdings" w:hAnsi="Wingdings" w:hint="default"/>
      </w:rPr>
    </w:lvl>
    <w:lvl w:ilvl="3" w:tplc="04190001" w:tentative="1">
      <w:start w:val="1"/>
      <w:numFmt w:val="bullet"/>
      <w:lvlText w:val=""/>
      <w:lvlJc w:val="left"/>
      <w:pPr>
        <w:ind w:left="4381" w:hanging="360"/>
      </w:pPr>
      <w:rPr>
        <w:rFonts w:ascii="Symbol" w:hAnsi="Symbol" w:hint="default"/>
      </w:rPr>
    </w:lvl>
    <w:lvl w:ilvl="4" w:tplc="04190003" w:tentative="1">
      <w:start w:val="1"/>
      <w:numFmt w:val="bullet"/>
      <w:lvlText w:val="o"/>
      <w:lvlJc w:val="left"/>
      <w:pPr>
        <w:ind w:left="5101" w:hanging="360"/>
      </w:pPr>
      <w:rPr>
        <w:rFonts w:ascii="Courier New" w:hAnsi="Courier New" w:cs="Courier New" w:hint="default"/>
      </w:rPr>
    </w:lvl>
    <w:lvl w:ilvl="5" w:tplc="04190005" w:tentative="1">
      <w:start w:val="1"/>
      <w:numFmt w:val="bullet"/>
      <w:lvlText w:val=""/>
      <w:lvlJc w:val="left"/>
      <w:pPr>
        <w:ind w:left="5821" w:hanging="360"/>
      </w:pPr>
      <w:rPr>
        <w:rFonts w:ascii="Wingdings" w:hAnsi="Wingdings" w:hint="default"/>
      </w:rPr>
    </w:lvl>
    <w:lvl w:ilvl="6" w:tplc="04190001" w:tentative="1">
      <w:start w:val="1"/>
      <w:numFmt w:val="bullet"/>
      <w:lvlText w:val=""/>
      <w:lvlJc w:val="left"/>
      <w:pPr>
        <w:ind w:left="6541" w:hanging="360"/>
      </w:pPr>
      <w:rPr>
        <w:rFonts w:ascii="Symbol" w:hAnsi="Symbol" w:hint="default"/>
      </w:rPr>
    </w:lvl>
    <w:lvl w:ilvl="7" w:tplc="04190003" w:tentative="1">
      <w:start w:val="1"/>
      <w:numFmt w:val="bullet"/>
      <w:lvlText w:val="o"/>
      <w:lvlJc w:val="left"/>
      <w:pPr>
        <w:ind w:left="7261" w:hanging="360"/>
      </w:pPr>
      <w:rPr>
        <w:rFonts w:ascii="Courier New" w:hAnsi="Courier New" w:cs="Courier New" w:hint="default"/>
      </w:rPr>
    </w:lvl>
    <w:lvl w:ilvl="8" w:tplc="04190005" w:tentative="1">
      <w:start w:val="1"/>
      <w:numFmt w:val="bullet"/>
      <w:lvlText w:val=""/>
      <w:lvlJc w:val="left"/>
      <w:pPr>
        <w:ind w:left="7981" w:hanging="360"/>
      </w:pPr>
      <w:rPr>
        <w:rFonts w:ascii="Wingdings" w:hAnsi="Wingdings" w:hint="default"/>
      </w:rPr>
    </w:lvl>
  </w:abstractNum>
  <w:abstractNum w:abstractNumId="52">
    <w:nsid w:val="79A1766D"/>
    <w:multiLevelType w:val="singleLevel"/>
    <w:tmpl w:val="069A880E"/>
    <w:lvl w:ilvl="0">
      <w:start w:val="1"/>
      <w:numFmt w:val="decimal"/>
      <w:pStyle w:val="a1"/>
      <w:lvlText w:val="%1."/>
      <w:lvlJc w:val="left"/>
      <w:pPr>
        <w:tabs>
          <w:tab w:val="num" w:pos="1080"/>
        </w:tabs>
        <w:ind w:left="1077" w:hanging="357"/>
      </w:pPr>
    </w:lvl>
  </w:abstractNum>
  <w:abstractNum w:abstractNumId="53">
    <w:nsid w:val="7E210860"/>
    <w:multiLevelType w:val="hybridMultilevel"/>
    <w:tmpl w:val="165E9C72"/>
    <w:lvl w:ilvl="0" w:tplc="3C2CC850">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num w:numId="1">
    <w:abstractNumId w:val="26"/>
  </w:num>
  <w:num w:numId="2">
    <w:abstractNumId w:val="25"/>
  </w:num>
  <w:num w:numId="3">
    <w:abstractNumId w:val="52"/>
  </w:num>
  <w:num w:numId="4">
    <w:abstractNumId w:val="38"/>
  </w:num>
  <w:num w:numId="5">
    <w:abstractNumId w:val="47"/>
  </w:num>
  <w:num w:numId="6">
    <w:abstractNumId w:val="22"/>
  </w:num>
  <w:num w:numId="7">
    <w:abstractNumId w:val="5"/>
  </w:num>
  <w:num w:numId="8">
    <w:abstractNumId w:val="15"/>
  </w:num>
  <w:num w:numId="9">
    <w:abstractNumId w:val="23"/>
  </w:num>
  <w:num w:numId="10">
    <w:abstractNumId w:val="19"/>
  </w:num>
  <w:num w:numId="11">
    <w:abstractNumId w:val="37"/>
  </w:num>
  <w:num w:numId="12">
    <w:abstractNumId w:val="17"/>
  </w:num>
  <w:num w:numId="13">
    <w:abstractNumId w:val="3"/>
  </w:num>
  <w:num w:numId="14">
    <w:abstractNumId w:val="27"/>
  </w:num>
  <w:num w:numId="15">
    <w:abstractNumId w:val="43"/>
  </w:num>
  <w:num w:numId="16">
    <w:abstractNumId w:val="48"/>
  </w:num>
  <w:num w:numId="17">
    <w:abstractNumId w:val="10"/>
  </w:num>
  <w:num w:numId="18">
    <w:abstractNumId w:val="16"/>
  </w:num>
  <w:num w:numId="19">
    <w:abstractNumId w:val="24"/>
  </w:num>
  <w:num w:numId="20">
    <w:abstractNumId w:val="36"/>
  </w:num>
  <w:num w:numId="21">
    <w:abstractNumId w:val="40"/>
  </w:num>
  <w:num w:numId="22">
    <w:abstractNumId w:val="12"/>
  </w:num>
  <w:num w:numId="23">
    <w:abstractNumId w:val="21"/>
  </w:num>
  <w:num w:numId="24">
    <w:abstractNumId w:val="6"/>
  </w:num>
  <w:num w:numId="25">
    <w:abstractNumId w:val="35"/>
  </w:num>
  <w:num w:numId="26">
    <w:abstractNumId w:val="49"/>
  </w:num>
  <w:num w:numId="27">
    <w:abstractNumId w:val="34"/>
  </w:num>
  <w:num w:numId="28">
    <w:abstractNumId w:val="51"/>
  </w:num>
  <w:num w:numId="29">
    <w:abstractNumId w:val="29"/>
  </w:num>
  <w:num w:numId="30">
    <w:abstractNumId w:val="18"/>
  </w:num>
  <w:num w:numId="31">
    <w:abstractNumId w:val="42"/>
  </w:num>
  <w:num w:numId="32">
    <w:abstractNumId w:val="38"/>
  </w:num>
  <w:num w:numId="33">
    <w:abstractNumId w:val="38"/>
  </w:num>
  <w:num w:numId="34">
    <w:abstractNumId w:val="53"/>
  </w:num>
  <w:num w:numId="35">
    <w:abstractNumId w:val="33"/>
  </w:num>
  <w:num w:numId="36">
    <w:abstractNumId w:val="31"/>
  </w:num>
  <w:num w:numId="37">
    <w:abstractNumId w:val="28"/>
  </w:num>
  <w:num w:numId="38">
    <w:abstractNumId w:val="50"/>
  </w:num>
  <w:num w:numId="39">
    <w:abstractNumId w:val="20"/>
  </w:num>
  <w:num w:numId="40">
    <w:abstractNumId w:val="38"/>
    <w:lvlOverride w:ilvl="0">
      <w:startOverride w:val="4"/>
    </w:lvlOverride>
    <w:lvlOverride w:ilvl="1">
      <w:startOverride w:val="10"/>
    </w:lvlOverride>
  </w:num>
  <w:num w:numId="41">
    <w:abstractNumId w:val="39"/>
  </w:num>
  <w:num w:numId="42">
    <w:abstractNumId w:val="45"/>
  </w:num>
  <w:num w:numId="43">
    <w:abstractNumId w:val="11"/>
  </w:num>
  <w:num w:numId="44">
    <w:abstractNumId w:val="44"/>
  </w:num>
  <w:num w:numId="45">
    <w:abstractNumId w:val="46"/>
  </w:num>
  <w:num w:numId="46">
    <w:abstractNumId w:val="30"/>
  </w:num>
  <w:num w:numId="47">
    <w:abstractNumId w:val="4"/>
  </w:num>
  <w:num w:numId="48">
    <w:abstractNumId w:val="41"/>
  </w:num>
  <w:num w:numId="49">
    <w:abstractNumId w:val="38"/>
  </w:num>
  <w:num w:numId="50">
    <w:abstractNumId w:val="13"/>
  </w:num>
  <w:num w:numId="51">
    <w:abstractNumId w:val="32"/>
  </w:num>
  <w:num w:numId="52">
    <w:abstractNumId w:val="8"/>
  </w:num>
  <w:num w:numId="53">
    <w:abstractNumId w:val="14"/>
  </w:num>
  <w:num w:numId="54">
    <w:abstractNumId w:val="7"/>
  </w:num>
  <w:num w:numId="55">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2A2"/>
    <w:rsid w:val="000003EC"/>
    <w:rsid w:val="00000D78"/>
    <w:rsid w:val="0000300B"/>
    <w:rsid w:val="00004A41"/>
    <w:rsid w:val="00005277"/>
    <w:rsid w:val="00006A7D"/>
    <w:rsid w:val="000071E4"/>
    <w:rsid w:val="00007ED0"/>
    <w:rsid w:val="00007FA1"/>
    <w:rsid w:val="00012A11"/>
    <w:rsid w:val="00012EAC"/>
    <w:rsid w:val="000133C9"/>
    <w:rsid w:val="00015484"/>
    <w:rsid w:val="000216D8"/>
    <w:rsid w:val="00022FDE"/>
    <w:rsid w:val="0002503C"/>
    <w:rsid w:val="000271F8"/>
    <w:rsid w:val="00030845"/>
    <w:rsid w:val="00031E10"/>
    <w:rsid w:val="000333DC"/>
    <w:rsid w:val="00034945"/>
    <w:rsid w:val="00035053"/>
    <w:rsid w:val="00035970"/>
    <w:rsid w:val="00041943"/>
    <w:rsid w:val="00046002"/>
    <w:rsid w:val="00051003"/>
    <w:rsid w:val="0005476E"/>
    <w:rsid w:val="000550D1"/>
    <w:rsid w:val="00056D15"/>
    <w:rsid w:val="00061A4C"/>
    <w:rsid w:val="000620CA"/>
    <w:rsid w:val="000624B3"/>
    <w:rsid w:val="00064EE4"/>
    <w:rsid w:val="00065D8C"/>
    <w:rsid w:val="00066199"/>
    <w:rsid w:val="0006656D"/>
    <w:rsid w:val="000665AF"/>
    <w:rsid w:val="00066968"/>
    <w:rsid w:val="00066D7C"/>
    <w:rsid w:val="000676EE"/>
    <w:rsid w:val="00071E3B"/>
    <w:rsid w:val="000758E7"/>
    <w:rsid w:val="00075D53"/>
    <w:rsid w:val="00076CCD"/>
    <w:rsid w:val="00081D57"/>
    <w:rsid w:val="00082E64"/>
    <w:rsid w:val="00083AB3"/>
    <w:rsid w:val="00084564"/>
    <w:rsid w:val="000872EB"/>
    <w:rsid w:val="00090AC3"/>
    <w:rsid w:val="00092CDE"/>
    <w:rsid w:val="000A0EEA"/>
    <w:rsid w:val="000A40BE"/>
    <w:rsid w:val="000A469C"/>
    <w:rsid w:val="000A7C8F"/>
    <w:rsid w:val="000B115E"/>
    <w:rsid w:val="000B19BF"/>
    <w:rsid w:val="000B4E6F"/>
    <w:rsid w:val="000B598A"/>
    <w:rsid w:val="000B6A7F"/>
    <w:rsid w:val="000B7FF3"/>
    <w:rsid w:val="000C423B"/>
    <w:rsid w:val="000C7182"/>
    <w:rsid w:val="000D1DD0"/>
    <w:rsid w:val="000D40B8"/>
    <w:rsid w:val="000D5070"/>
    <w:rsid w:val="000D5F70"/>
    <w:rsid w:val="000D67A4"/>
    <w:rsid w:val="000D7FBE"/>
    <w:rsid w:val="000E0D0F"/>
    <w:rsid w:val="000E0E54"/>
    <w:rsid w:val="000E2766"/>
    <w:rsid w:val="000E35EC"/>
    <w:rsid w:val="000E3F3E"/>
    <w:rsid w:val="000E7141"/>
    <w:rsid w:val="000F0CD1"/>
    <w:rsid w:val="000F1CAB"/>
    <w:rsid w:val="000F2782"/>
    <w:rsid w:val="000F37CF"/>
    <w:rsid w:val="000F547F"/>
    <w:rsid w:val="000F67EB"/>
    <w:rsid w:val="001006E3"/>
    <w:rsid w:val="0010174E"/>
    <w:rsid w:val="00104753"/>
    <w:rsid w:val="00107C2D"/>
    <w:rsid w:val="00115D3C"/>
    <w:rsid w:val="001166AB"/>
    <w:rsid w:val="00116F54"/>
    <w:rsid w:val="0012088D"/>
    <w:rsid w:val="00120974"/>
    <w:rsid w:val="00124326"/>
    <w:rsid w:val="001248B2"/>
    <w:rsid w:val="00125C1A"/>
    <w:rsid w:val="00127BB9"/>
    <w:rsid w:val="001300F6"/>
    <w:rsid w:val="00132581"/>
    <w:rsid w:val="00133121"/>
    <w:rsid w:val="00133560"/>
    <w:rsid w:val="00133D44"/>
    <w:rsid w:val="00134DE2"/>
    <w:rsid w:val="001365C0"/>
    <w:rsid w:val="001377A9"/>
    <w:rsid w:val="00141291"/>
    <w:rsid w:val="001412E4"/>
    <w:rsid w:val="00142823"/>
    <w:rsid w:val="00144175"/>
    <w:rsid w:val="0014537B"/>
    <w:rsid w:val="001460A0"/>
    <w:rsid w:val="00146A73"/>
    <w:rsid w:val="001511FA"/>
    <w:rsid w:val="00152033"/>
    <w:rsid w:val="001551AA"/>
    <w:rsid w:val="001574F4"/>
    <w:rsid w:val="001651E8"/>
    <w:rsid w:val="00166D72"/>
    <w:rsid w:val="00173358"/>
    <w:rsid w:val="00174D75"/>
    <w:rsid w:val="00175D9D"/>
    <w:rsid w:val="00176A67"/>
    <w:rsid w:val="00182710"/>
    <w:rsid w:val="00183A8D"/>
    <w:rsid w:val="00187C0C"/>
    <w:rsid w:val="00190E61"/>
    <w:rsid w:val="00191E95"/>
    <w:rsid w:val="00197C87"/>
    <w:rsid w:val="001A2231"/>
    <w:rsid w:val="001B1864"/>
    <w:rsid w:val="001B3210"/>
    <w:rsid w:val="001B61F6"/>
    <w:rsid w:val="001C0F87"/>
    <w:rsid w:val="001C10DC"/>
    <w:rsid w:val="001C3E73"/>
    <w:rsid w:val="001C5EFC"/>
    <w:rsid w:val="001C66F0"/>
    <w:rsid w:val="001C796E"/>
    <w:rsid w:val="001D0D74"/>
    <w:rsid w:val="001D3552"/>
    <w:rsid w:val="001D43F7"/>
    <w:rsid w:val="001D6D95"/>
    <w:rsid w:val="001D7EB6"/>
    <w:rsid w:val="001E0FC5"/>
    <w:rsid w:val="001E2A4E"/>
    <w:rsid w:val="001E3CF4"/>
    <w:rsid w:val="001E5697"/>
    <w:rsid w:val="001E6544"/>
    <w:rsid w:val="001E6831"/>
    <w:rsid w:val="001E7575"/>
    <w:rsid w:val="001F3F81"/>
    <w:rsid w:val="001F614D"/>
    <w:rsid w:val="001F66FE"/>
    <w:rsid w:val="001F6CE1"/>
    <w:rsid w:val="001F7D31"/>
    <w:rsid w:val="0020122C"/>
    <w:rsid w:val="002046A4"/>
    <w:rsid w:val="00205C4D"/>
    <w:rsid w:val="00207C3D"/>
    <w:rsid w:val="00211968"/>
    <w:rsid w:val="002224EF"/>
    <w:rsid w:val="002230F3"/>
    <w:rsid w:val="00223542"/>
    <w:rsid w:val="00224717"/>
    <w:rsid w:val="002262E1"/>
    <w:rsid w:val="00230C63"/>
    <w:rsid w:val="00231BFA"/>
    <w:rsid w:val="00233F14"/>
    <w:rsid w:val="00237D9C"/>
    <w:rsid w:val="00244E7A"/>
    <w:rsid w:val="0024586B"/>
    <w:rsid w:val="00250314"/>
    <w:rsid w:val="00253157"/>
    <w:rsid w:val="002533EA"/>
    <w:rsid w:val="00256402"/>
    <w:rsid w:val="00261003"/>
    <w:rsid w:val="002615F9"/>
    <w:rsid w:val="00261A7E"/>
    <w:rsid w:val="00261EC0"/>
    <w:rsid w:val="002708FF"/>
    <w:rsid w:val="002713A9"/>
    <w:rsid w:val="00272635"/>
    <w:rsid w:val="0027286C"/>
    <w:rsid w:val="00274093"/>
    <w:rsid w:val="00275583"/>
    <w:rsid w:val="0028230F"/>
    <w:rsid w:val="00282609"/>
    <w:rsid w:val="00282DB2"/>
    <w:rsid w:val="00284B25"/>
    <w:rsid w:val="00284EC6"/>
    <w:rsid w:val="00287A96"/>
    <w:rsid w:val="00290E9C"/>
    <w:rsid w:val="00292B6A"/>
    <w:rsid w:val="00296704"/>
    <w:rsid w:val="00297DC3"/>
    <w:rsid w:val="002A1257"/>
    <w:rsid w:val="002A17E6"/>
    <w:rsid w:val="002A3CD5"/>
    <w:rsid w:val="002A699B"/>
    <w:rsid w:val="002B5C64"/>
    <w:rsid w:val="002B5D33"/>
    <w:rsid w:val="002C180F"/>
    <w:rsid w:val="002C1BAD"/>
    <w:rsid w:val="002C1E02"/>
    <w:rsid w:val="002C1EEE"/>
    <w:rsid w:val="002C338E"/>
    <w:rsid w:val="002C372A"/>
    <w:rsid w:val="002C4CE2"/>
    <w:rsid w:val="002C5A81"/>
    <w:rsid w:val="002C5F87"/>
    <w:rsid w:val="002C71C2"/>
    <w:rsid w:val="002C728A"/>
    <w:rsid w:val="002D4C70"/>
    <w:rsid w:val="002D5D16"/>
    <w:rsid w:val="002D662B"/>
    <w:rsid w:val="002D7B99"/>
    <w:rsid w:val="002E464E"/>
    <w:rsid w:val="002F0ABC"/>
    <w:rsid w:val="002F59C3"/>
    <w:rsid w:val="002F6ABA"/>
    <w:rsid w:val="00300D85"/>
    <w:rsid w:val="003018D2"/>
    <w:rsid w:val="00311912"/>
    <w:rsid w:val="003130FA"/>
    <w:rsid w:val="00314030"/>
    <w:rsid w:val="0031416E"/>
    <w:rsid w:val="003144A9"/>
    <w:rsid w:val="00325704"/>
    <w:rsid w:val="003263C9"/>
    <w:rsid w:val="00332E3B"/>
    <w:rsid w:val="00336595"/>
    <w:rsid w:val="00337B27"/>
    <w:rsid w:val="00346351"/>
    <w:rsid w:val="00346E99"/>
    <w:rsid w:val="00346F70"/>
    <w:rsid w:val="00347025"/>
    <w:rsid w:val="00351339"/>
    <w:rsid w:val="0035303B"/>
    <w:rsid w:val="00356F1F"/>
    <w:rsid w:val="00360F45"/>
    <w:rsid w:val="00361B7E"/>
    <w:rsid w:val="00362ADC"/>
    <w:rsid w:val="00362D6A"/>
    <w:rsid w:val="00363725"/>
    <w:rsid w:val="003638E4"/>
    <w:rsid w:val="0036456D"/>
    <w:rsid w:val="00365A7F"/>
    <w:rsid w:val="003738AC"/>
    <w:rsid w:val="0037672F"/>
    <w:rsid w:val="00376FB8"/>
    <w:rsid w:val="003808C5"/>
    <w:rsid w:val="00380D69"/>
    <w:rsid w:val="003823C4"/>
    <w:rsid w:val="00384168"/>
    <w:rsid w:val="00392F9A"/>
    <w:rsid w:val="003976F0"/>
    <w:rsid w:val="003A0BAF"/>
    <w:rsid w:val="003A177D"/>
    <w:rsid w:val="003A20DA"/>
    <w:rsid w:val="003A5AC6"/>
    <w:rsid w:val="003B096A"/>
    <w:rsid w:val="003B0AD9"/>
    <w:rsid w:val="003B0D35"/>
    <w:rsid w:val="003B2B6C"/>
    <w:rsid w:val="003B3B7D"/>
    <w:rsid w:val="003B4B3D"/>
    <w:rsid w:val="003B51D6"/>
    <w:rsid w:val="003B5552"/>
    <w:rsid w:val="003B56F7"/>
    <w:rsid w:val="003B6040"/>
    <w:rsid w:val="003C14CF"/>
    <w:rsid w:val="003C3227"/>
    <w:rsid w:val="003C4BF1"/>
    <w:rsid w:val="003C50D7"/>
    <w:rsid w:val="003C6718"/>
    <w:rsid w:val="003D0439"/>
    <w:rsid w:val="003D0A69"/>
    <w:rsid w:val="003D7469"/>
    <w:rsid w:val="003E0C1B"/>
    <w:rsid w:val="003E2661"/>
    <w:rsid w:val="003E41EF"/>
    <w:rsid w:val="003E7CB4"/>
    <w:rsid w:val="003F2C3C"/>
    <w:rsid w:val="003F3482"/>
    <w:rsid w:val="003F5D50"/>
    <w:rsid w:val="003F76A7"/>
    <w:rsid w:val="0040241B"/>
    <w:rsid w:val="00402755"/>
    <w:rsid w:val="00413956"/>
    <w:rsid w:val="00413B5E"/>
    <w:rsid w:val="00416A4D"/>
    <w:rsid w:val="00416ACC"/>
    <w:rsid w:val="00420951"/>
    <w:rsid w:val="00421E18"/>
    <w:rsid w:val="00422A58"/>
    <w:rsid w:val="00423549"/>
    <w:rsid w:val="00423F55"/>
    <w:rsid w:val="004253CC"/>
    <w:rsid w:val="004258E3"/>
    <w:rsid w:val="00427057"/>
    <w:rsid w:val="00427BA0"/>
    <w:rsid w:val="0043304D"/>
    <w:rsid w:val="00433816"/>
    <w:rsid w:val="004349A0"/>
    <w:rsid w:val="00435750"/>
    <w:rsid w:val="00436240"/>
    <w:rsid w:val="004456C0"/>
    <w:rsid w:val="004507FA"/>
    <w:rsid w:val="0045673D"/>
    <w:rsid w:val="00456A02"/>
    <w:rsid w:val="00456A7A"/>
    <w:rsid w:val="0045755B"/>
    <w:rsid w:val="004579E8"/>
    <w:rsid w:val="004616A9"/>
    <w:rsid w:val="00464FBF"/>
    <w:rsid w:val="00465175"/>
    <w:rsid w:val="00465257"/>
    <w:rsid w:val="00465DF5"/>
    <w:rsid w:val="00466C7C"/>
    <w:rsid w:val="00474A25"/>
    <w:rsid w:val="004754D1"/>
    <w:rsid w:val="004765D8"/>
    <w:rsid w:val="0047703E"/>
    <w:rsid w:val="00477BF5"/>
    <w:rsid w:val="00487E93"/>
    <w:rsid w:val="0049297C"/>
    <w:rsid w:val="00492B85"/>
    <w:rsid w:val="00493F20"/>
    <w:rsid w:val="00495473"/>
    <w:rsid w:val="004A1AC9"/>
    <w:rsid w:val="004A2E49"/>
    <w:rsid w:val="004A3ECB"/>
    <w:rsid w:val="004A45D8"/>
    <w:rsid w:val="004B0CCF"/>
    <w:rsid w:val="004B112C"/>
    <w:rsid w:val="004B3420"/>
    <w:rsid w:val="004B3606"/>
    <w:rsid w:val="004B5B8E"/>
    <w:rsid w:val="004B6FD1"/>
    <w:rsid w:val="004B6FFE"/>
    <w:rsid w:val="004B7A17"/>
    <w:rsid w:val="004C10CA"/>
    <w:rsid w:val="004C2D29"/>
    <w:rsid w:val="004C39F7"/>
    <w:rsid w:val="004C3FD8"/>
    <w:rsid w:val="004C4F27"/>
    <w:rsid w:val="004D05ED"/>
    <w:rsid w:val="004D0EBF"/>
    <w:rsid w:val="004D3DED"/>
    <w:rsid w:val="004D402A"/>
    <w:rsid w:val="004D4A2A"/>
    <w:rsid w:val="004E32B1"/>
    <w:rsid w:val="004E3DE2"/>
    <w:rsid w:val="004E4073"/>
    <w:rsid w:val="004E5236"/>
    <w:rsid w:val="004E6066"/>
    <w:rsid w:val="004E7A8A"/>
    <w:rsid w:val="004F22D7"/>
    <w:rsid w:val="004F2869"/>
    <w:rsid w:val="00501079"/>
    <w:rsid w:val="005012A2"/>
    <w:rsid w:val="00502FEC"/>
    <w:rsid w:val="0050604F"/>
    <w:rsid w:val="00510650"/>
    <w:rsid w:val="00511033"/>
    <w:rsid w:val="005159FF"/>
    <w:rsid w:val="00516695"/>
    <w:rsid w:val="00516A4E"/>
    <w:rsid w:val="00522C96"/>
    <w:rsid w:val="00522E46"/>
    <w:rsid w:val="005233A2"/>
    <w:rsid w:val="00525B99"/>
    <w:rsid w:val="0053088C"/>
    <w:rsid w:val="00530AD9"/>
    <w:rsid w:val="0054273A"/>
    <w:rsid w:val="0054311D"/>
    <w:rsid w:val="0054384E"/>
    <w:rsid w:val="00547D86"/>
    <w:rsid w:val="00550AF0"/>
    <w:rsid w:val="005601A1"/>
    <w:rsid w:val="005618E5"/>
    <w:rsid w:val="00562542"/>
    <w:rsid w:val="005632A3"/>
    <w:rsid w:val="005632FF"/>
    <w:rsid w:val="00563C0C"/>
    <w:rsid w:val="00563C8E"/>
    <w:rsid w:val="005651AD"/>
    <w:rsid w:val="00566A14"/>
    <w:rsid w:val="00567103"/>
    <w:rsid w:val="0056774F"/>
    <w:rsid w:val="00567EB3"/>
    <w:rsid w:val="0057028C"/>
    <w:rsid w:val="00573C09"/>
    <w:rsid w:val="00585482"/>
    <w:rsid w:val="005860F9"/>
    <w:rsid w:val="00591451"/>
    <w:rsid w:val="0059262A"/>
    <w:rsid w:val="00592D96"/>
    <w:rsid w:val="005A3748"/>
    <w:rsid w:val="005A3773"/>
    <w:rsid w:val="005A481C"/>
    <w:rsid w:val="005A49A9"/>
    <w:rsid w:val="005A4D26"/>
    <w:rsid w:val="005A6C03"/>
    <w:rsid w:val="005B0497"/>
    <w:rsid w:val="005B2731"/>
    <w:rsid w:val="005B3154"/>
    <w:rsid w:val="005B3AB6"/>
    <w:rsid w:val="005B6260"/>
    <w:rsid w:val="005C05D7"/>
    <w:rsid w:val="005C067E"/>
    <w:rsid w:val="005C13C5"/>
    <w:rsid w:val="005C1C7C"/>
    <w:rsid w:val="005C2293"/>
    <w:rsid w:val="005C2E93"/>
    <w:rsid w:val="005C322D"/>
    <w:rsid w:val="005C46E1"/>
    <w:rsid w:val="005C4CC2"/>
    <w:rsid w:val="005C6ABF"/>
    <w:rsid w:val="005C7A3D"/>
    <w:rsid w:val="005D02DF"/>
    <w:rsid w:val="005D06F1"/>
    <w:rsid w:val="005D1AC4"/>
    <w:rsid w:val="005D28EF"/>
    <w:rsid w:val="005D4365"/>
    <w:rsid w:val="005D4B48"/>
    <w:rsid w:val="005D6CFE"/>
    <w:rsid w:val="005E05D8"/>
    <w:rsid w:val="005E11E8"/>
    <w:rsid w:val="005E16F8"/>
    <w:rsid w:val="005E1BAB"/>
    <w:rsid w:val="005E2054"/>
    <w:rsid w:val="005E4A98"/>
    <w:rsid w:val="005E4E7B"/>
    <w:rsid w:val="005E4F7E"/>
    <w:rsid w:val="005F17C2"/>
    <w:rsid w:val="005F34F1"/>
    <w:rsid w:val="005F3917"/>
    <w:rsid w:val="005F5DBB"/>
    <w:rsid w:val="0060001B"/>
    <w:rsid w:val="006003C9"/>
    <w:rsid w:val="00605687"/>
    <w:rsid w:val="0061107E"/>
    <w:rsid w:val="0061260A"/>
    <w:rsid w:val="00612E57"/>
    <w:rsid w:val="0061629C"/>
    <w:rsid w:val="0061756F"/>
    <w:rsid w:val="00620EE1"/>
    <w:rsid w:val="00622AB5"/>
    <w:rsid w:val="00625A4E"/>
    <w:rsid w:val="00626337"/>
    <w:rsid w:val="00627EF7"/>
    <w:rsid w:val="006310E6"/>
    <w:rsid w:val="006317E8"/>
    <w:rsid w:val="006347C9"/>
    <w:rsid w:val="00635CC1"/>
    <w:rsid w:val="00644DC6"/>
    <w:rsid w:val="00646B1C"/>
    <w:rsid w:val="00647F41"/>
    <w:rsid w:val="006501C5"/>
    <w:rsid w:val="00653EF4"/>
    <w:rsid w:val="00665F53"/>
    <w:rsid w:val="0066681C"/>
    <w:rsid w:val="00666B10"/>
    <w:rsid w:val="00666EB9"/>
    <w:rsid w:val="006700B1"/>
    <w:rsid w:val="006714B3"/>
    <w:rsid w:val="00672354"/>
    <w:rsid w:val="00673617"/>
    <w:rsid w:val="00675FF7"/>
    <w:rsid w:val="00676435"/>
    <w:rsid w:val="00677B3A"/>
    <w:rsid w:val="00680BA3"/>
    <w:rsid w:val="00681CF6"/>
    <w:rsid w:val="00684A89"/>
    <w:rsid w:val="0068704E"/>
    <w:rsid w:val="0069081C"/>
    <w:rsid w:val="00690852"/>
    <w:rsid w:val="00690BFF"/>
    <w:rsid w:val="00696E8F"/>
    <w:rsid w:val="006A042B"/>
    <w:rsid w:val="006A0E60"/>
    <w:rsid w:val="006B1DA6"/>
    <w:rsid w:val="006B2B52"/>
    <w:rsid w:val="006B39F8"/>
    <w:rsid w:val="006B55D1"/>
    <w:rsid w:val="006B76BC"/>
    <w:rsid w:val="006C47CA"/>
    <w:rsid w:val="006C489A"/>
    <w:rsid w:val="006C6670"/>
    <w:rsid w:val="006C66D0"/>
    <w:rsid w:val="006D0733"/>
    <w:rsid w:val="006D164D"/>
    <w:rsid w:val="006D3588"/>
    <w:rsid w:val="006D5C64"/>
    <w:rsid w:val="006E1F84"/>
    <w:rsid w:val="006E26B9"/>
    <w:rsid w:val="006E66C1"/>
    <w:rsid w:val="006F0AF6"/>
    <w:rsid w:val="006F0F74"/>
    <w:rsid w:val="006F35E0"/>
    <w:rsid w:val="006F78E5"/>
    <w:rsid w:val="0070013E"/>
    <w:rsid w:val="00701BFB"/>
    <w:rsid w:val="00701D75"/>
    <w:rsid w:val="0070246D"/>
    <w:rsid w:val="00703E5C"/>
    <w:rsid w:val="007076B9"/>
    <w:rsid w:val="00710341"/>
    <w:rsid w:val="00711538"/>
    <w:rsid w:val="00712BDE"/>
    <w:rsid w:val="0071338B"/>
    <w:rsid w:val="00715B54"/>
    <w:rsid w:val="00716777"/>
    <w:rsid w:val="007175C3"/>
    <w:rsid w:val="00721C85"/>
    <w:rsid w:val="00721D97"/>
    <w:rsid w:val="007225B3"/>
    <w:rsid w:val="00722B4B"/>
    <w:rsid w:val="007234D3"/>
    <w:rsid w:val="00724A23"/>
    <w:rsid w:val="00725AE7"/>
    <w:rsid w:val="007260EC"/>
    <w:rsid w:val="0072772D"/>
    <w:rsid w:val="00727FFB"/>
    <w:rsid w:val="007312F7"/>
    <w:rsid w:val="00731D9B"/>
    <w:rsid w:val="00731FE3"/>
    <w:rsid w:val="00735E1C"/>
    <w:rsid w:val="00736751"/>
    <w:rsid w:val="00737F3A"/>
    <w:rsid w:val="00740957"/>
    <w:rsid w:val="007415E5"/>
    <w:rsid w:val="00742578"/>
    <w:rsid w:val="00742ADF"/>
    <w:rsid w:val="00742AE5"/>
    <w:rsid w:val="00742E66"/>
    <w:rsid w:val="00744BF8"/>
    <w:rsid w:val="007457C9"/>
    <w:rsid w:val="00747492"/>
    <w:rsid w:val="00747567"/>
    <w:rsid w:val="0075123C"/>
    <w:rsid w:val="00752E27"/>
    <w:rsid w:val="00753DF6"/>
    <w:rsid w:val="00754394"/>
    <w:rsid w:val="00760D3B"/>
    <w:rsid w:val="007626AF"/>
    <w:rsid w:val="0076499A"/>
    <w:rsid w:val="007662D3"/>
    <w:rsid w:val="00767BF0"/>
    <w:rsid w:val="007722BC"/>
    <w:rsid w:val="00772FC0"/>
    <w:rsid w:val="007766D0"/>
    <w:rsid w:val="0077755E"/>
    <w:rsid w:val="0078408F"/>
    <w:rsid w:val="007854BD"/>
    <w:rsid w:val="00790FEF"/>
    <w:rsid w:val="0079173F"/>
    <w:rsid w:val="00791A9C"/>
    <w:rsid w:val="007936BD"/>
    <w:rsid w:val="007937D9"/>
    <w:rsid w:val="007945B6"/>
    <w:rsid w:val="00795106"/>
    <w:rsid w:val="007952B6"/>
    <w:rsid w:val="007964B6"/>
    <w:rsid w:val="007A028D"/>
    <w:rsid w:val="007A4020"/>
    <w:rsid w:val="007A78A2"/>
    <w:rsid w:val="007B44AB"/>
    <w:rsid w:val="007B6B79"/>
    <w:rsid w:val="007B7916"/>
    <w:rsid w:val="007C0382"/>
    <w:rsid w:val="007C1651"/>
    <w:rsid w:val="007C1777"/>
    <w:rsid w:val="007C17C7"/>
    <w:rsid w:val="007C24B1"/>
    <w:rsid w:val="007C5068"/>
    <w:rsid w:val="007D1324"/>
    <w:rsid w:val="007D42B2"/>
    <w:rsid w:val="007D597C"/>
    <w:rsid w:val="007D5AE9"/>
    <w:rsid w:val="007D7812"/>
    <w:rsid w:val="007E2B1B"/>
    <w:rsid w:val="007E5168"/>
    <w:rsid w:val="007F06C8"/>
    <w:rsid w:val="007F220F"/>
    <w:rsid w:val="007F3766"/>
    <w:rsid w:val="007F3C1D"/>
    <w:rsid w:val="007F60C3"/>
    <w:rsid w:val="007F63FA"/>
    <w:rsid w:val="0080120D"/>
    <w:rsid w:val="0080326B"/>
    <w:rsid w:val="008069E5"/>
    <w:rsid w:val="008111C5"/>
    <w:rsid w:val="008129E8"/>
    <w:rsid w:val="00813353"/>
    <w:rsid w:val="00814BDE"/>
    <w:rsid w:val="00824F32"/>
    <w:rsid w:val="008256B5"/>
    <w:rsid w:val="00825736"/>
    <w:rsid w:val="00826ACF"/>
    <w:rsid w:val="00826D24"/>
    <w:rsid w:val="008277B1"/>
    <w:rsid w:val="008340DC"/>
    <w:rsid w:val="00835401"/>
    <w:rsid w:val="00835DD4"/>
    <w:rsid w:val="00840433"/>
    <w:rsid w:val="008405A3"/>
    <w:rsid w:val="00840E6D"/>
    <w:rsid w:val="00841480"/>
    <w:rsid w:val="00843424"/>
    <w:rsid w:val="008438EF"/>
    <w:rsid w:val="008445A2"/>
    <w:rsid w:val="008454F9"/>
    <w:rsid w:val="00850C05"/>
    <w:rsid w:val="00852AA8"/>
    <w:rsid w:val="008531E8"/>
    <w:rsid w:val="008557CB"/>
    <w:rsid w:val="0086038E"/>
    <w:rsid w:val="00860495"/>
    <w:rsid w:val="00862AC2"/>
    <w:rsid w:val="00864AD6"/>
    <w:rsid w:val="00867CA8"/>
    <w:rsid w:val="008711BD"/>
    <w:rsid w:val="00871765"/>
    <w:rsid w:val="00872D03"/>
    <w:rsid w:val="00874171"/>
    <w:rsid w:val="00874940"/>
    <w:rsid w:val="00880631"/>
    <w:rsid w:val="008829C8"/>
    <w:rsid w:val="00884050"/>
    <w:rsid w:val="00895105"/>
    <w:rsid w:val="00895816"/>
    <w:rsid w:val="008A72DA"/>
    <w:rsid w:val="008A7C7A"/>
    <w:rsid w:val="008B1179"/>
    <w:rsid w:val="008B1BD1"/>
    <w:rsid w:val="008B229F"/>
    <w:rsid w:val="008B51F7"/>
    <w:rsid w:val="008B59C2"/>
    <w:rsid w:val="008B6765"/>
    <w:rsid w:val="008C08E6"/>
    <w:rsid w:val="008C7BAD"/>
    <w:rsid w:val="008D00C4"/>
    <w:rsid w:val="008D1BB7"/>
    <w:rsid w:val="008D3AF6"/>
    <w:rsid w:val="008D5873"/>
    <w:rsid w:val="008E111A"/>
    <w:rsid w:val="0090021A"/>
    <w:rsid w:val="0090058D"/>
    <w:rsid w:val="009007AB"/>
    <w:rsid w:val="00901605"/>
    <w:rsid w:val="0090253E"/>
    <w:rsid w:val="009033F4"/>
    <w:rsid w:val="009045D8"/>
    <w:rsid w:val="00907C04"/>
    <w:rsid w:val="0091087A"/>
    <w:rsid w:val="00912928"/>
    <w:rsid w:val="009145DA"/>
    <w:rsid w:val="00914D3E"/>
    <w:rsid w:val="009150B3"/>
    <w:rsid w:val="009171A9"/>
    <w:rsid w:val="0091797C"/>
    <w:rsid w:val="00920157"/>
    <w:rsid w:val="00920851"/>
    <w:rsid w:val="009213AF"/>
    <w:rsid w:val="009213B1"/>
    <w:rsid w:val="009225C0"/>
    <w:rsid w:val="00925C84"/>
    <w:rsid w:val="00932CAB"/>
    <w:rsid w:val="00933CB2"/>
    <w:rsid w:val="00937302"/>
    <w:rsid w:val="009375D8"/>
    <w:rsid w:val="00941A75"/>
    <w:rsid w:val="00942906"/>
    <w:rsid w:val="00943104"/>
    <w:rsid w:val="00944954"/>
    <w:rsid w:val="00945641"/>
    <w:rsid w:val="009462BC"/>
    <w:rsid w:val="00950977"/>
    <w:rsid w:val="009556B2"/>
    <w:rsid w:val="009617BE"/>
    <w:rsid w:val="00961B04"/>
    <w:rsid w:val="00962684"/>
    <w:rsid w:val="009629B9"/>
    <w:rsid w:val="009639BF"/>
    <w:rsid w:val="00963DC8"/>
    <w:rsid w:val="00964F0E"/>
    <w:rsid w:val="0096706C"/>
    <w:rsid w:val="0097267F"/>
    <w:rsid w:val="0097290E"/>
    <w:rsid w:val="009762DA"/>
    <w:rsid w:val="0098196A"/>
    <w:rsid w:val="00981B40"/>
    <w:rsid w:val="00984607"/>
    <w:rsid w:val="00984F17"/>
    <w:rsid w:val="00985405"/>
    <w:rsid w:val="009920D7"/>
    <w:rsid w:val="00994D18"/>
    <w:rsid w:val="009956C4"/>
    <w:rsid w:val="0099710A"/>
    <w:rsid w:val="00997117"/>
    <w:rsid w:val="009A1917"/>
    <w:rsid w:val="009A1C8C"/>
    <w:rsid w:val="009A25A1"/>
    <w:rsid w:val="009A689C"/>
    <w:rsid w:val="009B25B6"/>
    <w:rsid w:val="009B3AE8"/>
    <w:rsid w:val="009B61F3"/>
    <w:rsid w:val="009B6377"/>
    <w:rsid w:val="009B776E"/>
    <w:rsid w:val="009B7BD7"/>
    <w:rsid w:val="009C1BDF"/>
    <w:rsid w:val="009C336E"/>
    <w:rsid w:val="009C52A0"/>
    <w:rsid w:val="009C5B9D"/>
    <w:rsid w:val="009C5BAA"/>
    <w:rsid w:val="009C77A4"/>
    <w:rsid w:val="009C7F8A"/>
    <w:rsid w:val="009D1892"/>
    <w:rsid w:val="009D2FDF"/>
    <w:rsid w:val="009E3D2E"/>
    <w:rsid w:val="009E4496"/>
    <w:rsid w:val="009E5FAB"/>
    <w:rsid w:val="009F22BC"/>
    <w:rsid w:val="009F233D"/>
    <w:rsid w:val="009F4633"/>
    <w:rsid w:val="009F4E45"/>
    <w:rsid w:val="009F50FD"/>
    <w:rsid w:val="009F5BDC"/>
    <w:rsid w:val="00A01F02"/>
    <w:rsid w:val="00A020DD"/>
    <w:rsid w:val="00A02D39"/>
    <w:rsid w:val="00A05460"/>
    <w:rsid w:val="00A056F8"/>
    <w:rsid w:val="00A1093E"/>
    <w:rsid w:val="00A12D41"/>
    <w:rsid w:val="00A15158"/>
    <w:rsid w:val="00A15501"/>
    <w:rsid w:val="00A20021"/>
    <w:rsid w:val="00A22B59"/>
    <w:rsid w:val="00A23F73"/>
    <w:rsid w:val="00A26C02"/>
    <w:rsid w:val="00A31C8C"/>
    <w:rsid w:val="00A36068"/>
    <w:rsid w:val="00A36DF1"/>
    <w:rsid w:val="00A3779D"/>
    <w:rsid w:val="00A42313"/>
    <w:rsid w:val="00A43591"/>
    <w:rsid w:val="00A44621"/>
    <w:rsid w:val="00A520C6"/>
    <w:rsid w:val="00A52833"/>
    <w:rsid w:val="00A56E1D"/>
    <w:rsid w:val="00A57C42"/>
    <w:rsid w:val="00A6061D"/>
    <w:rsid w:val="00A6109F"/>
    <w:rsid w:val="00A61F9D"/>
    <w:rsid w:val="00A63439"/>
    <w:rsid w:val="00A73C71"/>
    <w:rsid w:val="00A742A2"/>
    <w:rsid w:val="00A74F03"/>
    <w:rsid w:val="00A76A4B"/>
    <w:rsid w:val="00A776B5"/>
    <w:rsid w:val="00A80390"/>
    <w:rsid w:val="00A83F6C"/>
    <w:rsid w:val="00A845D0"/>
    <w:rsid w:val="00A84F85"/>
    <w:rsid w:val="00A90640"/>
    <w:rsid w:val="00A93DBA"/>
    <w:rsid w:val="00A96E2A"/>
    <w:rsid w:val="00A97CA1"/>
    <w:rsid w:val="00AA28F3"/>
    <w:rsid w:val="00AA443E"/>
    <w:rsid w:val="00AA45DB"/>
    <w:rsid w:val="00AB1CD6"/>
    <w:rsid w:val="00AB2445"/>
    <w:rsid w:val="00AC0899"/>
    <w:rsid w:val="00AC44E4"/>
    <w:rsid w:val="00AC67EB"/>
    <w:rsid w:val="00AD14A3"/>
    <w:rsid w:val="00AD28BA"/>
    <w:rsid w:val="00AD376D"/>
    <w:rsid w:val="00AD4AF9"/>
    <w:rsid w:val="00AE107A"/>
    <w:rsid w:val="00AE2958"/>
    <w:rsid w:val="00AE4C90"/>
    <w:rsid w:val="00AE7E9D"/>
    <w:rsid w:val="00AF2578"/>
    <w:rsid w:val="00AF3B3B"/>
    <w:rsid w:val="00AF41E5"/>
    <w:rsid w:val="00AF6A63"/>
    <w:rsid w:val="00AF6E03"/>
    <w:rsid w:val="00B007E9"/>
    <w:rsid w:val="00B01AED"/>
    <w:rsid w:val="00B01E29"/>
    <w:rsid w:val="00B01EBA"/>
    <w:rsid w:val="00B03FE7"/>
    <w:rsid w:val="00B04295"/>
    <w:rsid w:val="00B0643D"/>
    <w:rsid w:val="00B129CB"/>
    <w:rsid w:val="00B1373C"/>
    <w:rsid w:val="00B20E7F"/>
    <w:rsid w:val="00B24744"/>
    <w:rsid w:val="00B24E9C"/>
    <w:rsid w:val="00B26E85"/>
    <w:rsid w:val="00B32AC4"/>
    <w:rsid w:val="00B35017"/>
    <w:rsid w:val="00B36B37"/>
    <w:rsid w:val="00B40407"/>
    <w:rsid w:val="00B422F3"/>
    <w:rsid w:val="00B425C3"/>
    <w:rsid w:val="00B42815"/>
    <w:rsid w:val="00B44007"/>
    <w:rsid w:val="00B448FA"/>
    <w:rsid w:val="00B46D63"/>
    <w:rsid w:val="00B55523"/>
    <w:rsid w:val="00B61720"/>
    <w:rsid w:val="00B61E96"/>
    <w:rsid w:val="00B62BA7"/>
    <w:rsid w:val="00B64690"/>
    <w:rsid w:val="00B660A0"/>
    <w:rsid w:val="00B66C2B"/>
    <w:rsid w:val="00B677FD"/>
    <w:rsid w:val="00B71393"/>
    <w:rsid w:val="00B71E0B"/>
    <w:rsid w:val="00B72AFA"/>
    <w:rsid w:val="00B73C84"/>
    <w:rsid w:val="00B7601D"/>
    <w:rsid w:val="00B80A41"/>
    <w:rsid w:val="00B81389"/>
    <w:rsid w:val="00B84074"/>
    <w:rsid w:val="00B84723"/>
    <w:rsid w:val="00B8598B"/>
    <w:rsid w:val="00B86030"/>
    <w:rsid w:val="00B91B14"/>
    <w:rsid w:val="00B9349C"/>
    <w:rsid w:val="00B93D3F"/>
    <w:rsid w:val="00B93E68"/>
    <w:rsid w:val="00B94C0D"/>
    <w:rsid w:val="00B951BC"/>
    <w:rsid w:val="00B95BCD"/>
    <w:rsid w:val="00B96A61"/>
    <w:rsid w:val="00B97D3B"/>
    <w:rsid w:val="00BA008A"/>
    <w:rsid w:val="00BA0847"/>
    <w:rsid w:val="00BA192E"/>
    <w:rsid w:val="00BA3D32"/>
    <w:rsid w:val="00BA6F82"/>
    <w:rsid w:val="00BB10EF"/>
    <w:rsid w:val="00BB394A"/>
    <w:rsid w:val="00BB7202"/>
    <w:rsid w:val="00BC16C6"/>
    <w:rsid w:val="00BC17AE"/>
    <w:rsid w:val="00BC4A4E"/>
    <w:rsid w:val="00BC68E7"/>
    <w:rsid w:val="00BC799A"/>
    <w:rsid w:val="00BD03C2"/>
    <w:rsid w:val="00BD240A"/>
    <w:rsid w:val="00BD6E89"/>
    <w:rsid w:val="00BD733B"/>
    <w:rsid w:val="00BE0493"/>
    <w:rsid w:val="00BE12EA"/>
    <w:rsid w:val="00BE330E"/>
    <w:rsid w:val="00BE3E3C"/>
    <w:rsid w:val="00BE49EE"/>
    <w:rsid w:val="00BE5210"/>
    <w:rsid w:val="00BE6FEB"/>
    <w:rsid w:val="00BF047F"/>
    <w:rsid w:val="00BF20A0"/>
    <w:rsid w:val="00BF5476"/>
    <w:rsid w:val="00BF5F22"/>
    <w:rsid w:val="00BF602C"/>
    <w:rsid w:val="00BF61AE"/>
    <w:rsid w:val="00BF6B01"/>
    <w:rsid w:val="00C0555A"/>
    <w:rsid w:val="00C05865"/>
    <w:rsid w:val="00C10004"/>
    <w:rsid w:val="00C141ED"/>
    <w:rsid w:val="00C14697"/>
    <w:rsid w:val="00C20412"/>
    <w:rsid w:val="00C207D4"/>
    <w:rsid w:val="00C22DD7"/>
    <w:rsid w:val="00C23EF2"/>
    <w:rsid w:val="00C23F92"/>
    <w:rsid w:val="00C2589E"/>
    <w:rsid w:val="00C25BE0"/>
    <w:rsid w:val="00C27AD8"/>
    <w:rsid w:val="00C326C6"/>
    <w:rsid w:val="00C35A69"/>
    <w:rsid w:val="00C40D07"/>
    <w:rsid w:val="00C427E6"/>
    <w:rsid w:val="00C44209"/>
    <w:rsid w:val="00C444CD"/>
    <w:rsid w:val="00C44B3A"/>
    <w:rsid w:val="00C45559"/>
    <w:rsid w:val="00C5296F"/>
    <w:rsid w:val="00C52F60"/>
    <w:rsid w:val="00C535F4"/>
    <w:rsid w:val="00C547B4"/>
    <w:rsid w:val="00C55A14"/>
    <w:rsid w:val="00C55CE1"/>
    <w:rsid w:val="00C61245"/>
    <w:rsid w:val="00C63240"/>
    <w:rsid w:val="00C639CC"/>
    <w:rsid w:val="00C65CC6"/>
    <w:rsid w:val="00C65E29"/>
    <w:rsid w:val="00C71082"/>
    <w:rsid w:val="00C7174C"/>
    <w:rsid w:val="00C75D24"/>
    <w:rsid w:val="00C76348"/>
    <w:rsid w:val="00C82755"/>
    <w:rsid w:val="00C83310"/>
    <w:rsid w:val="00C83661"/>
    <w:rsid w:val="00C84CA5"/>
    <w:rsid w:val="00C86858"/>
    <w:rsid w:val="00C869E8"/>
    <w:rsid w:val="00C86B05"/>
    <w:rsid w:val="00C87C90"/>
    <w:rsid w:val="00C91C31"/>
    <w:rsid w:val="00C96368"/>
    <w:rsid w:val="00C9713C"/>
    <w:rsid w:val="00CA2F4C"/>
    <w:rsid w:val="00CA3538"/>
    <w:rsid w:val="00CA3BAC"/>
    <w:rsid w:val="00CB106B"/>
    <w:rsid w:val="00CB21C4"/>
    <w:rsid w:val="00CB4017"/>
    <w:rsid w:val="00CB5DB8"/>
    <w:rsid w:val="00CB76B5"/>
    <w:rsid w:val="00CC26FD"/>
    <w:rsid w:val="00CC630C"/>
    <w:rsid w:val="00CD3D02"/>
    <w:rsid w:val="00CD71AC"/>
    <w:rsid w:val="00CD791D"/>
    <w:rsid w:val="00CE1723"/>
    <w:rsid w:val="00CE3724"/>
    <w:rsid w:val="00CE59DF"/>
    <w:rsid w:val="00CE5D5E"/>
    <w:rsid w:val="00CE7987"/>
    <w:rsid w:val="00CF0C47"/>
    <w:rsid w:val="00CF139B"/>
    <w:rsid w:val="00CF465D"/>
    <w:rsid w:val="00CF46BA"/>
    <w:rsid w:val="00CF618E"/>
    <w:rsid w:val="00D00902"/>
    <w:rsid w:val="00D012CA"/>
    <w:rsid w:val="00D027CE"/>
    <w:rsid w:val="00D02D6A"/>
    <w:rsid w:val="00D06899"/>
    <w:rsid w:val="00D126E6"/>
    <w:rsid w:val="00D14A2A"/>
    <w:rsid w:val="00D2158B"/>
    <w:rsid w:val="00D2381A"/>
    <w:rsid w:val="00D24693"/>
    <w:rsid w:val="00D273E2"/>
    <w:rsid w:val="00D30C9B"/>
    <w:rsid w:val="00D30F45"/>
    <w:rsid w:val="00D31832"/>
    <w:rsid w:val="00D34869"/>
    <w:rsid w:val="00D35611"/>
    <w:rsid w:val="00D43250"/>
    <w:rsid w:val="00D434AF"/>
    <w:rsid w:val="00D43CB8"/>
    <w:rsid w:val="00D4467E"/>
    <w:rsid w:val="00D45530"/>
    <w:rsid w:val="00D508C0"/>
    <w:rsid w:val="00D52DAC"/>
    <w:rsid w:val="00D539AC"/>
    <w:rsid w:val="00D5440D"/>
    <w:rsid w:val="00D559FF"/>
    <w:rsid w:val="00D60C12"/>
    <w:rsid w:val="00D62E1B"/>
    <w:rsid w:val="00D63D88"/>
    <w:rsid w:val="00D63F88"/>
    <w:rsid w:val="00D64297"/>
    <w:rsid w:val="00D6498A"/>
    <w:rsid w:val="00D65934"/>
    <w:rsid w:val="00D6640F"/>
    <w:rsid w:val="00D71612"/>
    <w:rsid w:val="00D72538"/>
    <w:rsid w:val="00D728CA"/>
    <w:rsid w:val="00D75789"/>
    <w:rsid w:val="00D762B8"/>
    <w:rsid w:val="00D80175"/>
    <w:rsid w:val="00D8207F"/>
    <w:rsid w:val="00D864ED"/>
    <w:rsid w:val="00D86FFC"/>
    <w:rsid w:val="00D8733F"/>
    <w:rsid w:val="00D90E04"/>
    <w:rsid w:val="00D91FF9"/>
    <w:rsid w:val="00D93769"/>
    <w:rsid w:val="00D93A72"/>
    <w:rsid w:val="00D93DEE"/>
    <w:rsid w:val="00DA44FF"/>
    <w:rsid w:val="00DA5434"/>
    <w:rsid w:val="00DA7C05"/>
    <w:rsid w:val="00DB0320"/>
    <w:rsid w:val="00DB0886"/>
    <w:rsid w:val="00DB0D33"/>
    <w:rsid w:val="00DB1C74"/>
    <w:rsid w:val="00DB1E71"/>
    <w:rsid w:val="00DB61D0"/>
    <w:rsid w:val="00DB7FD6"/>
    <w:rsid w:val="00DC0958"/>
    <w:rsid w:val="00DC1891"/>
    <w:rsid w:val="00DC27C9"/>
    <w:rsid w:val="00DC42B5"/>
    <w:rsid w:val="00DC672F"/>
    <w:rsid w:val="00DC6D82"/>
    <w:rsid w:val="00DC6EFA"/>
    <w:rsid w:val="00DC76FC"/>
    <w:rsid w:val="00DC7861"/>
    <w:rsid w:val="00DD12CF"/>
    <w:rsid w:val="00DD2657"/>
    <w:rsid w:val="00DD2707"/>
    <w:rsid w:val="00DD2B3C"/>
    <w:rsid w:val="00DD2B3F"/>
    <w:rsid w:val="00DD2E70"/>
    <w:rsid w:val="00DD6165"/>
    <w:rsid w:val="00DD768A"/>
    <w:rsid w:val="00DE072B"/>
    <w:rsid w:val="00DE11DA"/>
    <w:rsid w:val="00DE29EF"/>
    <w:rsid w:val="00DE3FA3"/>
    <w:rsid w:val="00DE65CA"/>
    <w:rsid w:val="00DE7F84"/>
    <w:rsid w:val="00DF1911"/>
    <w:rsid w:val="00DF201E"/>
    <w:rsid w:val="00DF3423"/>
    <w:rsid w:val="00DF483D"/>
    <w:rsid w:val="00DF5229"/>
    <w:rsid w:val="00DF5D1D"/>
    <w:rsid w:val="00DF61B2"/>
    <w:rsid w:val="00DF70B6"/>
    <w:rsid w:val="00E0147B"/>
    <w:rsid w:val="00E02AB9"/>
    <w:rsid w:val="00E036F2"/>
    <w:rsid w:val="00E044A1"/>
    <w:rsid w:val="00E048FC"/>
    <w:rsid w:val="00E05137"/>
    <w:rsid w:val="00E062EE"/>
    <w:rsid w:val="00E103C9"/>
    <w:rsid w:val="00E11E85"/>
    <w:rsid w:val="00E1527C"/>
    <w:rsid w:val="00E17785"/>
    <w:rsid w:val="00E20360"/>
    <w:rsid w:val="00E20AA0"/>
    <w:rsid w:val="00E23B88"/>
    <w:rsid w:val="00E241B7"/>
    <w:rsid w:val="00E244E0"/>
    <w:rsid w:val="00E24900"/>
    <w:rsid w:val="00E25128"/>
    <w:rsid w:val="00E26D94"/>
    <w:rsid w:val="00E27017"/>
    <w:rsid w:val="00E3014D"/>
    <w:rsid w:val="00E34248"/>
    <w:rsid w:val="00E34C27"/>
    <w:rsid w:val="00E35826"/>
    <w:rsid w:val="00E35A6C"/>
    <w:rsid w:val="00E406A8"/>
    <w:rsid w:val="00E40A0D"/>
    <w:rsid w:val="00E41D82"/>
    <w:rsid w:val="00E41F6F"/>
    <w:rsid w:val="00E4204F"/>
    <w:rsid w:val="00E44E30"/>
    <w:rsid w:val="00E4709A"/>
    <w:rsid w:val="00E553DD"/>
    <w:rsid w:val="00E607DC"/>
    <w:rsid w:val="00E609D4"/>
    <w:rsid w:val="00E61659"/>
    <w:rsid w:val="00E6259A"/>
    <w:rsid w:val="00E63797"/>
    <w:rsid w:val="00E63C8E"/>
    <w:rsid w:val="00E65990"/>
    <w:rsid w:val="00E67FE0"/>
    <w:rsid w:val="00E70142"/>
    <w:rsid w:val="00E722AB"/>
    <w:rsid w:val="00E74D47"/>
    <w:rsid w:val="00E76B4A"/>
    <w:rsid w:val="00E76C45"/>
    <w:rsid w:val="00E85946"/>
    <w:rsid w:val="00E87633"/>
    <w:rsid w:val="00E942D0"/>
    <w:rsid w:val="00E9595B"/>
    <w:rsid w:val="00E95FBF"/>
    <w:rsid w:val="00E96165"/>
    <w:rsid w:val="00E96648"/>
    <w:rsid w:val="00E970DA"/>
    <w:rsid w:val="00EA0CDE"/>
    <w:rsid w:val="00EA1E1A"/>
    <w:rsid w:val="00EA2654"/>
    <w:rsid w:val="00EA3F5B"/>
    <w:rsid w:val="00EA5D40"/>
    <w:rsid w:val="00EA7EF0"/>
    <w:rsid w:val="00EB0087"/>
    <w:rsid w:val="00EB5EA7"/>
    <w:rsid w:val="00EB5ED2"/>
    <w:rsid w:val="00EB6BDA"/>
    <w:rsid w:val="00EB7169"/>
    <w:rsid w:val="00EC18DB"/>
    <w:rsid w:val="00EC5669"/>
    <w:rsid w:val="00EC5983"/>
    <w:rsid w:val="00EC71B7"/>
    <w:rsid w:val="00ED1656"/>
    <w:rsid w:val="00ED1A5A"/>
    <w:rsid w:val="00ED2BB6"/>
    <w:rsid w:val="00ED546F"/>
    <w:rsid w:val="00ED5F24"/>
    <w:rsid w:val="00ED6F43"/>
    <w:rsid w:val="00EE1165"/>
    <w:rsid w:val="00EE4FB7"/>
    <w:rsid w:val="00EE587F"/>
    <w:rsid w:val="00EE62F3"/>
    <w:rsid w:val="00EE6B9C"/>
    <w:rsid w:val="00EF1D9B"/>
    <w:rsid w:val="00EF5653"/>
    <w:rsid w:val="00EF5957"/>
    <w:rsid w:val="00EF5F2A"/>
    <w:rsid w:val="00EF7A26"/>
    <w:rsid w:val="00EF7A55"/>
    <w:rsid w:val="00EF7A82"/>
    <w:rsid w:val="00F036D7"/>
    <w:rsid w:val="00F065F5"/>
    <w:rsid w:val="00F06C39"/>
    <w:rsid w:val="00F07455"/>
    <w:rsid w:val="00F07E29"/>
    <w:rsid w:val="00F13C31"/>
    <w:rsid w:val="00F1557D"/>
    <w:rsid w:val="00F16E5C"/>
    <w:rsid w:val="00F203FC"/>
    <w:rsid w:val="00F216EE"/>
    <w:rsid w:val="00F25312"/>
    <w:rsid w:val="00F3380F"/>
    <w:rsid w:val="00F3448A"/>
    <w:rsid w:val="00F34F92"/>
    <w:rsid w:val="00F4071F"/>
    <w:rsid w:val="00F43FEF"/>
    <w:rsid w:val="00F446A0"/>
    <w:rsid w:val="00F447BB"/>
    <w:rsid w:val="00F53792"/>
    <w:rsid w:val="00F5456F"/>
    <w:rsid w:val="00F55319"/>
    <w:rsid w:val="00F55B83"/>
    <w:rsid w:val="00F56563"/>
    <w:rsid w:val="00F62212"/>
    <w:rsid w:val="00F70C6E"/>
    <w:rsid w:val="00F7142E"/>
    <w:rsid w:val="00F73177"/>
    <w:rsid w:val="00F7390A"/>
    <w:rsid w:val="00F74DB3"/>
    <w:rsid w:val="00F75AAB"/>
    <w:rsid w:val="00F769C0"/>
    <w:rsid w:val="00F805A1"/>
    <w:rsid w:val="00F81F7C"/>
    <w:rsid w:val="00F83DB7"/>
    <w:rsid w:val="00F845D9"/>
    <w:rsid w:val="00F85F81"/>
    <w:rsid w:val="00F86B79"/>
    <w:rsid w:val="00F871C4"/>
    <w:rsid w:val="00F91208"/>
    <w:rsid w:val="00F9278C"/>
    <w:rsid w:val="00F92B74"/>
    <w:rsid w:val="00F93586"/>
    <w:rsid w:val="00F962A5"/>
    <w:rsid w:val="00F971A0"/>
    <w:rsid w:val="00F97725"/>
    <w:rsid w:val="00FA1045"/>
    <w:rsid w:val="00FA34A0"/>
    <w:rsid w:val="00FA6EDA"/>
    <w:rsid w:val="00FA7212"/>
    <w:rsid w:val="00FB1AED"/>
    <w:rsid w:val="00FB1D38"/>
    <w:rsid w:val="00FB6C29"/>
    <w:rsid w:val="00FC0880"/>
    <w:rsid w:val="00FC2775"/>
    <w:rsid w:val="00FC2C14"/>
    <w:rsid w:val="00FC4118"/>
    <w:rsid w:val="00FC4B88"/>
    <w:rsid w:val="00FC5105"/>
    <w:rsid w:val="00FC528E"/>
    <w:rsid w:val="00FC7113"/>
    <w:rsid w:val="00FC7D3E"/>
    <w:rsid w:val="00FD2318"/>
    <w:rsid w:val="00FD6484"/>
    <w:rsid w:val="00FE228E"/>
    <w:rsid w:val="00FE2CF5"/>
    <w:rsid w:val="00FE4B2D"/>
    <w:rsid w:val="00FE5B46"/>
    <w:rsid w:val="00FE6906"/>
    <w:rsid w:val="00FE7B92"/>
    <w:rsid w:val="00FF1325"/>
    <w:rsid w:val="00FF232B"/>
    <w:rsid w:val="00FF3CCD"/>
    <w:rsid w:val="00FF6A71"/>
    <w:rsid w:val="00FF7C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heading 8"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lsdException w:name="annotation reference" w:uiPriority="99"/>
    <w:lsdException w:name="Body Text Indent 2" w:uiPriority="99"/>
    <w:lsdException w:name="Hyperlink" w:uiPriority="99"/>
    <w:lsdException w:name="FollowedHyperlink" w:uiPriority="99"/>
    <w:lsdException w:name="Strong" w:uiPriority="22"/>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2">
    <w:name w:val="Normal"/>
    <w:rsid w:val="00942906"/>
    <w:rPr>
      <w:sz w:val="24"/>
      <w:szCs w:val="24"/>
    </w:rPr>
  </w:style>
  <w:style w:type="paragraph" w:styleId="12">
    <w:name w:val="heading 1"/>
    <w:aliases w:val="ASAPHeading 1,Stil 1"/>
    <w:basedOn w:val="a2"/>
    <w:next w:val="a2"/>
    <w:link w:val="13"/>
    <w:rsid w:val="00DD2B3F"/>
    <w:pPr>
      <w:keepNext/>
      <w:widowControl w:val="0"/>
      <w:autoSpaceDE w:val="0"/>
      <w:autoSpaceDN w:val="0"/>
      <w:ind w:left="3686"/>
      <w:outlineLvl w:val="0"/>
    </w:pPr>
    <w:rPr>
      <w:sz w:val="32"/>
      <w:szCs w:val="32"/>
    </w:rPr>
  </w:style>
  <w:style w:type="paragraph" w:styleId="2">
    <w:name w:val="heading 2"/>
    <w:aliases w:val="Заголовок 2 Знак,h2,h21,5,Заголовок пункта (1.1),Stil 1.1"/>
    <w:basedOn w:val="a2"/>
    <w:next w:val="a2"/>
    <w:link w:val="21"/>
    <w:rsid w:val="00DD2B3F"/>
    <w:pPr>
      <w:keepNext/>
      <w:widowControl w:val="0"/>
      <w:autoSpaceDE w:val="0"/>
      <w:autoSpaceDN w:val="0"/>
      <w:ind w:left="1713" w:firstLine="447"/>
      <w:outlineLvl w:val="1"/>
    </w:pPr>
    <w:rPr>
      <w:sz w:val="28"/>
      <w:szCs w:val="28"/>
    </w:rPr>
  </w:style>
  <w:style w:type="paragraph" w:styleId="3">
    <w:name w:val="heading 3"/>
    <w:aliases w:val="Stil 1.1.1"/>
    <w:basedOn w:val="a2"/>
    <w:next w:val="a2"/>
    <w:link w:val="30"/>
    <w:rsid w:val="00DD2B3F"/>
    <w:pPr>
      <w:keepNext/>
      <w:widowControl w:val="0"/>
      <w:autoSpaceDE w:val="0"/>
      <w:autoSpaceDN w:val="0"/>
      <w:outlineLvl w:val="2"/>
    </w:pPr>
    <w:rPr>
      <w:b/>
      <w:bCs/>
    </w:rPr>
  </w:style>
  <w:style w:type="paragraph" w:styleId="4">
    <w:name w:val="heading 4"/>
    <w:basedOn w:val="a2"/>
    <w:next w:val="a2"/>
    <w:link w:val="40"/>
    <w:rsid w:val="00DD2B3F"/>
    <w:pPr>
      <w:keepNext/>
      <w:ind w:left="360"/>
      <w:jc w:val="center"/>
      <w:outlineLvl w:val="3"/>
    </w:pPr>
    <w:rPr>
      <w:b/>
      <w:bCs/>
      <w:sz w:val="22"/>
    </w:rPr>
  </w:style>
  <w:style w:type="paragraph" w:styleId="5">
    <w:name w:val="heading 5"/>
    <w:basedOn w:val="a2"/>
    <w:next w:val="a2"/>
    <w:link w:val="50"/>
    <w:rsid w:val="00DD2B3F"/>
    <w:pPr>
      <w:keepNext/>
      <w:spacing w:before="60" w:line="264" w:lineRule="auto"/>
      <w:ind w:left="360" w:firstLine="348"/>
      <w:jc w:val="both"/>
      <w:outlineLvl w:val="4"/>
    </w:pPr>
    <w:rPr>
      <w:b/>
      <w:bCs/>
      <w:i/>
      <w:iCs/>
    </w:rPr>
  </w:style>
  <w:style w:type="paragraph" w:styleId="6">
    <w:name w:val="heading 6"/>
    <w:basedOn w:val="a2"/>
    <w:next w:val="a2"/>
    <w:link w:val="60"/>
    <w:rsid w:val="00DD2B3F"/>
    <w:pPr>
      <w:spacing w:before="240" w:after="60"/>
      <w:outlineLvl w:val="5"/>
    </w:pPr>
    <w:rPr>
      <w:b/>
      <w:bCs/>
      <w:sz w:val="22"/>
      <w:szCs w:val="22"/>
    </w:rPr>
  </w:style>
  <w:style w:type="paragraph" w:styleId="7">
    <w:name w:val="heading 7"/>
    <w:basedOn w:val="a2"/>
    <w:next w:val="a2"/>
    <w:link w:val="70"/>
    <w:rsid w:val="00DD2B3F"/>
    <w:pPr>
      <w:keepNext/>
      <w:jc w:val="center"/>
      <w:outlineLvl w:val="6"/>
    </w:pPr>
    <w:rPr>
      <w:b/>
      <w:bCs/>
      <w:caps/>
    </w:rPr>
  </w:style>
  <w:style w:type="paragraph" w:styleId="8">
    <w:name w:val="heading 8"/>
    <w:basedOn w:val="a2"/>
    <w:next w:val="a2"/>
    <w:link w:val="80"/>
    <w:qFormat/>
    <w:rsid w:val="00DD2B3F"/>
    <w:pPr>
      <w:spacing w:before="240" w:after="60"/>
      <w:outlineLvl w:val="7"/>
    </w:pPr>
    <w:rPr>
      <w:i/>
      <w:iCs/>
    </w:rPr>
  </w:style>
  <w:style w:type="paragraph" w:styleId="9">
    <w:name w:val="heading 9"/>
    <w:basedOn w:val="a2"/>
    <w:next w:val="a2"/>
    <w:link w:val="90"/>
    <w:rsid w:val="00DD2B3F"/>
    <w:pPr>
      <w:spacing w:before="240" w:after="60"/>
      <w:outlineLvl w:val="8"/>
    </w:pPr>
    <w:rPr>
      <w:rFonts w:ascii="Arial" w:hAnsi="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rsid w:val="00DD2B3F"/>
    <w:pPr>
      <w:tabs>
        <w:tab w:val="center" w:pos="4153"/>
        <w:tab w:val="right" w:pos="8306"/>
      </w:tabs>
      <w:autoSpaceDE w:val="0"/>
      <w:autoSpaceDN w:val="0"/>
    </w:pPr>
    <w:rPr>
      <w:sz w:val="20"/>
      <w:szCs w:val="20"/>
    </w:rPr>
  </w:style>
  <w:style w:type="paragraph" w:styleId="a8">
    <w:name w:val="Body Text"/>
    <w:aliases w:val="Письмо в Интернет,body text,Письмо в Инте-нет"/>
    <w:basedOn w:val="a2"/>
    <w:link w:val="a9"/>
    <w:rsid w:val="00DD2B3F"/>
    <w:pPr>
      <w:widowControl w:val="0"/>
      <w:autoSpaceDE w:val="0"/>
      <w:autoSpaceDN w:val="0"/>
      <w:jc w:val="both"/>
    </w:pPr>
    <w:rPr>
      <w:sz w:val="20"/>
      <w:szCs w:val="20"/>
    </w:rPr>
  </w:style>
  <w:style w:type="paragraph" w:styleId="aa">
    <w:name w:val="Body Text Indent"/>
    <w:basedOn w:val="a2"/>
    <w:link w:val="ab"/>
    <w:rsid w:val="00DD2B3F"/>
    <w:pPr>
      <w:widowControl w:val="0"/>
      <w:autoSpaceDE w:val="0"/>
      <w:autoSpaceDN w:val="0"/>
      <w:ind w:left="3969" w:hanging="2268"/>
    </w:pPr>
    <w:rPr>
      <w:sz w:val="20"/>
      <w:szCs w:val="20"/>
    </w:rPr>
  </w:style>
  <w:style w:type="paragraph" w:styleId="20">
    <w:name w:val="Body Text 2"/>
    <w:basedOn w:val="a2"/>
    <w:link w:val="22"/>
    <w:rsid w:val="00DD2B3F"/>
    <w:pPr>
      <w:jc w:val="both"/>
    </w:pPr>
  </w:style>
  <w:style w:type="paragraph" w:styleId="23">
    <w:name w:val="Body Text Indent 2"/>
    <w:basedOn w:val="a2"/>
    <w:link w:val="24"/>
    <w:uiPriority w:val="99"/>
    <w:rsid w:val="00DD2B3F"/>
    <w:pPr>
      <w:ind w:firstLine="567"/>
      <w:jc w:val="both"/>
    </w:pPr>
    <w:rPr>
      <w:szCs w:val="20"/>
    </w:rPr>
  </w:style>
  <w:style w:type="paragraph" w:styleId="31">
    <w:name w:val="Body Text 3"/>
    <w:basedOn w:val="a2"/>
    <w:link w:val="32"/>
    <w:rsid w:val="00DD2B3F"/>
    <w:pPr>
      <w:spacing w:before="120"/>
      <w:jc w:val="both"/>
    </w:pPr>
    <w:rPr>
      <w:sz w:val="22"/>
    </w:rPr>
  </w:style>
  <w:style w:type="paragraph" w:styleId="ac">
    <w:name w:val="footer"/>
    <w:basedOn w:val="a2"/>
    <w:link w:val="ad"/>
    <w:uiPriority w:val="99"/>
    <w:rsid w:val="00DD2B3F"/>
    <w:pPr>
      <w:tabs>
        <w:tab w:val="center" w:pos="4677"/>
        <w:tab w:val="right" w:pos="9355"/>
      </w:tabs>
    </w:pPr>
  </w:style>
  <w:style w:type="paragraph" w:styleId="HTML">
    <w:name w:val="HTML Preformatted"/>
    <w:basedOn w:val="a2"/>
    <w:link w:val="HTML0"/>
    <w:rsid w:val="00DD2B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styleId="33">
    <w:name w:val="Body Text Indent 3"/>
    <w:basedOn w:val="a2"/>
    <w:link w:val="34"/>
    <w:rsid w:val="00DD2B3F"/>
    <w:pPr>
      <w:ind w:left="426" w:hanging="426"/>
      <w:jc w:val="both"/>
    </w:pPr>
    <w:rPr>
      <w:sz w:val="26"/>
      <w:szCs w:val="22"/>
    </w:rPr>
  </w:style>
  <w:style w:type="paragraph" w:customStyle="1" w:styleId="ConsNormal">
    <w:name w:val="ConsNormal"/>
    <w:rsid w:val="00DD2B3F"/>
    <w:pPr>
      <w:autoSpaceDE w:val="0"/>
      <w:autoSpaceDN w:val="0"/>
      <w:adjustRightInd w:val="0"/>
      <w:ind w:right="19772" w:firstLine="720"/>
    </w:pPr>
    <w:rPr>
      <w:rFonts w:ascii="Arial" w:hAnsi="Arial" w:cs="Arial"/>
    </w:rPr>
  </w:style>
  <w:style w:type="paragraph" w:customStyle="1" w:styleId="CMSHeadL9">
    <w:name w:val="CMS Head L9"/>
    <w:basedOn w:val="a2"/>
    <w:rsid w:val="00DD2B3F"/>
    <w:pPr>
      <w:numPr>
        <w:ilvl w:val="8"/>
        <w:numId w:val="1"/>
      </w:numPr>
      <w:spacing w:after="240"/>
      <w:outlineLvl w:val="8"/>
    </w:pPr>
    <w:rPr>
      <w:rFonts w:ascii="Garamond MT" w:hAnsi="Garamond MT"/>
      <w:szCs w:val="20"/>
      <w:lang w:val="en-GB"/>
    </w:rPr>
  </w:style>
  <w:style w:type="paragraph" w:customStyle="1" w:styleId="CMSHeadL1">
    <w:name w:val="CMS Head L1"/>
    <w:basedOn w:val="a2"/>
    <w:next w:val="CMSHeadL2"/>
    <w:rsid w:val="00DD2B3F"/>
    <w:pPr>
      <w:pageBreakBefore/>
      <w:numPr>
        <w:numId w:val="1"/>
      </w:numPr>
      <w:spacing w:before="240" w:after="240"/>
      <w:jc w:val="center"/>
      <w:outlineLvl w:val="0"/>
    </w:pPr>
    <w:rPr>
      <w:rFonts w:ascii="Garamond MT" w:hAnsi="Garamond MT"/>
      <w:b/>
      <w:sz w:val="28"/>
      <w:szCs w:val="20"/>
      <w:lang w:val="en-GB"/>
    </w:rPr>
  </w:style>
  <w:style w:type="paragraph" w:customStyle="1" w:styleId="CMSHeadL2">
    <w:name w:val="CMS Head L2"/>
    <w:basedOn w:val="a2"/>
    <w:next w:val="CMSHeadL3"/>
    <w:autoRedefine/>
    <w:rsid w:val="00DD2B3F"/>
    <w:pPr>
      <w:keepNext/>
      <w:keepLines/>
      <w:numPr>
        <w:ilvl w:val="1"/>
        <w:numId w:val="1"/>
      </w:numPr>
      <w:spacing w:before="240" w:after="240"/>
      <w:outlineLvl w:val="1"/>
    </w:pPr>
    <w:rPr>
      <w:rFonts w:ascii="Garamond MT" w:hAnsi="Garamond MT"/>
      <w:b/>
      <w:szCs w:val="20"/>
    </w:rPr>
  </w:style>
  <w:style w:type="paragraph" w:customStyle="1" w:styleId="CMSHeadL3">
    <w:name w:val="CMS Head L3"/>
    <w:basedOn w:val="a2"/>
    <w:rsid w:val="00DD2B3F"/>
    <w:pPr>
      <w:numPr>
        <w:ilvl w:val="2"/>
        <w:numId w:val="1"/>
      </w:numPr>
      <w:spacing w:after="240"/>
      <w:outlineLvl w:val="2"/>
    </w:pPr>
    <w:rPr>
      <w:rFonts w:ascii="Garamond MT" w:hAnsi="Garamond MT"/>
      <w:szCs w:val="20"/>
      <w:lang w:val="en-GB"/>
    </w:rPr>
  </w:style>
  <w:style w:type="paragraph" w:customStyle="1" w:styleId="CMSHeadL4">
    <w:name w:val="CMS Head L4"/>
    <w:basedOn w:val="a2"/>
    <w:rsid w:val="00DD2B3F"/>
    <w:pPr>
      <w:numPr>
        <w:ilvl w:val="3"/>
        <w:numId w:val="1"/>
      </w:numPr>
      <w:spacing w:after="240"/>
      <w:outlineLvl w:val="3"/>
    </w:pPr>
    <w:rPr>
      <w:rFonts w:ascii="Garamond MT" w:hAnsi="Garamond MT"/>
      <w:szCs w:val="20"/>
      <w:lang w:val="en-GB"/>
    </w:rPr>
  </w:style>
  <w:style w:type="paragraph" w:customStyle="1" w:styleId="CMSHeadL5">
    <w:name w:val="CMS Head L5"/>
    <w:basedOn w:val="a2"/>
    <w:rsid w:val="00DD2B3F"/>
    <w:pPr>
      <w:numPr>
        <w:ilvl w:val="4"/>
        <w:numId w:val="1"/>
      </w:numPr>
      <w:spacing w:after="240"/>
      <w:outlineLvl w:val="4"/>
    </w:pPr>
    <w:rPr>
      <w:rFonts w:ascii="Garamond MT" w:hAnsi="Garamond MT"/>
      <w:szCs w:val="20"/>
      <w:lang w:val="en-GB"/>
    </w:rPr>
  </w:style>
  <w:style w:type="paragraph" w:customStyle="1" w:styleId="CMSHeadL6">
    <w:name w:val="CMS Head L6"/>
    <w:basedOn w:val="a2"/>
    <w:rsid w:val="00DD2B3F"/>
    <w:pPr>
      <w:numPr>
        <w:ilvl w:val="5"/>
        <w:numId w:val="1"/>
      </w:numPr>
      <w:spacing w:after="240"/>
      <w:outlineLvl w:val="5"/>
    </w:pPr>
    <w:rPr>
      <w:rFonts w:ascii="Garamond MT" w:hAnsi="Garamond MT"/>
      <w:szCs w:val="20"/>
      <w:lang w:val="en-GB"/>
    </w:rPr>
  </w:style>
  <w:style w:type="paragraph" w:customStyle="1" w:styleId="CMSHeadL7">
    <w:name w:val="CMS Head L7"/>
    <w:basedOn w:val="a2"/>
    <w:rsid w:val="00DD2B3F"/>
    <w:pPr>
      <w:numPr>
        <w:ilvl w:val="6"/>
        <w:numId w:val="1"/>
      </w:numPr>
      <w:spacing w:after="240"/>
      <w:outlineLvl w:val="6"/>
    </w:pPr>
    <w:rPr>
      <w:rFonts w:ascii="Garamond MT" w:hAnsi="Garamond MT"/>
      <w:szCs w:val="20"/>
      <w:lang w:val="en-GB"/>
    </w:rPr>
  </w:style>
  <w:style w:type="paragraph" w:customStyle="1" w:styleId="CMSHeadL8">
    <w:name w:val="CMS Head L8"/>
    <w:basedOn w:val="a2"/>
    <w:rsid w:val="00DD2B3F"/>
    <w:pPr>
      <w:numPr>
        <w:ilvl w:val="7"/>
        <w:numId w:val="1"/>
      </w:numPr>
      <w:spacing w:after="240"/>
      <w:outlineLvl w:val="7"/>
    </w:pPr>
    <w:rPr>
      <w:rFonts w:ascii="Garamond MT" w:hAnsi="Garamond MT"/>
      <w:szCs w:val="20"/>
      <w:lang w:val="en-GB"/>
    </w:rPr>
  </w:style>
  <w:style w:type="paragraph" w:styleId="25">
    <w:name w:val="List 2"/>
    <w:basedOn w:val="a2"/>
    <w:rsid w:val="00DD2B3F"/>
    <w:pPr>
      <w:ind w:left="566" w:hanging="283"/>
    </w:pPr>
    <w:rPr>
      <w:sz w:val="20"/>
      <w:szCs w:val="20"/>
    </w:rPr>
  </w:style>
  <w:style w:type="paragraph" w:styleId="35">
    <w:name w:val="List 3"/>
    <w:basedOn w:val="a2"/>
    <w:rsid w:val="00DD2B3F"/>
    <w:pPr>
      <w:ind w:left="849" w:hanging="283"/>
    </w:pPr>
    <w:rPr>
      <w:sz w:val="20"/>
      <w:szCs w:val="20"/>
    </w:rPr>
  </w:style>
  <w:style w:type="paragraph" w:styleId="ae">
    <w:name w:val="List Bullet"/>
    <w:basedOn w:val="a2"/>
    <w:autoRedefine/>
    <w:rsid w:val="00DD2B3F"/>
    <w:pPr>
      <w:tabs>
        <w:tab w:val="num" w:pos="360"/>
      </w:tabs>
      <w:ind w:left="360" w:hanging="360"/>
    </w:pPr>
  </w:style>
  <w:style w:type="paragraph" w:styleId="af">
    <w:name w:val="Balloon Text"/>
    <w:basedOn w:val="a2"/>
    <w:link w:val="af0"/>
    <w:rsid w:val="00DD2B3F"/>
    <w:rPr>
      <w:rFonts w:ascii="Tahoma" w:hAnsi="Tahoma"/>
      <w:sz w:val="16"/>
      <w:szCs w:val="16"/>
    </w:rPr>
  </w:style>
  <w:style w:type="paragraph" w:styleId="af1">
    <w:name w:val="footnote text"/>
    <w:basedOn w:val="a2"/>
    <w:link w:val="af2"/>
    <w:rsid w:val="00DD2B3F"/>
    <w:rPr>
      <w:sz w:val="20"/>
      <w:szCs w:val="20"/>
    </w:rPr>
  </w:style>
  <w:style w:type="character" w:styleId="af3">
    <w:name w:val="footnote reference"/>
    <w:rsid w:val="00DD2B3F"/>
    <w:rPr>
      <w:vertAlign w:val="superscript"/>
    </w:rPr>
  </w:style>
  <w:style w:type="paragraph" w:styleId="af4">
    <w:name w:val="Plain Text"/>
    <w:basedOn w:val="a2"/>
    <w:link w:val="af5"/>
    <w:rsid w:val="00DD2B3F"/>
    <w:rPr>
      <w:rFonts w:ascii="Courier New" w:hAnsi="Courier New"/>
      <w:sz w:val="20"/>
      <w:szCs w:val="20"/>
    </w:rPr>
  </w:style>
  <w:style w:type="paragraph" w:customStyle="1" w:styleId="a0">
    <w:name w:val="Список с точкой"/>
    <w:basedOn w:val="a2"/>
    <w:rsid w:val="00DD2B3F"/>
    <w:pPr>
      <w:numPr>
        <w:numId w:val="2"/>
      </w:numPr>
      <w:tabs>
        <w:tab w:val="left" w:pos="357"/>
      </w:tabs>
      <w:spacing w:before="60" w:after="60"/>
      <w:jc w:val="both"/>
    </w:pPr>
    <w:rPr>
      <w:snapToGrid w:val="0"/>
      <w:szCs w:val="20"/>
    </w:rPr>
  </w:style>
  <w:style w:type="paragraph" w:customStyle="1" w:styleId="a1">
    <w:name w:val="Список с цифрой"/>
    <w:basedOn w:val="a2"/>
    <w:rsid w:val="00DD2B3F"/>
    <w:pPr>
      <w:numPr>
        <w:numId w:val="3"/>
      </w:numPr>
      <w:tabs>
        <w:tab w:val="left" w:pos="357"/>
      </w:tabs>
      <w:spacing w:before="60" w:after="60"/>
      <w:jc w:val="both"/>
    </w:pPr>
    <w:rPr>
      <w:snapToGrid w:val="0"/>
      <w:szCs w:val="20"/>
    </w:rPr>
  </w:style>
  <w:style w:type="character" w:styleId="af6">
    <w:name w:val="Hyperlink"/>
    <w:uiPriority w:val="99"/>
    <w:rsid w:val="00DD2B3F"/>
    <w:rPr>
      <w:color w:val="0000FF"/>
      <w:u w:val="single"/>
    </w:rPr>
  </w:style>
  <w:style w:type="character" w:styleId="af7">
    <w:name w:val="page number"/>
    <w:basedOn w:val="a3"/>
    <w:rsid w:val="00DD2B3F"/>
  </w:style>
  <w:style w:type="character" w:styleId="af8">
    <w:name w:val="annotation reference"/>
    <w:uiPriority w:val="99"/>
    <w:rsid w:val="00DD2B3F"/>
    <w:rPr>
      <w:sz w:val="16"/>
      <w:szCs w:val="16"/>
    </w:rPr>
  </w:style>
  <w:style w:type="paragraph" w:styleId="af9">
    <w:name w:val="annotation text"/>
    <w:basedOn w:val="a2"/>
    <w:link w:val="afa"/>
    <w:uiPriority w:val="99"/>
    <w:rsid w:val="00DD2B3F"/>
    <w:rPr>
      <w:sz w:val="20"/>
      <w:szCs w:val="20"/>
    </w:rPr>
  </w:style>
  <w:style w:type="paragraph" w:styleId="afb">
    <w:name w:val="Document Map"/>
    <w:basedOn w:val="a2"/>
    <w:link w:val="afc"/>
    <w:rsid w:val="00DD2B3F"/>
    <w:pPr>
      <w:shd w:val="clear" w:color="auto" w:fill="000080"/>
    </w:pPr>
    <w:rPr>
      <w:rFonts w:ascii="Tahoma" w:hAnsi="Tahoma"/>
      <w:sz w:val="20"/>
      <w:szCs w:val="20"/>
    </w:rPr>
  </w:style>
  <w:style w:type="paragraph" w:customStyle="1" w:styleId="afd">
    <w:name w:val="Знак"/>
    <w:basedOn w:val="a2"/>
    <w:rsid w:val="00DD2B3F"/>
    <w:pPr>
      <w:spacing w:after="160" w:line="240" w:lineRule="exact"/>
    </w:pPr>
    <w:rPr>
      <w:rFonts w:ascii="Verdana" w:hAnsi="Verdana" w:cs="Verdana"/>
      <w:sz w:val="20"/>
      <w:szCs w:val="20"/>
      <w:lang w:val="en-US" w:eastAsia="en-US"/>
    </w:rPr>
  </w:style>
  <w:style w:type="character" w:customStyle="1" w:styleId="36">
    <w:name w:val="Знак Знак3"/>
    <w:semiHidden/>
    <w:rsid w:val="00DD2B3F"/>
    <w:rPr>
      <w:rFonts w:ascii="Courier New" w:hAnsi="Courier New" w:cs="Courier New"/>
      <w:lang w:val="ru-RU" w:eastAsia="ru-RU" w:bidi="ar-SA"/>
    </w:rPr>
  </w:style>
  <w:style w:type="paragraph" w:customStyle="1" w:styleId="ConsPlusNormal">
    <w:name w:val="ConsPlusNormal"/>
    <w:rsid w:val="00DD2B3F"/>
    <w:pPr>
      <w:widowControl w:val="0"/>
      <w:autoSpaceDE w:val="0"/>
      <w:autoSpaceDN w:val="0"/>
      <w:adjustRightInd w:val="0"/>
      <w:ind w:firstLine="720"/>
    </w:pPr>
    <w:rPr>
      <w:rFonts w:ascii="Arial" w:hAnsi="Arial" w:cs="Arial"/>
    </w:rPr>
  </w:style>
  <w:style w:type="paragraph" w:styleId="afe">
    <w:name w:val="List Paragraph"/>
    <w:basedOn w:val="a2"/>
    <w:link w:val="aff"/>
    <w:uiPriority w:val="34"/>
    <w:qFormat/>
    <w:rsid w:val="00772FC0"/>
    <w:pPr>
      <w:ind w:left="720"/>
      <w:contextualSpacing/>
    </w:pPr>
  </w:style>
  <w:style w:type="character" w:customStyle="1" w:styleId="a9">
    <w:name w:val="Основной текст Знак"/>
    <w:aliases w:val="Письмо в Интернет Знак,body text Знак,Письмо в Инте-нет Знак"/>
    <w:basedOn w:val="a3"/>
    <w:link w:val="a8"/>
    <w:rsid w:val="00920851"/>
  </w:style>
  <w:style w:type="character" w:customStyle="1" w:styleId="af2">
    <w:name w:val="Текст сноски Знак"/>
    <w:basedOn w:val="a3"/>
    <w:link w:val="af1"/>
    <w:rsid w:val="00920851"/>
  </w:style>
  <w:style w:type="paragraph" w:styleId="26">
    <w:name w:val="toc 2"/>
    <w:basedOn w:val="a2"/>
    <w:next w:val="a2"/>
    <w:autoRedefine/>
    <w:uiPriority w:val="39"/>
    <w:unhideWhenUsed/>
    <w:rsid w:val="000B598A"/>
    <w:pPr>
      <w:spacing w:after="100" w:line="276" w:lineRule="auto"/>
      <w:ind w:left="720"/>
      <w:jc w:val="center"/>
      <w:outlineLvl w:val="1"/>
    </w:pPr>
    <w:rPr>
      <w:b/>
      <w:lang w:eastAsia="en-US"/>
    </w:rPr>
  </w:style>
  <w:style w:type="paragraph" w:styleId="aff0">
    <w:name w:val="Normal (Web)"/>
    <w:basedOn w:val="a2"/>
    <w:rsid w:val="003638E4"/>
    <w:pPr>
      <w:spacing w:before="100" w:beforeAutospacing="1" w:after="100" w:afterAutospacing="1"/>
    </w:pPr>
    <w:rPr>
      <w:rFonts w:ascii="Arial Unicode MS" w:eastAsia="Arial Unicode MS" w:hAnsi="Arial Unicode MS" w:cs="Arial Unicode MS"/>
    </w:rPr>
  </w:style>
  <w:style w:type="paragraph" w:styleId="aff1">
    <w:name w:val="annotation subject"/>
    <w:basedOn w:val="af9"/>
    <w:next w:val="af9"/>
    <w:link w:val="aff2"/>
    <w:rsid w:val="00197C87"/>
    <w:rPr>
      <w:b/>
      <w:bCs/>
    </w:rPr>
  </w:style>
  <w:style w:type="character" w:customStyle="1" w:styleId="afa">
    <w:name w:val="Текст примечания Знак"/>
    <w:basedOn w:val="a3"/>
    <w:link w:val="af9"/>
    <w:uiPriority w:val="99"/>
    <w:rsid w:val="00197C87"/>
  </w:style>
  <w:style w:type="character" w:customStyle="1" w:styleId="aff2">
    <w:name w:val="Тема примечания Знак"/>
    <w:basedOn w:val="afa"/>
    <w:link w:val="aff1"/>
    <w:rsid w:val="00197C87"/>
  </w:style>
  <w:style w:type="character" w:customStyle="1" w:styleId="13">
    <w:name w:val="Заголовок 1 Знак"/>
    <w:aliases w:val="ASAPHeading 1 Знак,Stil 1 Знак"/>
    <w:link w:val="12"/>
    <w:rsid w:val="007F220F"/>
    <w:rPr>
      <w:sz w:val="32"/>
      <w:szCs w:val="32"/>
    </w:rPr>
  </w:style>
  <w:style w:type="character" w:customStyle="1" w:styleId="21">
    <w:name w:val="Заголовок 2 Знак1"/>
    <w:aliases w:val="Заголовок 2 Знак Знак,h2 Знак,h21 Знак,5 Знак,Заголовок пункта (1.1) Знак,Stil 1.1 Знак"/>
    <w:link w:val="2"/>
    <w:rsid w:val="007F220F"/>
    <w:rPr>
      <w:sz w:val="28"/>
      <w:szCs w:val="28"/>
    </w:rPr>
  </w:style>
  <w:style w:type="character" w:customStyle="1" w:styleId="30">
    <w:name w:val="Заголовок 3 Знак"/>
    <w:aliases w:val="Stil 1.1.1 Знак"/>
    <w:link w:val="3"/>
    <w:rsid w:val="007F220F"/>
    <w:rPr>
      <w:b/>
      <w:bCs/>
      <w:sz w:val="24"/>
      <w:szCs w:val="24"/>
    </w:rPr>
  </w:style>
  <w:style w:type="character" w:customStyle="1" w:styleId="40">
    <w:name w:val="Заголовок 4 Знак"/>
    <w:link w:val="4"/>
    <w:rsid w:val="007F220F"/>
    <w:rPr>
      <w:b/>
      <w:bCs/>
      <w:sz w:val="22"/>
      <w:szCs w:val="24"/>
    </w:rPr>
  </w:style>
  <w:style w:type="character" w:customStyle="1" w:styleId="50">
    <w:name w:val="Заголовок 5 Знак"/>
    <w:link w:val="5"/>
    <w:rsid w:val="007F220F"/>
    <w:rPr>
      <w:b/>
      <w:bCs/>
      <w:i/>
      <w:iCs/>
      <w:sz w:val="24"/>
      <w:szCs w:val="24"/>
    </w:rPr>
  </w:style>
  <w:style w:type="character" w:customStyle="1" w:styleId="60">
    <w:name w:val="Заголовок 6 Знак"/>
    <w:link w:val="6"/>
    <w:rsid w:val="007F220F"/>
    <w:rPr>
      <w:b/>
      <w:bCs/>
      <w:sz w:val="22"/>
      <w:szCs w:val="22"/>
    </w:rPr>
  </w:style>
  <w:style w:type="character" w:customStyle="1" w:styleId="70">
    <w:name w:val="Заголовок 7 Знак"/>
    <w:link w:val="7"/>
    <w:rsid w:val="007F220F"/>
    <w:rPr>
      <w:b/>
      <w:bCs/>
      <w:caps/>
      <w:sz w:val="24"/>
      <w:szCs w:val="24"/>
    </w:rPr>
  </w:style>
  <w:style w:type="character" w:customStyle="1" w:styleId="80">
    <w:name w:val="Заголовок 8 Знак"/>
    <w:link w:val="8"/>
    <w:rsid w:val="007F220F"/>
    <w:rPr>
      <w:i/>
      <w:iCs/>
      <w:sz w:val="24"/>
      <w:szCs w:val="24"/>
    </w:rPr>
  </w:style>
  <w:style w:type="character" w:customStyle="1" w:styleId="90">
    <w:name w:val="Заголовок 9 Знак"/>
    <w:link w:val="9"/>
    <w:rsid w:val="007F220F"/>
    <w:rPr>
      <w:rFonts w:ascii="Arial" w:hAnsi="Arial" w:cs="Arial"/>
      <w:sz w:val="22"/>
      <w:szCs w:val="22"/>
    </w:rPr>
  </w:style>
  <w:style w:type="character" w:customStyle="1" w:styleId="ad">
    <w:name w:val="Нижний колонтитул Знак"/>
    <w:link w:val="ac"/>
    <w:uiPriority w:val="99"/>
    <w:rsid w:val="007F220F"/>
    <w:rPr>
      <w:sz w:val="24"/>
      <w:szCs w:val="24"/>
    </w:rPr>
  </w:style>
  <w:style w:type="paragraph" w:customStyle="1" w:styleId="FR2">
    <w:name w:val="FR2"/>
    <w:rsid w:val="007F220F"/>
    <w:pPr>
      <w:widowControl w:val="0"/>
      <w:spacing w:line="300" w:lineRule="auto"/>
      <w:ind w:firstLine="600"/>
      <w:jc w:val="both"/>
    </w:pPr>
    <w:rPr>
      <w:rFonts w:ascii="Arial" w:hAnsi="Arial"/>
      <w:sz w:val="28"/>
    </w:rPr>
  </w:style>
  <w:style w:type="paragraph" w:customStyle="1" w:styleId="FR4">
    <w:name w:val="FR4"/>
    <w:rsid w:val="007F220F"/>
    <w:pPr>
      <w:widowControl w:val="0"/>
      <w:spacing w:line="260" w:lineRule="auto"/>
      <w:ind w:left="280" w:hanging="260"/>
    </w:pPr>
    <w:rPr>
      <w:rFonts w:ascii="Arial" w:hAnsi="Arial"/>
      <w:sz w:val="22"/>
    </w:rPr>
  </w:style>
  <w:style w:type="character" w:customStyle="1" w:styleId="a7">
    <w:name w:val="Верхний колонтитул Знак"/>
    <w:basedOn w:val="a3"/>
    <w:link w:val="a6"/>
    <w:uiPriority w:val="99"/>
    <w:rsid w:val="007F220F"/>
  </w:style>
  <w:style w:type="character" w:customStyle="1" w:styleId="ab">
    <w:name w:val="Основной текст с отступом Знак"/>
    <w:basedOn w:val="a3"/>
    <w:link w:val="aa"/>
    <w:rsid w:val="007F220F"/>
  </w:style>
  <w:style w:type="character" w:customStyle="1" w:styleId="24">
    <w:name w:val="Основной текст с отступом 2 Знак"/>
    <w:link w:val="23"/>
    <w:uiPriority w:val="99"/>
    <w:rsid w:val="007F220F"/>
    <w:rPr>
      <w:sz w:val="24"/>
    </w:rPr>
  </w:style>
  <w:style w:type="character" w:customStyle="1" w:styleId="34">
    <w:name w:val="Основной текст с отступом 3 Знак"/>
    <w:link w:val="33"/>
    <w:rsid w:val="007F220F"/>
    <w:rPr>
      <w:sz w:val="26"/>
      <w:szCs w:val="22"/>
    </w:rPr>
  </w:style>
  <w:style w:type="character" w:customStyle="1" w:styleId="22">
    <w:name w:val="Основной текст 2 Знак"/>
    <w:link w:val="20"/>
    <w:rsid w:val="007F220F"/>
    <w:rPr>
      <w:sz w:val="24"/>
      <w:szCs w:val="24"/>
    </w:rPr>
  </w:style>
  <w:style w:type="paragraph" w:styleId="aff3">
    <w:name w:val="Title"/>
    <w:basedOn w:val="a2"/>
    <w:link w:val="aff4"/>
    <w:rsid w:val="007F220F"/>
    <w:pPr>
      <w:jc w:val="center"/>
    </w:pPr>
    <w:rPr>
      <w:sz w:val="28"/>
    </w:rPr>
  </w:style>
  <w:style w:type="character" w:customStyle="1" w:styleId="aff4">
    <w:name w:val="Название Знак"/>
    <w:link w:val="aff3"/>
    <w:rsid w:val="007F220F"/>
    <w:rPr>
      <w:sz w:val="28"/>
      <w:szCs w:val="24"/>
    </w:rPr>
  </w:style>
  <w:style w:type="paragraph" w:styleId="aff5">
    <w:name w:val="Subtitle"/>
    <w:basedOn w:val="a2"/>
    <w:link w:val="aff6"/>
    <w:rsid w:val="007F220F"/>
    <w:rPr>
      <w:sz w:val="28"/>
    </w:rPr>
  </w:style>
  <w:style w:type="character" w:customStyle="1" w:styleId="aff6">
    <w:name w:val="Подзаголовок Знак"/>
    <w:link w:val="aff5"/>
    <w:rsid w:val="007F220F"/>
    <w:rPr>
      <w:sz w:val="28"/>
      <w:szCs w:val="24"/>
    </w:rPr>
  </w:style>
  <w:style w:type="character" w:customStyle="1" w:styleId="af0">
    <w:name w:val="Текст выноски Знак"/>
    <w:link w:val="af"/>
    <w:rsid w:val="007F220F"/>
    <w:rPr>
      <w:rFonts w:ascii="Tahoma" w:hAnsi="Tahoma" w:cs="Tahoma"/>
      <w:sz w:val="16"/>
      <w:szCs w:val="16"/>
    </w:rPr>
  </w:style>
  <w:style w:type="character" w:styleId="aff7">
    <w:name w:val="FollowedHyperlink"/>
    <w:uiPriority w:val="99"/>
    <w:unhideWhenUsed/>
    <w:rsid w:val="007F220F"/>
    <w:rPr>
      <w:color w:val="800080"/>
      <w:u w:val="single"/>
    </w:rPr>
  </w:style>
  <w:style w:type="paragraph" w:customStyle="1" w:styleId="font5">
    <w:name w:val="font5"/>
    <w:basedOn w:val="a2"/>
    <w:rsid w:val="007F220F"/>
    <w:pPr>
      <w:spacing w:before="100" w:beforeAutospacing="1" w:after="100" w:afterAutospacing="1"/>
    </w:pPr>
    <w:rPr>
      <w:rFonts w:ascii="Arial" w:hAnsi="Arial" w:cs="Arial"/>
      <w:sz w:val="16"/>
      <w:szCs w:val="16"/>
    </w:rPr>
  </w:style>
  <w:style w:type="paragraph" w:customStyle="1" w:styleId="font6">
    <w:name w:val="font6"/>
    <w:basedOn w:val="a2"/>
    <w:rsid w:val="007F220F"/>
    <w:pPr>
      <w:spacing w:before="100" w:beforeAutospacing="1" w:after="100" w:afterAutospacing="1"/>
    </w:pPr>
    <w:rPr>
      <w:b/>
      <w:bCs/>
      <w:sz w:val="20"/>
      <w:szCs w:val="20"/>
    </w:rPr>
  </w:style>
  <w:style w:type="paragraph" w:customStyle="1" w:styleId="font7">
    <w:name w:val="font7"/>
    <w:basedOn w:val="a2"/>
    <w:rsid w:val="007F220F"/>
    <w:pPr>
      <w:spacing w:before="100" w:beforeAutospacing="1" w:after="100" w:afterAutospacing="1"/>
    </w:pPr>
    <w:rPr>
      <w:b/>
      <w:bCs/>
      <w:sz w:val="22"/>
      <w:szCs w:val="22"/>
    </w:rPr>
  </w:style>
  <w:style w:type="paragraph" w:customStyle="1" w:styleId="font8">
    <w:name w:val="font8"/>
    <w:basedOn w:val="a2"/>
    <w:rsid w:val="007F220F"/>
    <w:pPr>
      <w:spacing w:before="100" w:beforeAutospacing="1" w:after="100" w:afterAutospacing="1"/>
    </w:pPr>
    <w:rPr>
      <w:sz w:val="18"/>
      <w:szCs w:val="18"/>
    </w:rPr>
  </w:style>
  <w:style w:type="paragraph" w:customStyle="1" w:styleId="font9">
    <w:name w:val="font9"/>
    <w:basedOn w:val="a2"/>
    <w:rsid w:val="007F220F"/>
    <w:pPr>
      <w:spacing w:before="100" w:beforeAutospacing="1" w:after="100" w:afterAutospacing="1"/>
    </w:pPr>
    <w:rPr>
      <w:sz w:val="18"/>
      <w:szCs w:val="18"/>
    </w:rPr>
  </w:style>
  <w:style w:type="paragraph" w:customStyle="1" w:styleId="font10">
    <w:name w:val="font10"/>
    <w:basedOn w:val="a2"/>
    <w:rsid w:val="007F220F"/>
    <w:pPr>
      <w:spacing w:before="100" w:beforeAutospacing="1" w:after="100" w:afterAutospacing="1"/>
    </w:pPr>
    <w:rPr>
      <w:rFonts w:ascii="Symbol" w:hAnsi="Symbol"/>
      <w:sz w:val="18"/>
      <w:szCs w:val="18"/>
    </w:rPr>
  </w:style>
  <w:style w:type="paragraph" w:customStyle="1" w:styleId="font11">
    <w:name w:val="font11"/>
    <w:basedOn w:val="a2"/>
    <w:rsid w:val="007F220F"/>
    <w:pPr>
      <w:spacing w:before="100" w:beforeAutospacing="1" w:after="100" w:afterAutospacing="1"/>
    </w:pPr>
    <w:rPr>
      <w:sz w:val="16"/>
      <w:szCs w:val="16"/>
    </w:rPr>
  </w:style>
  <w:style w:type="paragraph" w:customStyle="1" w:styleId="font12">
    <w:name w:val="font12"/>
    <w:basedOn w:val="a2"/>
    <w:rsid w:val="007F220F"/>
    <w:pPr>
      <w:spacing w:before="100" w:beforeAutospacing="1" w:after="100" w:afterAutospacing="1"/>
    </w:pPr>
    <w:rPr>
      <w:b/>
      <w:bCs/>
      <w:sz w:val="20"/>
      <w:szCs w:val="20"/>
    </w:rPr>
  </w:style>
  <w:style w:type="paragraph" w:customStyle="1" w:styleId="xl60">
    <w:name w:val="xl60"/>
    <w:basedOn w:val="a2"/>
    <w:rsid w:val="007F220F"/>
    <w:pPr>
      <w:spacing w:before="100" w:beforeAutospacing="1" w:after="100" w:afterAutospacing="1"/>
    </w:pPr>
  </w:style>
  <w:style w:type="paragraph" w:customStyle="1" w:styleId="xl61">
    <w:name w:val="xl61"/>
    <w:basedOn w:val="a2"/>
    <w:rsid w:val="007F220F"/>
    <w:pPr>
      <w:spacing w:before="100" w:beforeAutospacing="1" w:after="100" w:afterAutospacing="1"/>
    </w:pPr>
    <w:rPr>
      <w:sz w:val="16"/>
      <w:szCs w:val="16"/>
    </w:rPr>
  </w:style>
  <w:style w:type="paragraph" w:customStyle="1" w:styleId="xl62">
    <w:name w:val="xl62"/>
    <w:basedOn w:val="a2"/>
    <w:rsid w:val="007F220F"/>
    <w:pPr>
      <w:spacing w:before="100" w:beforeAutospacing="1" w:after="100" w:afterAutospacing="1"/>
    </w:pPr>
    <w:rPr>
      <w:b/>
      <w:bCs/>
    </w:rPr>
  </w:style>
  <w:style w:type="paragraph" w:customStyle="1" w:styleId="xl63">
    <w:name w:val="xl63"/>
    <w:basedOn w:val="a2"/>
    <w:rsid w:val="007F220F"/>
    <w:pPr>
      <w:spacing w:before="100" w:beforeAutospacing="1" w:after="100" w:afterAutospacing="1"/>
    </w:pPr>
    <w:rPr>
      <w:rFonts w:ascii="Arial" w:hAnsi="Arial" w:cs="Arial"/>
      <w:sz w:val="14"/>
      <w:szCs w:val="14"/>
    </w:rPr>
  </w:style>
  <w:style w:type="paragraph" w:customStyle="1" w:styleId="xl64">
    <w:name w:val="xl64"/>
    <w:basedOn w:val="a2"/>
    <w:rsid w:val="007F220F"/>
    <w:pPr>
      <w:spacing w:before="100" w:beforeAutospacing="1" w:after="100" w:afterAutospacing="1"/>
    </w:pPr>
  </w:style>
  <w:style w:type="paragraph" w:customStyle="1" w:styleId="xl65">
    <w:name w:val="xl65"/>
    <w:basedOn w:val="a2"/>
    <w:rsid w:val="007F220F"/>
    <w:pPr>
      <w:spacing w:before="100" w:beforeAutospacing="1" w:after="100" w:afterAutospacing="1"/>
    </w:pPr>
    <w:rPr>
      <w:sz w:val="18"/>
      <w:szCs w:val="18"/>
    </w:rPr>
  </w:style>
  <w:style w:type="paragraph" w:customStyle="1" w:styleId="xl66">
    <w:name w:val="xl66"/>
    <w:basedOn w:val="a2"/>
    <w:rsid w:val="007F220F"/>
    <w:pPr>
      <w:spacing w:before="100" w:beforeAutospacing="1" w:after="100" w:afterAutospacing="1"/>
    </w:pPr>
    <w:rPr>
      <w:rFonts w:ascii="Arial" w:hAnsi="Arial" w:cs="Arial"/>
      <w:sz w:val="16"/>
      <w:szCs w:val="16"/>
    </w:rPr>
  </w:style>
  <w:style w:type="paragraph" w:customStyle="1" w:styleId="xl67">
    <w:name w:val="xl67"/>
    <w:basedOn w:val="a2"/>
    <w:rsid w:val="007F220F"/>
    <w:pPr>
      <w:spacing w:before="100" w:beforeAutospacing="1" w:after="100" w:afterAutospacing="1"/>
    </w:pPr>
    <w:rPr>
      <w:rFonts w:ascii="Arial" w:hAnsi="Arial" w:cs="Arial"/>
    </w:rPr>
  </w:style>
  <w:style w:type="paragraph" w:customStyle="1" w:styleId="xl68">
    <w:name w:val="xl68"/>
    <w:basedOn w:val="a2"/>
    <w:rsid w:val="007F220F"/>
    <w:pPr>
      <w:spacing w:before="100" w:beforeAutospacing="1" w:after="100" w:afterAutospacing="1"/>
    </w:pPr>
    <w:rPr>
      <w:b/>
      <w:bCs/>
    </w:rPr>
  </w:style>
  <w:style w:type="paragraph" w:customStyle="1" w:styleId="xl69">
    <w:name w:val="xl69"/>
    <w:basedOn w:val="a2"/>
    <w:rsid w:val="007F220F"/>
    <w:pPr>
      <w:spacing w:before="100" w:beforeAutospacing="1" w:after="100" w:afterAutospacing="1"/>
    </w:pPr>
    <w:rPr>
      <w:b/>
      <w:bCs/>
      <w:sz w:val="26"/>
      <w:szCs w:val="26"/>
    </w:rPr>
  </w:style>
  <w:style w:type="paragraph" w:customStyle="1" w:styleId="xl71">
    <w:name w:val="xl71"/>
    <w:basedOn w:val="a2"/>
    <w:rsid w:val="007F220F"/>
    <w:pPr>
      <w:spacing w:before="100" w:beforeAutospacing="1" w:after="100" w:afterAutospacing="1"/>
      <w:textAlignment w:val="bottom"/>
    </w:pPr>
  </w:style>
  <w:style w:type="paragraph" w:customStyle="1" w:styleId="xl72">
    <w:name w:val="xl72"/>
    <w:basedOn w:val="a2"/>
    <w:rsid w:val="007F220F"/>
    <w:pPr>
      <w:spacing w:before="100" w:beforeAutospacing="1" w:after="100" w:afterAutospacing="1"/>
    </w:pPr>
    <w:rPr>
      <w:rFonts w:ascii="Arial" w:hAnsi="Arial" w:cs="Arial"/>
      <w:b/>
      <w:bCs/>
      <w:sz w:val="22"/>
      <w:szCs w:val="22"/>
    </w:rPr>
  </w:style>
  <w:style w:type="paragraph" w:customStyle="1" w:styleId="xl73">
    <w:name w:val="xl73"/>
    <w:basedOn w:val="a2"/>
    <w:rsid w:val="007F220F"/>
    <w:pPr>
      <w:spacing w:before="100" w:beforeAutospacing="1" w:after="100" w:afterAutospacing="1"/>
    </w:pPr>
    <w:rPr>
      <w:rFonts w:ascii="Arial" w:hAnsi="Arial" w:cs="Arial"/>
      <w:sz w:val="22"/>
      <w:szCs w:val="22"/>
    </w:rPr>
  </w:style>
  <w:style w:type="paragraph" w:customStyle="1" w:styleId="xl74">
    <w:name w:val="xl74"/>
    <w:basedOn w:val="a2"/>
    <w:rsid w:val="007F220F"/>
    <w:pPr>
      <w:spacing w:before="100" w:beforeAutospacing="1" w:after="100" w:afterAutospacing="1"/>
    </w:pPr>
    <w:rPr>
      <w:b/>
      <w:bCs/>
    </w:rPr>
  </w:style>
  <w:style w:type="paragraph" w:customStyle="1" w:styleId="xl75">
    <w:name w:val="xl75"/>
    <w:basedOn w:val="a2"/>
    <w:rsid w:val="007F220F"/>
    <w:pPr>
      <w:spacing w:before="100" w:beforeAutospacing="1" w:after="100" w:afterAutospacing="1"/>
    </w:pPr>
    <w:rPr>
      <w:rFonts w:ascii="Arial" w:hAnsi="Arial" w:cs="Arial"/>
      <w:b/>
      <w:bCs/>
      <w:sz w:val="18"/>
      <w:szCs w:val="18"/>
    </w:rPr>
  </w:style>
  <w:style w:type="paragraph" w:customStyle="1" w:styleId="xl76">
    <w:name w:val="xl76"/>
    <w:basedOn w:val="a2"/>
    <w:rsid w:val="007F220F"/>
    <w:pPr>
      <w:pBdr>
        <w:bottom w:val="single" w:sz="8" w:space="0" w:color="auto"/>
        <w:right w:val="single" w:sz="8" w:space="0" w:color="auto"/>
      </w:pBdr>
      <w:spacing w:before="100" w:beforeAutospacing="1" w:after="100" w:afterAutospacing="1"/>
    </w:pPr>
    <w:rPr>
      <w:b/>
      <w:bCs/>
      <w:sz w:val="18"/>
      <w:szCs w:val="18"/>
    </w:rPr>
  </w:style>
  <w:style w:type="paragraph" w:customStyle="1" w:styleId="xl77">
    <w:name w:val="xl77"/>
    <w:basedOn w:val="a2"/>
    <w:rsid w:val="007F220F"/>
    <w:pPr>
      <w:pBdr>
        <w:top w:val="single" w:sz="8" w:space="0" w:color="auto"/>
        <w:bottom w:val="single" w:sz="8" w:space="0" w:color="auto"/>
      </w:pBdr>
      <w:spacing w:before="100" w:beforeAutospacing="1" w:after="100" w:afterAutospacing="1"/>
    </w:pPr>
    <w:rPr>
      <w:sz w:val="18"/>
      <w:szCs w:val="18"/>
    </w:rPr>
  </w:style>
  <w:style w:type="paragraph" w:customStyle="1" w:styleId="xl78">
    <w:name w:val="xl78"/>
    <w:basedOn w:val="a2"/>
    <w:rsid w:val="007F220F"/>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79">
    <w:name w:val="xl79"/>
    <w:basedOn w:val="a2"/>
    <w:rsid w:val="007F220F"/>
    <w:pPr>
      <w:pBdr>
        <w:top w:val="single" w:sz="8" w:space="0" w:color="auto"/>
        <w:left w:val="single" w:sz="8" w:space="0" w:color="auto"/>
        <w:bottom w:val="single" w:sz="8" w:space="0" w:color="auto"/>
      </w:pBdr>
      <w:spacing w:before="100" w:beforeAutospacing="1" w:after="100" w:afterAutospacing="1"/>
    </w:pPr>
    <w:rPr>
      <w:b/>
      <w:bCs/>
      <w:sz w:val="18"/>
      <w:szCs w:val="18"/>
    </w:rPr>
  </w:style>
  <w:style w:type="paragraph" w:customStyle="1" w:styleId="xl80">
    <w:name w:val="xl80"/>
    <w:basedOn w:val="a2"/>
    <w:rsid w:val="007F220F"/>
    <w:pPr>
      <w:pBdr>
        <w:top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1">
    <w:name w:val="xl81"/>
    <w:basedOn w:val="a2"/>
    <w:rsid w:val="007F220F"/>
    <w:pPr>
      <w:pBdr>
        <w:top w:val="single" w:sz="8" w:space="0" w:color="auto"/>
        <w:bottom w:val="single" w:sz="8" w:space="0" w:color="auto"/>
      </w:pBdr>
      <w:spacing w:before="100" w:beforeAutospacing="1" w:after="100" w:afterAutospacing="1"/>
    </w:pPr>
    <w:rPr>
      <w:b/>
      <w:bCs/>
      <w:sz w:val="18"/>
      <w:szCs w:val="18"/>
    </w:rPr>
  </w:style>
  <w:style w:type="paragraph" w:customStyle="1" w:styleId="xl82">
    <w:name w:val="xl82"/>
    <w:basedOn w:val="a2"/>
    <w:rsid w:val="007F220F"/>
    <w:pPr>
      <w:pBdr>
        <w:bottom w:val="single" w:sz="8" w:space="0" w:color="auto"/>
        <w:right w:val="single" w:sz="8" w:space="0" w:color="auto"/>
      </w:pBdr>
      <w:spacing w:before="100" w:beforeAutospacing="1" w:after="100" w:afterAutospacing="1"/>
      <w:jc w:val="center"/>
    </w:pPr>
    <w:rPr>
      <w:b/>
      <w:bCs/>
      <w:sz w:val="18"/>
      <w:szCs w:val="18"/>
    </w:rPr>
  </w:style>
  <w:style w:type="paragraph" w:customStyle="1" w:styleId="xl83">
    <w:name w:val="xl83"/>
    <w:basedOn w:val="a2"/>
    <w:rsid w:val="007F220F"/>
    <w:pPr>
      <w:spacing w:before="100" w:beforeAutospacing="1" w:after="100" w:afterAutospacing="1"/>
    </w:pPr>
    <w:rPr>
      <w:rFonts w:ascii="Arial" w:hAnsi="Arial" w:cs="Arial"/>
      <w:color w:val="FF0000"/>
    </w:rPr>
  </w:style>
  <w:style w:type="paragraph" w:customStyle="1" w:styleId="xl84">
    <w:name w:val="xl84"/>
    <w:basedOn w:val="a2"/>
    <w:rsid w:val="007F220F"/>
    <w:pPr>
      <w:pBdr>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85">
    <w:name w:val="xl85"/>
    <w:basedOn w:val="a2"/>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86">
    <w:name w:val="xl86"/>
    <w:basedOn w:val="a2"/>
    <w:rsid w:val="007F220F"/>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7">
    <w:name w:val="xl87"/>
    <w:basedOn w:val="a2"/>
    <w:rsid w:val="007F220F"/>
    <w:pPr>
      <w:pBdr>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8">
    <w:name w:val="xl88"/>
    <w:basedOn w:val="a2"/>
    <w:rsid w:val="007F220F"/>
    <w:pPr>
      <w:pBdr>
        <w:left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89">
    <w:name w:val="xl89"/>
    <w:basedOn w:val="a2"/>
    <w:rsid w:val="007F220F"/>
    <w:pPr>
      <w:spacing w:before="100" w:beforeAutospacing="1" w:after="100" w:afterAutospacing="1"/>
    </w:pPr>
  </w:style>
  <w:style w:type="paragraph" w:customStyle="1" w:styleId="xl90">
    <w:name w:val="xl90"/>
    <w:basedOn w:val="a2"/>
    <w:rsid w:val="007F220F"/>
    <w:pPr>
      <w:spacing w:before="100" w:beforeAutospacing="1" w:after="100" w:afterAutospacing="1"/>
    </w:pPr>
    <w:rPr>
      <w:rFonts w:ascii="Arial" w:hAnsi="Arial" w:cs="Arial"/>
      <w:b/>
      <w:bCs/>
      <w:color w:val="FF0000"/>
    </w:rPr>
  </w:style>
  <w:style w:type="paragraph" w:customStyle="1" w:styleId="xl91">
    <w:name w:val="xl91"/>
    <w:basedOn w:val="a2"/>
    <w:rsid w:val="007F220F"/>
    <w:pPr>
      <w:spacing w:before="100" w:beforeAutospacing="1" w:after="100" w:afterAutospacing="1"/>
      <w:jc w:val="center"/>
    </w:pPr>
    <w:rPr>
      <w:b/>
      <w:bCs/>
      <w:sz w:val="32"/>
      <w:szCs w:val="32"/>
    </w:rPr>
  </w:style>
  <w:style w:type="paragraph" w:customStyle="1" w:styleId="xl92">
    <w:name w:val="xl92"/>
    <w:basedOn w:val="a2"/>
    <w:rsid w:val="007F220F"/>
    <w:pPr>
      <w:pBdr>
        <w:top w:val="single" w:sz="8" w:space="0" w:color="auto"/>
        <w:left w:val="single" w:sz="8" w:space="0" w:color="auto"/>
        <w:bottom w:val="single" w:sz="8" w:space="0" w:color="auto"/>
      </w:pBdr>
      <w:spacing w:before="100" w:beforeAutospacing="1" w:after="100" w:afterAutospacing="1"/>
    </w:pPr>
    <w:rPr>
      <w:sz w:val="18"/>
      <w:szCs w:val="18"/>
    </w:rPr>
  </w:style>
  <w:style w:type="paragraph" w:customStyle="1" w:styleId="xl93">
    <w:name w:val="xl93"/>
    <w:basedOn w:val="a2"/>
    <w:rsid w:val="007F220F"/>
    <w:pPr>
      <w:pBdr>
        <w:bottom w:val="single" w:sz="4" w:space="0" w:color="auto"/>
      </w:pBdr>
      <w:spacing w:before="100" w:beforeAutospacing="1" w:after="100" w:afterAutospacing="1"/>
    </w:pPr>
    <w:rPr>
      <w:rFonts w:ascii="Arial" w:hAnsi="Arial" w:cs="Arial"/>
      <w:color w:val="FF0000"/>
    </w:rPr>
  </w:style>
  <w:style w:type="paragraph" w:customStyle="1" w:styleId="xl94">
    <w:name w:val="xl94"/>
    <w:basedOn w:val="a2"/>
    <w:rsid w:val="007F220F"/>
    <w:pPr>
      <w:pBdr>
        <w:bottom w:val="single" w:sz="4" w:space="0" w:color="auto"/>
      </w:pBdr>
      <w:spacing w:before="100" w:beforeAutospacing="1" w:after="100" w:afterAutospacing="1"/>
    </w:pPr>
    <w:rPr>
      <w:color w:val="FF0000"/>
    </w:rPr>
  </w:style>
  <w:style w:type="paragraph" w:customStyle="1" w:styleId="xl95">
    <w:name w:val="xl95"/>
    <w:basedOn w:val="a2"/>
    <w:rsid w:val="007F220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96">
    <w:name w:val="xl96"/>
    <w:basedOn w:val="a2"/>
    <w:rsid w:val="007F220F"/>
    <w:pPr>
      <w:pBdr>
        <w:top w:val="single" w:sz="8" w:space="0" w:color="auto"/>
        <w:bottom w:val="single" w:sz="8" w:space="0" w:color="auto"/>
      </w:pBdr>
      <w:spacing w:before="100" w:beforeAutospacing="1" w:after="100" w:afterAutospacing="1"/>
      <w:jc w:val="center"/>
    </w:pPr>
    <w:rPr>
      <w:b/>
      <w:bCs/>
    </w:rPr>
  </w:style>
  <w:style w:type="paragraph" w:customStyle="1" w:styleId="xl97">
    <w:name w:val="xl97"/>
    <w:basedOn w:val="a2"/>
    <w:rsid w:val="007F220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8">
    <w:name w:val="xl98"/>
    <w:basedOn w:val="a2"/>
    <w:rsid w:val="007F220F"/>
    <w:pPr>
      <w:pBdr>
        <w:top w:val="single" w:sz="8" w:space="0" w:color="auto"/>
        <w:left w:val="single" w:sz="8" w:space="0" w:color="auto"/>
        <w:bottom w:val="single" w:sz="8" w:space="0" w:color="auto"/>
      </w:pBdr>
      <w:spacing w:before="100" w:beforeAutospacing="1" w:after="100" w:afterAutospacing="1"/>
      <w:jc w:val="center"/>
    </w:pPr>
    <w:rPr>
      <w:sz w:val="18"/>
      <w:szCs w:val="18"/>
    </w:rPr>
  </w:style>
  <w:style w:type="paragraph" w:customStyle="1" w:styleId="xl99">
    <w:name w:val="xl99"/>
    <w:basedOn w:val="a2"/>
    <w:rsid w:val="007F220F"/>
    <w:pPr>
      <w:pBdr>
        <w:top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00">
    <w:name w:val="xl100"/>
    <w:basedOn w:val="a2"/>
    <w:rsid w:val="007F220F"/>
    <w:pPr>
      <w:pBdr>
        <w:top w:val="single" w:sz="8" w:space="0" w:color="auto"/>
        <w:left w:val="single" w:sz="8" w:space="0" w:color="auto"/>
      </w:pBdr>
      <w:spacing w:before="100" w:beforeAutospacing="1" w:after="100" w:afterAutospacing="1"/>
    </w:pPr>
    <w:rPr>
      <w:sz w:val="18"/>
      <w:szCs w:val="18"/>
    </w:rPr>
  </w:style>
  <w:style w:type="paragraph" w:customStyle="1" w:styleId="xl101">
    <w:name w:val="xl101"/>
    <w:basedOn w:val="a2"/>
    <w:rsid w:val="007F220F"/>
    <w:pPr>
      <w:pBdr>
        <w:top w:val="single" w:sz="8" w:space="0" w:color="auto"/>
      </w:pBdr>
      <w:spacing w:before="100" w:beforeAutospacing="1" w:after="100" w:afterAutospacing="1"/>
    </w:pPr>
    <w:rPr>
      <w:sz w:val="18"/>
      <w:szCs w:val="18"/>
    </w:rPr>
  </w:style>
  <w:style w:type="paragraph" w:customStyle="1" w:styleId="xl102">
    <w:name w:val="xl102"/>
    <w:basedOn w:val="a2"/>
    <w:rsid w:val="007F220F"/>
    <w:pPr>
      <w:pBdr>
        <w:top w:val="single" w:sz="8" w:space="0" w:color="auto"/>
        <w:right w:val="single" w:sz="8" w:space="0" w:color="auto"/>
      </w:pBdr>
      <w:spacing w:before="100" w:beforeAutospacing="1" w:after="100" w:afterAutospacing="1"/>
    </w:pPr>
    <w:rPr>
      <w:sz w:val="18"/>
      <w:szCs w:val="18"/>
    </w:rPr>
  </w:style>
  <w:style w:type="paragraph" w:customStyle="1" w:styleId="xl103">
    <w:name w:val="xl103"/>
    <w:basedOn w:val="a2"/>
    <w:rsid w:val="007F220F"/>
    <w:pPr>
      <w:pBdr>
        <w:left w:val="single" w:sz="8" w:space="0" w:color="auto"/>
      </w:pBdr>
      <w:spacing w:before="100" w:beforeAutospacing="1" w:after="100" w:afterAutospacing="1"/>
    </w:pPr>
    <w:rPr>
      <w:sz w:val="18"/>
      <w:szCs w:val="18"/>
    </w:rPr>
  </w:style>
  <w:style w:type="paragraph" w:customStyle="1" w:styleId="xl104">
    <w:name w:val="xl104"/>
    <w:basedOn w:val="a2"/>
    <w:rsid w:val="007F220F"/>
    <w:pPr>
      <w:spacing w:before="100" w:beforeAutospacing="1" w:after="100" w:afterAutospacing="1"/>
    </w:pPr>
    <w:rPr>
      <w:sz w:val="18"/>
      <w:szCs w:val="18"/>
    </w:rPr>
  </w:style>
  <w:style w:type="paragraph" w:customStyle="1" w:styleId="xl105">
    <w:name w:val="xl105"/>
    <w:basedOn w:val="a2"/>
    <w:rsid w:val="007F220F"/>
    <w:pPr>
      <w:pBdr>
        <w:right w:val="single" w:sz="8" w:space="0" w:color="auto"/>
      </w:pBdr>
      <w:spacing w:before="100" w:beforeAutospacing="1" w:after="100" w:afterAutospacing="1"/>
    </w:pPr>
    <w:rPr>
      <w:sz w:val="18"/>
      <w:szCs w:val="18"/>
    </w:rPr>
  </w:style>
  <w:style w:type="paragraph" w:customStyle="1" w:styleId="xl106">
    <w:name w:val="xl106"/>
    <w:basedOn w:val="a2"/>
    <w:rsid w:val="007F220F"/>
    <w:pPr>
      <w:pBdr>
        <w:left w:val="single" w:sz="8" w:space="0" w:color="auto"/>
        <w:bottom w:val="single" w:sz="8" w:space="0" w:color="auto"/>
      </w:pBdr>
      <w:spacing w:before="100" w:beforeAutospacing="1" w:after="100" w:afterAutospacing="1"/>
    </w:pPr>
    <w:rPr>
      <w:sz w:val="18"/>
      <w:szCs w:val="18"/>
    </w:rPr>
  </w:style>
  <w:style w:type="paragraph" w:customStyle="1" w:styleId="xl107">
    <w:name w:val="xl107"/>
    <w:basedOn w:val="a2"/>
    <w:rsid w:val="007F220F"/>
    <w:pPr>
      <w:pBdr>
        <w:bottom w:val="single" w:sz="8" w:space="0" w:color="auto"/>
      </w:pBdr>
      <w:spacing w:before="100" w:beforeAutospacing="1" w:after="100" w:afterAutospacing="1"/>
    </w:pPr>
    <w:rPr>
      <w:sz w:val="18"/>
      <w:szCs w:val="18"/>
    </w:rPr>
  </w:style>
  <w:style w:type="paragraph" w:customStyle="1" w:styleId="xl108">
    <w:name w:val="xl108"/>
    <w:basedOn w:val="a2"/>
    <w:rsid w:val="007F220F"/>
    <w:pPr>
      <w:pBdr>
        <w:bottom w:val="single" w:sz="8" w:space="0" w:color="auto"/>
        <w:right w:val="single" w:sz="8" w:space="0" w:color="auto"/>
      </w:pBdr>
      <w:spacing w:before="100" w:beforeAutospacing="1" w:after="100" w:afterAutospacing="1"/>
    </w:pPr>
    <w:rPr>
      <w:sz w:val="18"/>
      <w:szCs w:val="18"/>
    </w:rPr>
  </w:style>
  <w:style w:type="paragraph" w:customStyle="1" w:styleId="xl109">
    <w:name w:val="xl109"/>
    <w:basedOn w:val="a2"/>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xl110">
    <w:name w:val="xl110"/>
    <w:basedOn w:val="a2"/>
    <w:rsid w:val="007F220F"/>
    <w:pPr>
      <w:spacing w:before="100" w:beforeAutospacing="1" w:after="100" w:afterAutospacing="1"/>
      <w:jc w:val="center"/>
    </w:pPr>
    <w:rPr>
      <w:b/>
      <w:bCs/>
    </w:rPr>
  </w:style>
  <w:style w:type="paragraph" w:customStyle="1" w:styleId="xl111">
    <w:name w:val="xl111"/>
    <w:basedOn w:val="a2"/>
    <w:rsid w:val="007F220F"/>
    <w:pPr>
      <w:spacing w:before="100" w:beforeAutospacing="1" w:after="100" w:afterAutospacing="1"/>
      <w:jc w:val="both"/>
    </w:pPr>
    <w:rPr>
      <w:b/>
      <w:bCs/>
    </w:rPr>
  </w:style>
  <w:style w:type="paragraph" w:customStyle="1" w:styleId="xl112">
    <w:name w:val="xl112"/>
    <w:basedOn w:val="a2"/>
    <w:rsid w:val="007F220F"/>
    <w:pPr>
      <w:spacing w:before="100" w:beforeAutospacing="1" w:after="100" w:afterAutospacing="1"/>
      <w:jc w:val="both"/>
    </w:pPr>
    <w:rPr>
      <w:b/>
      <w:bCs/>
    </w:rPr>
  </w:style>
  <w:style w:type="paragraph" w:customStyle="1" w:styleId="xl113">
    <w:name w:val="xl113"/>
    <w:basedOn w:val="a2"/>
    <w:rsid w:val="007F220F"/>
    <w:pPr>
      <w:spacing w:before="100" w:beforeAutospacing="1" w:after="100" w:afterAutospacing="1"/>
      <w:jc w:val="center"/>
    </w:pPr>
    <w:rPr>
      <w:b/>
      <w:bCs/>
    </w:rPr>
  </w:style>
  <w:style w:type="paragraph" w:customStyle="1" w:styleId="xl114">
    <w:name w:val="xl114"/>
    <w:basedOn w:val="a2"/>
    <w:rsid w:val="007F220F"/>
    <w:pPr>
      <w:spacing w:before="100" w:beforeAutospacing="1" w:after="100" w:afterAutospacing="1"/>
    </w:pPr>
    <w:rPr>
      <w:b/>
      <w:bCs/>
    </w:rPr>
  </w:style>
  <w:style w:type="paragraph" w:customStyle="1" w:styleId="xl115">
    <w:name w:val="xl115"/>
    <w:basedOn w:val="a2"/>
    <w:rsid w:val="007F220F"/>
    <w:pPr>
      <w:spacing w:before="100" w:beforeAutospacing="1" w:after="100" w:afterAutospacing="1"/>
    </w:pPr>
    <w:rPr>
      <w:b/>
      <w:bCs/>
    </w:rPr>
  </w:style>
  <w:style w:type="paragraph" w:customStyle="1" w:styleId="xl116">
    <w:name w:val="xl116"/>
    <w:basedOn w:val="a2"/>
    <w:rsid w:val="007F220F"/>
    <w:pPr>
      <w:spacing w:before="100" w:beforeAutospacing="1" w:after="100" w:afterAutospacing="1"/>
      <w:jc w:val="both"/>
    </w:pPr>
  </w:style>
  <w:style w:type="paragraph" w:customStyle="1" w:styleId="xl117">
    <w:name w:val="xl117"/>
    <w:basedOn w:val="a2"/>
    <w:rsid w:val="007F220F"/>
    <w:pPr>
      <w:pBdr>
        <w:top w:val="single" w:sz="8" w:space="0" w:color="auto"/>
        <w:left w:val="single" w:sz="8" w:space="0" w:color="auto"/>
        <w:bottom w:val="single" w:sz="8" w:space="0" w:color="auto"/>
      </w:pBdr>
      <w:spacing w:before="100" w:beforeAutospacing="1" w:after="100" w:afterAutospacing="1"/>
    </w:pPr>
    <w:rPr>
      <w:rFonts w:ascii="Symbol" w:hAnsi="Symbol"/>
      <w:sz w:val="18"/>
      <w:szCs w:val="18"/>
    </w:rPr>
  </w:style>
  <w:style w:type="paragraph" w:customStyle="1" w:styleId="xl118">
    <w:name w:val="xl118"/>
    <w:basedOn w:val="a2"/>
    <w:rsid w:val="007F220F"/>
    <w:pPr>
      <w:pBdr>
        <w:top w:val="single" w:sz="8" w:space="0" w:color="auto"/>
        <w:bottom w:val="single" w:sz="8" w:space="0" w:color="auto"/>
        <w:right w:val="single" w:sz="8" w:space="0" w:color="auto"/>
      </w:pBdr>
      <w:spacing w:before="100" w:beforeAutospacing="1" w:after="100" w:afterAutospacing="1"/>
    </w:pPr>
    <w:rPr>
      <w:rFonts w:ascii="Symbol" w:hAnsi="Symbol"/>
      <w:sz w:val="18"/>
      <w:szCs w:val="18"/>
    </w:rPr>
  </w:style>
  <w:style w:type="paragraph" w:customStyle="1" w:styleId="xl119">
    <w:name w:val="xl119"/>
    <w:basedOn w:val="a2"/>
    <w:rsid w:val="007F220F"/>
    <w:pPr>
      <w:pBdr>
        <w:top w:val="single" w:sz="8" w:space="0" w:color="auto"/>
        <w:left w:val="single" w:sz="8" w:space="0" w:color="auto"/>
      </w:pBdr>
      <w:spacing w:before="100" w:beforeAutospacing="1" w:after="100" w:afterAutospacing="1"/>
      <w:jc w:val="center"/>
    </w:pPr>
    <w:rPr>
      <w:b/>
      <w:bCs/>
      <w:sz w:val="18"/>
      <w:szCs w:val="18"/>
    </w:rPr>
  </w:style>
  <w:style w:type="paragraph" w:customStyle="1" w:styleId="xl120">
    <w:name w:val="xl120"/>
    <w:basedOn w:val="a2"/>
    <w:rsid w:val="007F220F"/>
    <w:pPr>
      <w:pBdr>
        <w:top w:val="single" w:sz="8" w:space="0" w:color="auto"/>
      </w:pBdr>
      <w:spacing w:before="100" w:beforeAutospacing="1" w:after="100" w:afterAutospacing="1"/>
      <w:jc w:val="center"/>
    </w:pPr>
    <w:rPr>
      <w:b/>
      <w:bCs/>
      <w:sz w:val="18"/>
      <w:szCs w:val="18"/>
    </w:rPr>
  </w:style>
  <w:style w:type="paragraph" w:customStyle="1" w:styleId="xl121">
    <w:name w:val="xl121"/>
    <w:basedOn w:val="a2"/>
    <w:rsid w:val="007F220F"/>
    <w:pPr>
      <w:pBdr>
        <w:top w:val="single" w:sz="8" w:space="0" w:color="auto"/>
        <w:right w:val="single" w:sz="8" w:space="0" w:color="auto"/>
      </w:pBdr>
      <w:spacing w:before="100" w:beforeAutospacing="1" w:after="100" w:afterAutospacing="1"/>
      <w:jc w:val="center"/>
    </w:pPr>
    <w:rPr>
      <w:b/>
      <w:bCs/>
      <w:sz w:val="18"/>
      <w:szCs w:val="18"/>
    </w:rPr>
  </w:style>
  <w:style w:type="paragraph" w:customStyle="1" w:styleId="xl122">
    <w:name w:val="xl122"/>
    <w:basedOn w:val="a2"/>
    <w:rsid w:val="007F220F"/>
    <w:pPr>
      <w:pBdr>
        <w:left w:val="single" w:sz="8" w:space="0" w:color="auto"/>
        <w:bottom w:val="single" w:sz="8" w:space="0" w:color="auto"/>
      </w:pBdr>
      <w:spacing w:before="100" w:beforeAutospacing="1" w:after="100" w:afterAutospacing="1"/>
      <w:jc w:val="center"/>
    </w:pPr>
    <w:rPr>
      <w:b/>
      <w:bCs/>
      <w:sz w:val="18"/>
      <w:szCs w:val="18"/>
    </w:rPr>
  </w:style>
  <w:style w:type="paragraph" w:customStyle="1" w:styleId="xl123">
    <w:name w:val="xl123"/>
    <w:basedOn w:val="a2"/>
    <w:rsid w:val="007F220F"/>
    <w:pPr>
      <w:pBdr>
        <w:bottom w:val="single" w:sz="8" w:space="0" w:color="auto"/>
      </w:pBdr>
      <w:spacing w:before="100" w:beforeAutospacing="1" w:after="100" w:afterAutospacing="1"/>
      <w:jc w:val="center"/>
    </w:pPr>
    <w:rPr>
      <w:b/>
      <w:bCs/>
      <w:sz w:val="18"/>
      <w:szCs w:val="18"/>
    </w:rPr>
  </w:style>
  <w:style w:type="paragraph" w:customStyle="1" w:styleId="xl124">
    <w:name w:val="xl124"/>
    <w:basedOn w:val="a2"/>
    <w:rsid w:val="007F220F"/>
    <w:pPr>
      <w:pBdr>
        <w:top w:val="single" w:sz="8" w:space="0" w:color="auto"/>
        <w:left w:val="single" w:sz="8" w:space="0" w:color="auto"/>
      </w:pBdr>
      <w:spacing w:before="100" w:beforeAutospacing="1" w:after="100" w:afterAutospacing="1"/>
    </w:pPr>
    <w:rPr>
      <w:b/>
      <w:bCs/>
      <w:sz w:val="18"/>
      <w:szCs w:val="18"/>
    </w:rPr>
  </w:style>
  <w:style w:type="paragraph" w:customStyle="1" w:styleId="xl125">
    <w:name w:val="xl125"/>
    <w:basedOn w:val="a2"/>
    <w:rsid w:val="007F220F"/>
    <w:pPr>
      <w:pBdr>
        <w:top w:val="single" w:sz="8" w:space="0" w:color="auto"/>
      </w:pBdr>
      <w:spacing w:before="100" w:beforeAutospacing="1" w:after="100" w:afterAutospacing="1"/>
    </w:pPr>
    <w:rPr>
      <w:b/>
      <w:bCs/>
      <w:sz w:val="18"/>
      <w:szCs w:val="18"/>
    </w:rPr>
  </w:style>
  <w:style w:type="paragraph" w:customStyle="1" w:styleId="xl126">
    <w:name w:val="xl126"/>
    <w:basedOn w:val="a2"/>
    <w:rsid w:val="007F220F"/>
    <w:pPr>
      <w:pBdr>
        <w:top w:val="single" w:sz="8" w:space="0" w:color="auto"/>
        <w:right w:val="single" w:sz="8" w:space="0" w:color="auto"/>
      </w:pBdr>
      <w:spacing w:before="100" w:beforeAutospacing="1" w:after="100" w:afterAutospacing="1"/>
    </w:pPr>
    <w:rPr>
      <w:b/>
      <w:bCs/>
      <w:sz w:val="18"/>
      <w:szCs w:val="18"/>
    </w:rPr>
  </w:style>
  <w:style w:type="paragraph" w:customStyle="1" w:styleId="xl127">
    <w:name w:val="xl127"/>
    <w:basedOn w:val="a2"/>
    <w:rsid w:val="007F220F"/>
    <w:pPr>
      <w:pBdr>
        <w:left w:val="single" w:sz="8" w:space="0" w:color="auto"/>
        <w:bottom w:val="single" w:sz="8" w:space="0" w:color="auto"/>
      </w:pBdr>
      <w:spacing w:before="100" w:beforeAutospacing="1" w:after="100" w:afterAutospacing="1"/>
    </w:pPr>
    <w:rPr>
      <w:b/>
      <w:bCs/>
      <w:sz w:val="18"/>
      <w:szCs w:val="18"/>
    </w:rPr>
  </w:style>
  <w:style w:type="paragraph" w:customStyle="1" w:styleId="xl128">
    <w:name w:val="xl128"/>
    <w:basedOn w:val="a2"/>
    <w:rsid w:val="007F220F"/>
    <w:pPr>
      <w:pBdr>
        <w:bottom w:val="single" w:sz="8" w:space="0" w:color="auto"/>
      </w:pBdr>
      <w:spacing w:before="100" w:beforeAutospacing="1" w:after="100" w:afterAutospacing="1"/>
    </w:pPr>
    <w:rPr>
      <w:b/>
      <w:bCs/>
      <w:sz w:val="18"/>
      <w:szCs w:val="18"/>
    </w:rPr>
  </w:style>
  <w:style w:type="paragraph" w:customStyle="1" w:styleId="xl129">
    <w:name w:val="xl129"/>
    <w:basedOn w:val="a2"/>
    <w:rsid w:val="007F220F"/>
    <w:pPr>
      <w:pBdr>
        <w:top w:val="single" w:sz="8" w:space="0" w:color="auto"/>
        <w:left w:val="single" w:sz="8" w:space="0" w:color="auto"/>
        <w:bottom w:val="single" w:sz="8" w:space="0" w:color="auto"/>
      </w:pBdr>
      <w:spacing w:before="100" w:beforeAutospacing="1" w:after="100" w:afterAutospacing="1"/>
      <w:jc w:val="center"/>
    </w:pPr>
    <w:rPr>
      <w:b/>
      <w:bCs/>
      <w:sz w:val="18"/>
      <w:szCs w:val="18"/>
    </w:rPr>
  </w:style>
  <w:style w:type="paragraph" w:customStyle="1" w:styleId="xl130">
    <w:name w:val="xl130"/>
    <w:basedOn w:val="a2"/>
    <w:rsid w:val="007F220F"/>
    <w:pPr>
      <w:pBdr>
        <w:top w:val="single" w:sz="8" w:space="0" w:color="auto"/>
        <w:bottom w:val="single" w:sz="8" w:space="0" w:color="auto"/>
      </w:pBdr>
      <w:spacing w:before="100" w:beforeAutospacing="1" w:after="100" w:afterAutospacing="1"/>
      <w:jc w:val="center"/>
    </w:pPr>
    <w:rPr>
      <w:b/>
      <w:bCs/>
      <w:sz w:val="18"/>
      <w:szCs w:val="18"/>
    </w:rPr>
  </w:style>
  <w:style w:type="paragraph" w:customStyle="1" w:styleId="xl131">
    <w:name w:val="xl131"/>
    <w:basedOn w:val="a2"/>
    <w:rsid w:val="007F220F"/>
    <w:pPr>
      <w:pBdr>
        <w:top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132">
    <w:name w:val="xl132"/>
    <w:basedOn w:val="a2"/>
    <w:rsid w:val="007F220F"/>
    <w:pPr>
      <w:pBdr>
        <w:left w:val="single" w:sz="8" w:space="0" w:color="auto"/>
        <w:bottom w:val="single" w:sz="8" w:space="0" w:color="auto"/>
      </w:pBdr>
      <w:spacing w:before="100" w:beforeAutospacing="1" w:after="100" w:afterAutospacing="1"/>
    </w:pPr>
  </w:style>
  <w:style w:type="paragraph" w:customStyle="1" w:styleId="xl133">
    <w:name w:val="xl133"/>
    <w:basedOn w:val="a2"/>
    <w:rsid w:val="007F220F"/>
    <w:pPr>
      <w:pBdr>
        <w:bottom w:val="single" w:sz="8" w:space="0" w:color="auto"/>
      </w:pBdr>
      <w:spacing w:before="100" w:beforeAutospacing="1" w:after="100" w:afterAutospacing="1"/>
    </w:pPr>
  </w:style>
  <w:style w:type="paragraph" w:customStyle="1" w:styleId="xl134">
    <w:name w:val="xl134"/>
    <w:basedOn w:val="a2"/>
    <w:rsid w:val="007F220F"/>
    <w:pPr>
      <w:pBdr>
        <w:bottom w:val="single" w:sz="8" w:space="0" w:color="auto"/>
        <w:right w:val="single" w:sz="8" w:space="0" w:color="auto"/>
      </w:pBdr>
      <w:spacing w:before="100" w:beforeAutospacing="1" w:after="100" w:afterAutospacing="1"/>
    </w:pPr>
  </w:style>
  <w:style w:type="paragraph" w:customStyle="1" w:styleId="xl135">
    <w:name w:val="xl135"/>
    <w:basedOn w:val="a2"/>
    <w:rsid w:val="007F220F"/>
    <w:pPr>
      <w:pBdr>
        <w:top w:val="single" w:sz="8" w:space="0" w:color="auto"/>
        <w:left w:val="single" w:sz="8" w:space="0" w:color="auto"/>
        <w:bottom w:val="single" w:sz="8" w:space="0" w:color="auto"/>
      </w:pBdr>
      <w:spacing w:before="100" w:beforeAutospacing="1" w:after="100" w:afterAutospacing="1"/>
      <w:jc w:val="both"/>
    </w:pPr>
    <w:rPr>
      <w:sz w:val="18"/>
      <w:szCs w:val="18"/>
    </w:rPr>
  </w:style>
  <w:style w:type="paragraph" w:customStyle="1" w:styleId="xl136">
    <w:name w:val="xl136"/>
    <w:basedOn w:val="a2"/>
    <w:rsid w:val="007F220F"/>
    <w:pPr>
      <w:pBdr>
        <w:top w:val="single" w:sz="8" w:space="0" w:color="auto"/>
        <w:bottom w:val="single" w:sz="8" w:space="0" w:color="auto"/>
      </w:pBdr>
      <w:spacing w:before="100" w:beforeAutospacing="1" w:after="100" w:afterAutospacing="1"/>
      <w:jc w:val="both"/>
    </w:pPr>
    <w:rPr>
      <w:sz w:val="18"/>
      <w:szCs w:val="18"/>
    </w:rPr>
  </w:style>
  <w:style w:type="paragraph" w:customStyle="1" w:styleId="xl137">
    <w:name w:val="xl137"/>
    <w:basedOn w:val="a2"/>
    <w:rsid w:val="007F220F"/>
    <w:pPr>
      <w:pBdr>
        <w:top w:val="single" w:sz="8" w:space="0" w:color="auto"/>
        <w:bottom w:val="single" w:sz="8" w:space="0" w:color="auto"/>
        <w:right w:val="single" w:sz="8" w:space="0" w:color="auto"/>
      </w:pBdr>
      <w:spacing w:before="100" w:beforeAutospacing="1" w:after="100" w:afterAutospacing="1"/>
      <w:jc w:val="both"/>
    </w:pPr>
    <w:rPr>
      <w:sz w:val="18"/>
      <w:szCs w:val="18"/>
    </w:rPr>
  </w:style>
  <w:style w:type="paragraph" w:customStyle="1" w:styleId="xl138">
    <w:name w:val="xl138"/>
    <w:basedOn w:val="a2"/>
    <w:rsid w:val="007F220F"/>
    <w:pPr>
      <w:pBdr>
        <w:top w:val="single" w:sz="8" w:space="0" w:color="auto"/>
        <w:bottom w:val="single" w:sz="8" w:space="0" w:color="auto"/>
      </w:pBdr>
      <w:spacing w:before="100" w:beforeAutospacing="1" w:after="100" w:afterAutospacing="1"/>
      <w:jc w:val="center"/>
    </w:pPr>
    <w:rPr>
      <w:sz w:val="18"/>
      <w:szCs w:val="18"/>
    </w:rPr>
  </w:style>
  <w:style w:type="paragraph" w:customStyle="1" w:styleId="xl139">
    <w:name w:val="xl139"/>
    <w:basedOn w:val="a2"/>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140">
    <w:name w:val="xl140"/>
    <w:basedOn w:val="a2"/>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14">
    <w:name w:val="Стиль Заголовок 1 + По правому краю"/>
    <w:basedOn w:val="12"/>
    <w:rsid w:val="007F220F"/>
    <w:pPr>
      <w:widowControl/>
      <w:tabs>
        <w:tab w:val="left" w:pos="284"/>
      </w:tabs>
      <w:autoSpaceDE/>
      <w:autoSpaceDN/>
      <w:ind w:left="0"/>
      <w:jc w:val="right"/>
    </w:pPr>
    <w:rPr>
      <w:b/>
      <w:bCs/>
      <w:spacing w:val="-3"/>
      <w:sz w:val="26"/>
      <w:szCs w:val="26"/>
    </w:rPr>
  </w:style>
  <w:style w:type="paragraph" w:styleId="aff8">
    <w:name w:val="TOC Heading"/>
    <w:basedOn w:val="12"/>
    <w:next w:val="a2"/>
    <w:uiPriority w:val="39"/>
    <w:semiHidden/>
    <w:unhideWhenUsed/>
    <w:qFormat/>
    <w:rsid w:val="007F220F"/>
    <w:pPr>
      <w:keepLines/>
      <w:widowControl/>
      <w:autoSpaceDE/>
      <w:autoSpaceDN/>
      <w:spacing w:before="480" w:line="276" w:lineRule="auto"/>
      <w:ind w:left="0"/>
      <w:outlineLvl w:val="9"/>
    </w:pPr>
    <w:rPr>
      <w:rFonts w:ascii="Cambria" w:hAnsi="Cambria"/>
      <w:b/>
      <w:bCs/>
      <w:color w:val="365F91"/>
      <w:sz w:val="28"/>
      <w:szCs w:val="28"/>
      <w:lang w:eastAsia="en-US"/>
    </w:rPr>
  </w:style>
  <w:style w:type="paragraph" w:styleId="15">
    <w:name w:val="toc 1"/>
    <w:basedOn w:val="a2"/>
    <w:next w:val="a2"/>
    <w:autoRedefine/>
    <w:uiPriority w:val="39"/>
    <w:unhideWhenUsed/>
    <w:rsid w:val="007F220F"/>
    <w:pPr>
      <w:widowControl w:val="0"/>
      <w:tabs>
        <w:tab w:val="left" w:pos="0"/>
        <w:tab w:val="left" w:pos="426"/>
        <w:tab w:val="right" w:leader="dot" w:pos="9627"/>
      </w:tabs>
      <w:spacing w:after="100"/>
      <w:jc w:val="center"/>
      <w:outlineLvl w:val="0"/>
    </w:pPr>
    <w:rPr>
      <w:b/>
      <w:lang w:eastAsia="en-US"/>
    </w:rPr>
  </w:style>
  <w:style w:type="paragraph" w:styleId="37">
    <w:name w:val="toc 3"/>
    <w:basedOn w:val="a2"/>
    <w:next w:val="a2"/>
    <w:autoRedefine/>
    <w:uiPriority w:val="39"/>
    <w:unhideWhenUsed/>
    <w:rsid w:val="007F220F"/>
    <w:pPr>
      <w:spacing w:after="100" w:line="276" w:lineRule="auto"/>
      <w:ind w:left="440"/>
    </w:pPr>
    <w:rPr>
      <w:rFonts w:ascii="Calibri" w:hAnsi="Calibri"/>
      <w:sz w:val="22"/>
      <w:szCs w:val="22"/>
      <w:lang w:eastAsia="en-US"/>
    </w:rPr>
  </w:style>
  <w:style w:type="table" w:styleId="aff9">
    <w:name w:val="Table Grid"/>
    <w:basedOn w:val="a4"/>
    <w:uiPriority w:val="59"/>
    <w:rsid w:val="007F220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List"/>
    <w:basedOn w:val="a2"/>
    <w:rsid w:val="007F220F"/>
    <w:pPr>
      <w:ind w:left="283" w:hanging="283"/>
    </w:pPr>
    <w:rPr>
      <w:sz w:val="20"/>
      <w:szCs w:val="20"/>
    </w:rPr>
  </w:style>
  <w:style w:type="paragraph" w:styleId="41">
    <w:name w:val="toc 4"/>
    <w:basedOn w:val="a2"/>
    <w:next w:val="a2"/>
    <w:autoRedefine/>
    <w:uiPriority w:val="39"/>
    <w:rsid w:val="007F220F"/>
    <w:pPr>
      <w:ind w:left="720"/>
    </w:pPr>
  </w:style>
  <w:style w:type="character" w:customStyle="1" w:styleId="ytb-text2">
    <w:name w:val="ytb-text2"/>
    <w:basedOn w:val="a3"/>
    <w:rsid w:val="007F220F"/>
  </w:style>
  <w:style w:type="character" w:styleId="affb">
    <w:name w:val="Strong"/>
    <w:uiPriority w:val="22"/>
    <w:rsid w:val="007F220F"/>
    <w:rPr>
      <w:b/>
      <w:bCs/>
    </w:rPr>
  </w:style>
  <w:style w:type="paragraph" w:styleId="affc">
    <w:name w:val="List Number"/>
    <w:basedOn w:val="a2"/>
    <w:rsid w:val="007F220F"/>
    <w:pPr>
      <w:tabs>
        <w:tab w:val="num" w:pos="360"/>
      </w:tabs>
      <w:ind w:left="360" w:hanging="360"/>
    </w:pPr>
  </w:style>
  <w:style w:type="paragraph" w:styleId="affd">
    <w:name w:val="caption"/>
    <w:basedOn w:val="a2"/>
    <w:next w:val="a2"/>
    <w:rsid w:val="007F220F"/>
    <w:rPr>
      <w:b/>
      <w:bCs/>
      <w:sz w:val="20"/>
      <w:szCs w:val="20"/>
    </w:rPr>
  </w:style>
  <w:style w:type="paragraph" w:customStyle="1" w:styleId="-1">
    <w:name w:val="Обычный-1"/>
    <w:basedOn w:val="a2"/>
    <w:rsid w:val="007F220F"/>
    <w:pPr>
      <w:spacing w:before="60" w:after="60"/>
      <w:jc w:val="both"/>
    </w:pPr>
    <w:rPr>
      <w:rFonts w:ascii="Arial" w:hAnsi="Arial"/>
    </w:rPr>
  </w:style>
  <w:style w:type="paragraph" w:customStyle="1" w:styleId="Iniiaiieoaenoioaoa">
    <w:name w:val="Iniiaiie oaeno io?aoa"/>
    <w:rsid w:val="007F220F"/>
    <w:pPr>
      <w:widowControl w:val="0"/>
      <w:spacing w:line="240" w:lineRule="atLeast"/>
      <w:ind w:firstLine="720"/>
      <w:jc w:val="both"/>
    </w:pPr>
    <w:rPr>
      <w:sz w:val="24"/>
      <w:lang w:val="en-US"/>
    </w:rPr>
  </w:style>
  <w:style w:type="paragraph" w:customStyle="1" w:styleId="affe">
    <w:name w:val="Рисунок"/>
    <w:basedOn w:val="3"/>
    <w:rsid w:val="007F220F"/>
    <w:pPr>
      <w:widowControl/>
      <w:autoSpaceDE/>
      <w:autoSpaceDN/>
      <w:spacing w:before="480" w:after="300"/>
      <w:jc w:val="center"/>
    </w:pPr>
    <w:rPr>
      <w:rFonts w:ascii="Courier New" w:hAnsi="Courier New" w:cs="Arial"/>
      <w:b w:val="0"/>
      <w:sz w:val="28"/>
      <w:szCs w:val="26"/>
    </w:rPr>
  </w:style>
  <w:style w:type="paragraph" w:customStyle="1" w:styleId="afff">
    <w:name w:val="абзац"/>
    <w:basedOn w:val="a2"/>
    <w:rsid w:val="007F220F"/>
    <w:pPr>
      <w:spacing w:line="360" w:lineRule="auto"/>
      <w:ind w:firstLine="567"/>
      <w:jc w:val="both"/>
    </w:pPr>
    <w:rPr>
      <w:rFonts w:ascii="Courier New" w:hAnsi="Courier New"/>
      <w:sz w:val="28"/>
    </w:rPr>
  </w:style>
  <w:style w:type="paragraph" w:styleId="afff0">
    <w:name w:val="Signature"/>
    <w:basedOn w:val="a2"/>
    <w:link w:val="afff1"/>
    <w:rsid w:val="007F220F"/>
    <w:pPr>
      <w:spacing w:before="120" w:after="120" w:line="360" w:lineRule="auto"/>
      <w:ind w:left="567" w:right="567"/>
      <w:jc w:val="center"/>
    </w:pPr>
    <w:rPr>
      <w:rFonts w:ascii="Courier New" w:hAnsi="Courier New"/>
      <w:sz w:val="28"/>
    </w:rPr>
  </w:style>
  <w:style w:type="character" w:customStyle="1" w:styleId="afff1">
    <w:name w:val="Подпись Знак"/>
    <w:link w:val="afff0"/>
    <w:rsid w:val="007F220F"/>
    <w:rPr>
      <w:rFonts w:ascii="Courier New" w:hAnsi="Courier New"/>
      <w:sz w:val="28"/>
      <w:szCs w:val="24"/>
    </w:rPr>
  </w:style>
  <w:style w:type="character" w:customStyle="1" w:styleId="afff2">
    <w:name w:val="абзац Знак"/>
    <w:rsid w:val="007F220F"/>
    <w:rPr>
      <w:rFonts w:ascii="Courier New" w:hAnsi="Courier New"/>
      <w:sz w:val="28"/>
      <w:szCs w:val="24"/>
      <w:lang w:val="ru-RU" w:eastAsia="ru-RU" w:bidi="ar-SA"/>
    </w:rPr>
  </w:style>
  <w:style w:type="character" w:customStyle="1" w:styleId="16">
    <w:name w:val="Знак Знак1"/>
    <w:rsid w:val="007F220F"/>
    <w:rPr>
      <w:rFonts w:ascii="Courier New" w:hAnsi="Courier New"/>
      <w:sz w:val="28"/>
      <w:szCs w:val="24"/>
      <w:lang w:val="ru-RU" w:eastAsia="ru-RU" w:bidi="ar-SA"/>
    </w:rPr>
  </w:style>
  <w:style w:type="character" w:customStyle="1" w:styleId="afff3">
    <w:name w:val="Знак Знак"/>
    <w:rsid w:val="007F220F"/>
    <w:rPr>
      <w:rFonts w:ascii="Courier New" w:hAnsi="Courier New"/>
      <w:sz w:val="28"/>
      <w:szCs w:val="24"/>
      <w:lang w:val="ru-RU" w:eastAsia="ru-RU" w:bidi="ar-SA"/>
    </w:rPr>
  </w:style>
  <w:style w:type="character" w:customStyle="1" w:styleId="27">
    <w:name w:val="Знак Знак2"/>
    <w:rsid w:val="007F220F"/>
    <w:rPr>
      <w:rFonts w:ascii="Courier New" w:hAnsi="Courier New" w:cs="Arial"/>
      <w:b/>
      <w:bCs/>
      <w:sz w:val="28"/>
      <w:szCs w:val="26"/>
      <w:lang w:val="ru-RU" w:eastAsia="ru-RU" w:bidi="ar-SA"/>
    </w:rPr>
  </w:style>
  <w:style w:type="paragraph" w:customStyle="1" w:styleId="afff4">
    <w:name w:val="Нумерация"/>
    <w:basedOn w:val="a2"/>
    <w:next w:val="a2"/>
    <w:rsid w:val="007F220F"/>
    <w:pPr>
      <w:tabs>
        <w:tab w:val="num" w:pos="360"/>
      </w:tabs>
      <w:spacing w:line="360" w:lineRule="auto"/>
      <w:ind w:left="360" w:hanging="360"/>
      <w:jc w:val="both"/>
    </w:pPr>
    <w:rPr>
      <w:rFonts w:ascii="Courier New" w:hAnsi="Courier New"/>
      <w:sz w:val="28"/>
    </w:rPr>
  </w:style>
  <w:style w:type="character" w:customStyle="1" w:styleId="afc">
    <w:name w:val="Схема документа Знак"/>
    <w:link w:val="afb"/>
    <w:rsid w:val="007F220F"/>
    <w:rPr>
      <w:rFonts w:ascii="Tahoma" w:hAnsi="Tahoma" w:cs="Tahoma"/>
      <w:shd w:val="clear" w:color="auto" w:fill="000080"/>
    </w:rPr>
  </w:style>
  <w:style w:type="paragraph" w:customStyle="1" w:styleId="TimesNewRoman">
    <w:name w:val="Стиль Рисунок + Times New Roman"/>
    <w:basedOn w:val="affe"/>
    <w:rsid w:val="007F220F"/>
    <w:pPr>
      <w:spacing w:before="240" w:after="60"/>
    </w:pPr>
    <w:rPr>
      <w:rFonts w:ascii="Times New Roman" w:hAnsi="Times New Roman"/>
      <w:bCs w:val="0"/>
    </w:rPr>
  </w:style>
  <w:style w:type="character" w:customStyle="1" w:styleId="afff5">
    <w:name w:val="Рисунок Знак"/>
    <w:rsid w:val="007F220F"/>
    <w:rPr>
      <w:rFonts w:ascii="Courier New" w:hAnsi="Courier New" w:cs="Arial"/>
      <w:b/>
      <w:bCs/>
      <w:sz w:val="28"/>
      <w:szCs w:val="26"/>
      <w:lang w:val="ru-RU" w:eastAsia="ru-RU" w:bidi="ar-SA"/>
    </w:rPr>
  </w:style>
  <w:style w:type="character" w:customStyle="1" w:styleId="TimesNewRoman0">
    <w:name w:val="Стиль Рисунок + Times New Roman Знак"/>
    <w:rsid w:val="007F220F"/>
    <w:rPr>
      <w:rFonts w:ascii="Courier New" w:hAnsi="Courier New" w:cs="Arial"/>
      <w:b/>
      <w:bCs/>
      <w:sz w:val="28"/>
      <w:szCs w:val="26"/>
      <w:lang w:val="ru-RU" w:eastAsia="ru-RU" w:bidi="ar-SA"/>
    </w:rPr>
  </w:style>
  <w:style w:type="paragraph" w:customStyle="1" w:styleId="afff6">
    <w:name w:val="Стиль Рисунок + По правому краю"/>
    <w:basedOn w:val="affe"/>
    <w:rsid w:val="007F220F"/>
    <w:pPr>
      <w:spacing w:before="240" w:after="60"/>
      <w:jc w:val="right"/>
    </w:pPr>
    <w:rPr>
      <w:rFonts w:cs="Times New Roman"/>
      <w:bCs w:val="0"/>
      <w:szCs w:val="20"/>
    </w:rPr>
  </w:style>
  <w:style w:type="character" w:styleId="afff7">
    <w:name w:val="line number"/>
    <w:basedOn w:val="a3"/>
    <w:rsid w:val="007F220F"/>
  </w:style>
  <w:style w:type="character" w:customStyle="1" w:styleId="WW8Num2z0">
    <w:name w:val="WW8Num2z0"/>
    <w:rsid w:val="007F220F"/>
    <w:rPr>
      <w:rFonts w:ascii="Symbol" w:hAnsi="Symbol"/>
    </w:rPr>
  </w:style>
  <w:style w:type="character" w:customStyle="1" w:styleId="WW8Num2z1">
    <w:name w:val="WW8Num2z1"/>
    <w:rsid w:val="007F220F"/>
    <w:rPr>
      <w:rFonts w:ascii="Courier New" w:hAnsi="Courier New" w:cs="Courier New"/>
    </w:rPr>
  </w:style>
  <w:style w:type="character" w:customStyle="1" w:styleId="WW8Num2z2">
    <w:name w:val="WW8Num2z2"/>
    <w:rsid w:val="007F220F"/>
    <w:rPr>
      <w:rFonts w:ascii="Wingdings" w:hAnsi="Wingdings"/>
    </w:rPr>
  </w:style>
  <w:style w:type="character" w:customStyle="1" w:styleId="WW8Num4z0">
    <w:name w:val="WW8Num4z0"/>
    <w:rsid w:val="007F220F"/>
    <w:rPr>
      <w:rFonts w:ascii="Arial" w:hAnsi="Arial"/>
      <w:lang w:val="ru-RU"/>
    </w:rPr>
  </w:style>
  <w:style w:type="character" w:customStyle="1" w:styleId="WW8Num4z1">
    <w:name w:val="WW8Num4z1"/>
    <w:rsid w:val="007F220F"/>
    <w:rPr>
      <w:rFonts w:ascii="Courier New" w:hAnsi="Courier New" w:cs="Courier New"/>
    </w:rPr>
  </w:style>
  <w:style w:type="character" w:customStyle="1" w:styleId="WW8Num4z3">
    <w:name w:val="WW8Num4z3"/>
    <w:rsid w:val="007F220F"/>
    <w:rPr>
      <w:rFonts w:ascii="Symbol" w:hAnsi="Symbol"/>
    </w:rPr>
  </w:style>
  <w:style w:type="character" w:customStyle="1" w:styleId="WW8Num5z0">
    <w:name w:val="WW8Num5z0"/>
    <w:rsid w:val="007F220F"/>
    <w:rPr>
      <w:rFonts w:ascii="Symbol" w:hAnsi="Symbol"/>
    </w:rPr>
  </w:style>
  <w:style w:type="character" w:customStyle="1" w:styleId="WW8Num5z1">
    <w:name w:val="WW8Num5z1"/>
    <w:rsid w:val="007F220F"/>
    <w:rPr>
      <w:rFonts w:ascii="Courier New" w:hAnsi="Courier New" w:cs="Courier New"/>
    </w:rPr>
  </w:style>
  <w:style w:type="character" w:customStyle="1" w:styleId="WW8Num5z3">
    <w:name w:val="WW8Num5z3"/>
    <w:rsid w:val="007F220F"/>
    <w:rPr>
      <w:rFonts w:ascii="Symbol" w:hAnsi="Symbol"/>
    </w:rPr>
  </w:style>
  <w:style w:type="character" w:customStyle="1" w:styleId="WW8Num6z0">
    <w:name w:val="WW8Num6z0"/>
    <w:rsid w:val="007F220F"/>
    <w:rPr>
      <w:rFonts w:ascii="Symbol" w:hAnsi="Symbol"/>
    </w:rPr>
  </w:style>
  <w:style w:type="character" w:customStyle="1" w:styleId="WW8Num6z1">
    <w:name w:val="WW8Num6z1"/>
    <w:rsid w:val="007F220F"/>
    <w:rPr>
      <w:rFonts w:ascii="Courier New" w:hAnsi="Courier New" w:cs="Courier New"/>
    </w:rPr>
  </w:style>
  <w:style w:type="character" w:customStyle="1" w:styleId="WW8Num6z2">
    <w:name w:val="WW8Num6z2"/>
    <w:rsid w:val="007F220F"/>
    <w:rPr>
      <w:rFonts w:ascii="Wingdings" w:hAnsi="Wingdings"/>
    </w:rPr>
  </w:style>
  <w:style w:type="character" w:customStyle="1" w:styleId="WW8Num7z0">
    <w:name w:val="WW8Num7z0"/>
    <w:rsid w:val="007F220F"/>
    <w:rPr>
      <w:rFonts w:ascii="Symbol" w:hAnsi="Symbol"/>
    </w:rPr>
  </w:style>
  <w:style w:type="character" w:customStyle="1" w:styleId="WW8Num7z1">
    <w:name w:val="WW8Num7z1"/>
    <w:rsid w:val="007F220F"/>
    <w:rPr>
      <w:rFonts w:ascii="Courier New" w:hAnsi="Courier New" w:cs="Courier New"/>
    </w:rPr>
  </w:style>
  <w:style w:type="character" w:customStyle="1" w:styleId="WW8Num7z2">
    <w:name w:val="WW8Num7z2"/>
    <w:rsid w:val="007F220F"/>
    <w:rPr>
      <w:rFonts w:ascii="Wingdings" w:hAnsi="Wingdings"/>
    </w:rPr>
  </w:style>
  <w:style w:type="character" w:customStyle="1" w:styleId="WW8Num8z0">
    <w:name w:val="WW8Num8z0"/>
    <w:rsid w:val="007F220F"/>
    <w:rPr>
      <w:rFonts w:ascii="Symbol" w:hAnsi="Symbol"/>
    </w:rPr>
  </w:style>
  <w:style w:type="character" w:customStyle="1" w:styleId="WW8Num8z2">
    <w:name w:val="WW8Num8z2"/>
    <w:rsid w:val="007F220F"/>
    <w:rPr>
      <w:rFonts w:ascii="Wingdings" w:hAnsi="Wingdings"/>
    </w:rPr>
  </w:style>
  <w:style w:type="character" w:customStyle="1" w:styleId="WW8Num8z3">
    <w:name w:val="WW8Num8z3"/>
    <w:rsid w:val="007F220F"/>
    <w:rPr>
      <w:rFonts w:ascii="Symbol" w:hAnsi="Symbol"/>
    </w:rPr>
  </w:style>
  <w:style w:type="character" w:customStyle="1" w:styleId="WW8Num9z0">
    <w:name w:val="WW8Num9z0"/>
    <w:rsid w:val="007F220F"/>
    <w:rPr>
      <w:rFonts w:ascii="Courier New" w:hAnsi="Courier New" w:cs="Courier New"/>
    </w:rPr>
  </w:style>
  <w:style w:type="character" w:customStyle="1" w:styleId="WW8Num9z1">
    <w:name w:val="WW8Num9z1"/>
    <w:rsid w:val="007F220F"/>
    <w:rPr>
      <w:rFonts w:ascii="Courier New" w:hAnsi="Courier New" w:cs="Courier New"/>
    </w:rPr>
  </w:style>
  <w:style w:type="character" w:customStyle="1" w:styleId="WW8Num9z2">
    <w:name w:val="WW8Num9z2"/>
    <w:rsid w:val="007F220F"/>
    <w:rPr>
      <w:rFonts w:ascii="Wingdings" w:hAnsi="Wingdings"/>
    </w:rPr>
  </w:style>
  <w:style w:type="character" w:customStyle="1" w:styleId="WW8Num10z0">
    <w:name w:val="WW8Num10z0"/>
    <w:rsid w:val="007F220F"/>
    <w:rPr>
      <w:rFonts w:ascii="Symbol" w:hAnsi="Symbol"/>
    </w:rPr>
  </w:style>
  <w:style w:type="character" w:customStyle="1" w:styleId="WW8Num10z1">
    <w:name w:val="WW8Num10z1"/>
    <w:rsid w:val="007F220F"/>
    <w:rPr>
      <w:rFonts w:ascii="Courier New" w:hAnsi="Courier New" w:cs="Courier New"/>
    </w:rPr>
  </w:style>
  <w:style w:type="character" w:customStyle="1" w:styleId="WW8Num10z2">
    <w:name w:val="WW8Num10z2"/>
    <w:rsid w:val="007F220F"/>
    <w:rPr>
      <w:rFonts w:ascii="Wingdings" w:hAnsi="Wingdings"/>
    </w:rPr>
  </w:style>
  <w:style w:type="character" w:customStyle="1" w:styleId="WW8Num11z0">
    <w:name w:val="WW8Num11z0"/>
    <w:rsid w:val="007F220F"/>
    <w:rPr>
      <w:rFonts w:ascii="Courier New" w:hAnsi="Courier New" w:cs="Courier New"/>
    </w:rPr>
  </w:style>
  <w:style w:type="character" w:customStyle="1" w:styleId="WW8Num11z2">
    <w:name w:val="WW8Num11z2"/>
    <w:rsid w:val="007F220F"/>
    <w:rPr>
      <w:rFonts w:ascii="Wingdings" w:hAnsi="Wingdings"/>
    </w:rPr>
  </w:style>
  <w:style w:type="character" w:customStyle="1" w:styleId="WW8Num11z3">
    <w:name w:val="WW8Num11z3"/>
    <w:rsid w:val="007F220F"/>
    <w:rPr>
      <w:rFonts w:ascii="Symbol" w:hAnsi="Symbol"/>
    </w:rPr>
  </w:style>
  <w:style w:type="character" w:customStyle="1" w:styleId="WW8Num12z0">
    <w:name w:val="WW8Num12z0"/>
    <w:rsid w:val="007F220F"/>
    <w:rPr>
      <w:rFonts w:ascii="Courier New" w:hAnsi="Courier New" w:cs="Courier New"/>
    </w:rPr>
  </w:style>
  <w:style w:type="character" w:customStyle="1" w:styleId="WW8Num12z2">
    <w:name w:val="WW8Num12z2"/>
    <w:rsid w:val="007F220F"/>
    <w:rPr>
      <w:rFonts w:ascii="Wingdings" w:hAnsi="Wingdings"/>
    </w:rPr>
  </w:style>
  <w:style w:type="character" w:customStyle="1" w:styleId="WW8Num12z3">
    <w:name w:val="WW8Num12z3"/>
    <w:rsid w:val="007F220F"/>
    <w:rPr>
      <w:rFonts w:ascii="Symbol" w:hAnsi="Symbol"/>
    </w:rPr>
  </w:style>
  <w:style w:type="character" w:customStyle="1" w:styleId="WW8Num13z0">
    <w:name w:val="WW8Num13z0"/>
    <w:rsid w:val="007F220F"/>
    <w:rPr>
      <w:rFonts w:ascii="Courier New" w:hAnsi="Courier New" w:cs="Courier New"/>
    </w:rPr>
  </w:style>
  <w:style w:type="character" w:customStyle="1" w:styleId="WW8Num13z1">
    <w:name w:val="WW8Num13z1"/>
    <w:rsid w:val="007F220F"/>
    <w:rPr>
      <w:rFonts w:ascii="Courier New" w:hAnsi="Courier New" w:cs="Courier New"/>
    </w:rPr>
  </w:style>
  <w:style w:type="character" w:customStyle="1" w:styleId="WW8Num13z2">
    <w:name w:val="WW8Num13z2"/>
    <w:rsid w:val="007F220F"/>
    <w:rPr>
      <w:rFonts w:ascii="Wingdings" w:hAnsi="Wingdings"/>
    </w:rPr>
  </w:style>
  <w:style w:type="character" w:customStyle="1" w:styleId="WW8Num14z0">
    <w:name w:val="WW8Num14z0"/>
    <w:rsid w:val="007F220F"/>
    <w:rPr>
      <w:rFonts w:ascii="Courier New" w:hAnsi="Courier New" w:cs="Courier New"/>
    </w:rPr>
  </w:style>
  <w:style w:type="character" w:customStyle="1" w:styleId="WW8Num14z1">
    <w:name w:val="WW8Num14z1"/>
    <w:rsid w:val="007F220F"/>
    <w:rPr>
      <w:rFonts w:ascii="Courier New" w:hAnsi="Courier New" w:cs="Courier New"/>
    </w:rPr>
  </w:style>
  <w:style w:type="character" w:customStyle="1" w:styleId="WW8Num14z2">
    <w:name w:val="WW8Num14z2"/>
    <w:rsid w:val="007F220F"/>
    <w:rPr>
      <w:rFonts w:ascii="Wingdings" w:hAnsi="Wingdings"/>
    </w:rPr>
  </w:style>
  <w:style w:type="character" w:customStyle="1" w:styleId="WW8Num15z0">
    <w:name w:val="WW8Num15z0"/>
    <w:rsid w:val="007F220F"/>
    <w:rPr>
      <w:rFonts w:ascii="Courier New" w:hAnsi="Courier New" w:cs="Courier New"/>
    </w:rPr>
  </w:style>
  <w:style w:type="character" w:customStyle="1" w:styleId="WW8Num15z1">
    <w:name w:val="WW8Num15z1"/>
    <w:rsid w:val="007F220F"/>
    <w:rPr>
      <w:rFonts w:ascii="Courier New" w:hAnsi="Courier New" w:cs="Courier New"/>
    </w:rPr>
  </w:style>
  <w:style w:type="character" w:customStyle="1" w:styleId="WW8Num15z3">
    <w:name w:val="WW8Num15z3"/>
    <w:rsid w:val="007F220F"/>
    <w:rPr>
      <w:rFonts w:ascii="Symbol" w:hAnsi="Symbol"/>
    </w:rPr>
  </w:style>
  <w:style w:type="character" w:customStyle="1" w:styleId="WW8Num16z0">
    <w:name w:val="WW8Num16z0"/>
    <w:rsid w:val="007F220F"/>
    <w:rPr>
      <w:rFonts w:ascii="Symbol" w:hAnsi="Symbol"/>
    </w:rPr>
  </w:style>
  <w:style w:type="character" w:customStyle="1" w:styleId="WW8Num16z1">
    <w:name w:val="WW8Num16z1"/>
    <w:rsid w:val="007F220F"/>
    <w:rPr>
      <w:rFonts w:ascii="Courier New" w:hAnsi="Courier New" w:cs="Courier New"/>
    </w:rPr>
  </w:style>
  <w:style w:type="character" w:customStyle="1" w:styleId="WW8Num16z2">
    <w:name w:val="WW8Num16z2"/>
    <w:rsid w:val="007F220F"/>
    <w:rPr>
      <w:rFonts w:ascii="Wingdings" w:hAnsi="Wingdings"/>
    </w:rPr>
  </w:style>
  <w:style w:type="character" w:customStyle="1" w:styleId="WW8Num17z0">
    <w:name w:val="WW8Num17z0"/>
    <w:rsid w:val="007F220F"/>
    <w:rPr>
      <w:rFonts w:ascii="Symbol" w:hAnsi="Symbol"/>
    </w:rPr>
  </w:style>
  <w:style w:type="character" w:customStyle="1" w:styleId="WW8Num17z1">
    <w:name w:val="WW8Num17z1"/>
    <w:rsid w:val="007F220F"/>
    <w:rPr>
      <w:rFonts w:ascii="Courier New" w:hAnsi="Courier New" w:cs="Courier New"/>
    </w:rPr>
  </w:style>
  <w:style w:type="character" w:customStyle="1" w:styleId="WW8Num17z2">
    <w:name w:val="WW8Num17z2"/>
    <w:rsid w:val="007F220F"/>
    <w:rPr>
      <w:rFonts w:ascii="Wingdings" w:hAnsi="Wingdings"/>
    </w:rPr>
  </w:style>
  <w:style w:type="character" w:customStyle="1" w:styleId="WW8Num19z0">
    <w:name w:val="WW8Num19z0"/>
    <w:rsid w:val="007F220F"/>
    <w:rPr>
      <w:rFonts w:ascii="Courier New" w:hAnsi="Courier New" w:cs="Courier New"/>
    </w:rPr>
  </w:style>
  <w:style w:type="character" w:customStyle="1" w:styleId="WW8Num19z2">
    <w:name w:val="WW8Num19z2"/>
    <w:rsid w:val="007F220F"/>
    <w:rPr>
      <w:rFonts w:ascii="Wingdings" w:hAnsi="Wingdings"/>
    </w:rPr>
  </w:style>
  <w:style w:type="character" w:customStyle="1" w:styleId="WW8Num19z3">
    <w:name w:val="WW8Num19z3"/>
    <w:rsid w:val="007F220F"/>
    <w:rPr>
      <w:rFonts w:ascii="Symbol" w:hAnsi="Symbol"/>
    </w:rPr>
  </w:style>
  <w:style w:type="character" w:customStyle="1" w:styleId="WW8Num20z0">
    <w:name w:val="WW8Num20z0"/>
    <w:rsid w:val="007F220F"/>
    <w:rPr>
      <w:rFonts w:ascii="Wingdings" w:hAnsi="Wingdings"/>
    </w:rPr>
  </w:style>
  <w:style w:type="character" w:customStyle="1" w:styleId="WW8Num20z1">
    <w:name w:val="WW8Num20z1"/>
    <w:rsid w:val="007F220F"/>
    <w:rPr>
      <w:rFonts w:ascii="Courier New" w:hAnsi="Courier New" w:cs="Courier New"/>
    </w:rPr>
  </w:style>
  <w:style w:type="character" w:customStyle="1" w:styleId="WW8Num20z3">
    <w:name w:val="WW8Num20z3"/>
    <w:rsid w:val="007F220F"/>
    <w:rPr>
      <w:rFonts w:ascii="Symbol" w:hAnsi="Symbol"/>
    </w:rPr>
  </w:style>
  <w:style w:type="character" w:customStyle="1" w:styleId="WW8Num21z0">
    <w:name w:val="WW8Num21z0"/>
    <w:rsid w:val="007F220F"/>
    <w:rPr>
      <w:rFonts w:ascii="Symbol" w:hAnsi="Symbol"/>
    </w:rPr>
  </w:style>
  <w:style w:type="character" w:customStyle="1" w:styleId="WW8Num21z1">
    <w:name w:val="WW8Num21z1"/>
    <w:rsid w:val="007F220F"/>
    <w:rPr>
      <w:rFonts w:ascii="Courier New" w:hAnsi="Courier New" w:cs="Courier New"/>
    </w:rPr>
  </w:style>
  <w:style w:type="character" w:customStyle="1" w:styleId="WW8Num21z2">
    <w:name w:val="WW8Num21z2"/>
    <w:rsid w:val="007F220F"/>
    <w:rPr>
      <w:rFonts w:ascii="Wingdings" w:hAnsi="Wingdings"/>
    </w:rPr>
  </w:style>
  <w:style w:type="character" w:customStyle="1" w:styleId="WW8Num22z0">
    <w:name w:val="WW8Num22z0"/>
    <w:rsid w:val="007F220F"/>
    <w:rPr>
      <w:rFonts w:ascii="Symbol" w:hAnsi="Symbol"/>
    </w:rPr>
  </w:style>
  <w:style w:type="character" w:customStyle="1" w:styleId="WW8Num22z2">
    <w:name w:val="WW8Num22z2"/>
    <w:rsid w:val="007F220F"/>
    <w:rPr>
      <w:rFonts w:ascii="Wingdings" w:hAnsi="Wingdings"/>
    </w:rPr>
  </w:style>
  <w:style w:type="character" w:customStyle="1" w:styleId="WW8Num22z3">
    <w:name w:val="WW8Num22z3"/>
    <w:rsid w:val="007F220F"/>
    <w:rPr>
      <w:rFonts w:ascii="Symbol" w:hAnsi="Symbol"/>
    </w:rPr>
  </w:style>
  <w:style w:type="character" w:customStyle="1" w:styleId="WW8Num23z0">
    <w:name w:val="WW8Num23z0"/>
    <w:rsid w:val="007F220F"/>
    <w:rPr>
      <w:rFonts w:eastAsia="Arial Unicode MS"/>
      <w:sz w:val="22"/>
      <w:u w:val="single"/>
    </w:rPr>
  </w:style>
  <w:style w:type="character" w:customStyle="1" w:styleId="28">
    <w:name w:val="Основной шрифт абзаца2"/>
    <w:rsid w:val="007F220F"/>
  </w:style>
  <w:style w:type="character" w:customStyle="1" w:styleId="WW8Num4z2">
    <w:name w:val="WW8Num4z2"/>
    <w:rsid w:val="007F220F"/>
    <w:rPr>
      <w:rFonts w:ascii="Wingdings" w:hAnsi="Wingdings"/>
    </w:rPr>
  </w:style>
  <w:style w:type="character" w:customStyle="1" w:styleId="WW8Num5z2">
    <w:name w:val="WW8Num5z2"/>
    <w:rsid w:val="007F220F"/>
    <w:rPr>
      <w:rFonts w:ascii="Wingdings" w:hAnsi="Wingdings"/>
    </w:rPr>
  </w:style>
  <w:style w:type="character" w:customStyle="1" w:styleId="WW8Num6z4">
    <w:name w:val="WW8Num6z4"/>
    <w:rsid w:val="007F220F"/>
    <w:rPr>
      <w:rFonts w:ascii="Courier New" w:hAnsi="Courier New" w:cs="Courier New"/>
    </w:rPr>
  </w:style>
  <w:style w:type="character" w:customStyle="1" w:styleId="WW8Num8z1">
    <w:name w:val="WW8Num8z1"/>
    <w:rsid w:val="007F220F"/>
    <w:rPr>
      <w:rFonts w:ascii="Courier New" w:hAnsi="Courier New" w:cs="Courier New"/>
    </w:rPr>
  </w:style>
  <w:style w:type="character" w:customStyle="1" w:styleId="WW8Num9z3">
    <w:name w:val="WW8Num9z3"/>
    <w:rsid w:val="007F220F"/>
    <w:rPr>
      <w:rFonts w:ascii="Symbol" w:hAnsi="Symbol"/>
    </w:rPr>
  </w:style>
  <w:style w:type="character" w:customStyle="1" w:styleId="WW8Num13z3">
    <w:name w:val="WW8Num13z3"/>
    <w:rsid w:val="007F220F"/>
    <w:rPr>
      <w:rFonts w:ascii="Symbol" w:hAnsi="Symbol"/>
    </w:rPr>
  </w:style>
  <w:style w:type="character" w:customStyle="1" w:styleId="WW8Num14z3">
    <w:name w:val="WW8Num14z3"/>
    <w:rsid w:val="007F220F"/>
    <w:rPr>
      <w:rFonts w:ascii="Symbol" w:hAnsi="Symbol"/>
    </w:rPr>
  </w:style>
  <w:style w:type="character" w:customStyle="1" w:styleId="WW8Num15z2">
    <w:name w:val="WW8Num15z2"/>
    <w:rsid w:val="007F220F"/>
    <w:rPr>
      <w:rFonts w:ascii="Wingdings" w:hAnsi="Wingdings"/>
    </w:rPr>
  </w:style>
  <w:style w:type="character" w:customStyle="1" w:styleId="WW8Num22z1">
    <w:name w:val="WW8Num22z1"/>
    <w:rsid w:val="007F220F"/>
    <w:rPr>
      <w:rFonts w:ascii="Courier New" w:hAnsi="Courier New" w:cs="Courier New"/>
    </w:rPr>
  </w:style>
  <w:style w:type="character" w:customStyle="1" w:styleId="WW8Num26z0">
    <w:name w:val="WW8Num26z0"/>
    <w:rsid w:val="007F220F"/>
    <w:rPr>
      <w:rFonts w:ascii="Symbol" w:hAnsi="Symbol"/>
    </w:rPr>
  </w:style>
  <w:style w:type="character" w:customStyle="1" w:styleId="WW8Num26z1">
    <w:name w:val="WW8Num26z1"/>
    <w:rsid w:val="007F220F"/>
    <w:rPr>
      <w:rFonts w:ascii="Courier New" w:hAnsi="Courier New" w:cs="Courier New"/>
    </w:rPr>
  </w:style>
  <w:style w:type="character" w:customStyle="1" w:styleId="WW8Num26z2">
    <w:name w:val="WW8Num26z2"/>
    <w:rsid w:val="007F220F"/>
    <w:rPr>
      <w:rFonts w:ascii="Wingdings" w:hAnsi="Wingdings"/>
    </w:rPr>
  </w:style>
  <w:style w:type="character" w:customStyle="1" w:styleId="17">
    <w:name w:val="Основной шрифт абзаца1"/>
    <w:rsid w:val="007F220F"/>
  </w:style>
  <w:style w:type="character" w:customStyle="1" w:styleId="afff8">
    <w:name w:val="Символ сноски"/>
    <w:rsid w:val="007F220F"/>
    <w:rPr>
      <w:vertAlign w:val="superscript"/>
    </w:rPr>
  </w:style>
  <w:style w:type="character" w:customStyle="1" w:styleId="18">
    <w:name w:val="Знак сноски1"/>
    <w:rsid w:val="007F220F"/>
    <w:rPr>
      <w:vertAlign w:val="superscript"/>
    </w:rPr>
  </w:style>
  <w:style w:type="character" w:customStyle="1" w:styleId="afff9">
    <w:name w:val="Символы концевой сноски"/>
    <w:rsid w:val="007F220F"/>
    <w:rPr>
      <w:vertAlign w:val="superscript"/>
    </w:rPr>
  </w:style>
  <w:style w:type="character" w:customStyle="1" w:styleId="WW-">
    <w:name w:val="WW-Символы концевой сноски"/>
    <w:rsid w:val="007F220F"/>
  </w:style>
  <w:style w:type="character" w:customStyle="1" w:styleId="afffa">
    <w:name w:val="Маркеры списка"/>
    <w:rsid w:val="007F220F"/>
    <w:rPr>
      <w:rFonts w:ascii="OpenSymbol" w:eastAsia="OpenSymbol" w:hAnsi="OpenSymbol" w:cs="OpenSymbol"/>
    </w:rPr>
  </w:style>
  <w:style w:type="paragraph" w:customStyle="1" w:styleId="afffb">
    <w:name w:val="Заголовок"/>
    <w:basedOn w:val="a2"/>
    <w:next w:val="a8"/>
    <w:rsid w:val="007F220F"/>
    <w:pPr>
      <w:keepNext/>
      <w:suppressAutoHyphens/>
      <w:spacing w:before="240" w:after="120"/>
    </w:pPr>
    <w:rPr>
      <w:rFonts w:ascii="Arial" w:eastAsia="MS Mincho" w:hAnsi="Arial" w:cs="Tahoma"/>
      <w:sz w:val="28"/>
      <w:szCs w:val="28"/>
      <w:lang w:eastAsia="ar-SA"/>
    </w:rPr>
  </w:style>
  <w:style w:type="paragraph" w:customStyle="1" w:styleId="29">
    <w:name w:val="Название2"/>
    <w:basedOn w:val="a2"/>
    <w:rsid w:val="007F220F"/>
    <w:pPr>
      <w:suppressLineNumbers/>
      <w:suppressAutoHyphens/>
      <w:spacing w:before="120" w:after="120"/>
    </w:pPr>
    <w:rPr>
      <w:rFonts w:ascii="Arial" w:hAnsi="Arial" w:cs="Tahoma"/>
      <w:i/>
      <w:iCs/>
      <w:lang w:eastAsia="ar-SA"/>
    </w:rPr>
  </w:style>
  <w:style w:type="paragraph" w:customStyle="1" w:styleId="2a">
    <w:name w:val="Указатель2"/>
    <w:basedOn w:val="a2"/>
    <w:rsid w:val="007F220F"/>
    <w:pPr>
      <w:suppressLineNumbers/>
      <w:suppressAutoHyphens/>
    </w:pPr>
    <w:rPr>
      <w:rFonts w:ascii="Arial" w:hAnsi="Arial" w:cs="Tahoma"/>
      <w:sz w:val="20"/>
      <w:szCs w:val="20"/>
      <w:lang w:eastAsia="ar-SA"/>
    </w:rPr>
  </w:style>
  <w:style w:type="paragraph" w:customStyle="1" w:styleId="19">
    <w:name w:val="Название1"/>
    <w:basedOn w:val="a2"/>
    <w:rsid w:val="007F220F"/>
    <w:pPr>
      <w:suppressLineNumbers/>
      <w:suppressAutoHyphens/>
      <w:spacing w:before="120" w:after="120"/>
    </w:pPr>
    <w:rPr>
      <w:rFonts w:ascii="Arial" w:hAnsi="Arial" w:cs="Tahoma"/>
      <w:i/>
      <w:iCs/>
      <w:lang w:eastAsia="ar-SA"/>
    </w:rPr>
  </w:style>
  <w:style w:type="paragraph" w:customStyle="1" w:styleId="1a">
    <w:name w:val="Указатель1"/>
    <w:basedOn w:val="a2"/>
    <w:rsid w:val="007F220F"/>
    <w:pPr>
      <w:suppressLineNumbers/>
      <w:suppressAutoHyphens/>
    </w:pPr>
    <w:rPr>
      <w:rFonts w:ascii="Arial" w:hAnsi="Arial" w:cs="Tahoma"/>
      <w:sz w:val="20"/>
      <w:szCs w:val="20"/>
      <w:lang w:eastAsia="ar-SA"/>
    </w:rPr>
  </w:style>
  <w:style w:type="paragraph" w:customStyle="1" w:styleId="afffc">
    <w:name w:val="Заголовок вне содержания"/>
    <w:basedOn w:val="a2"/>
    <w:next w:val="a2"/>
    <w:rsid w:val="007F220F"/>
    <w:pPr>
      <w:keepNext/>
      <w:shd w:val="clear" w:color="auto" w:fill="993333"/>
      <w:suppressAutoHyphens/>
      <w:spacing w:after="360"/>
    </w:pPr>
    <w:rPr>
      <w:rFonts w:ascii="Verdana" w:hAnsi="Verdana" w:cs="Arial"/>
      <w:color w:val="FFFFFF"/>
      <w:kern w:val="1"/>
      <w:sz w:val="32"/>
      <w:szCs w:val="20"/>
      <w:lang w:eastAsia="ar-SA"/>
    </w:rPr>
  </w:style>
  <w:style w:type="paragraph" w:customStyle="1" w:styleId="afffd">
    <w:name w:val="Заголовок Стандарта"/>
    <w:basedOn w:val="a6"/>
    <w:next w:val="a2"/>
    <w:rsid w:val="007F220F"/>
    <w:pPr>
      <w:pBdr>
        <w:bottom w:val="single" w:sz="4" w:space="1" w:color="FF0000"/>
      </w:pBdr>
      <w:tabs>
        <w:tab w:val="clear" w:pos="4153"/>
        <w:tab w:val="clear" w:pos="8306"/>
        <w:tab w:val="center" w:pos="4677"/>
        <w:tab w:val="right" w:pos="9355"/>
      </w:tabs>
      <w:suppressAutoHyphens/>
      <w:autoSpaceDE/>
      <w:autoSpaceDN/>
      <w:jc w:val="right"/>
    </w:pPr>
    <w:rPr>
      <w:rFonts w:ascii="Verdana" w:hAnsi="Verdana"/>
      <w:sz w:val="24"/>
      <w:lang w:eastAsia="ar-SA"/>
    </w:rPr>
  </w:style>
  <w:style w:type="paragraph" w:customStyle="1" w:styleId="afffe">
    <w:name w:val="Титул Тип документа"/>
    <w:basedOn w:val="a2"/>
    <w:rsid w:val="007F220F"/>
    <w:pPr>
      <w:shd w:val="clear" w:color="auto" w:fill="993333"/>
      <w:suppressAutoHyphens/>
    </w:pPr>
    <w:rPr>
      <w:rFonts w:ascii="Verdana" w:hAnsi="Verdana"/>
      <w:color w:val="FFFFFF"/>
      <w:szCs w:val="20"/>
      <w:lang w:eastAsia="ar-SA"/>
    </w:rPr>
  </w:style>
  <w:style w:type="paragraph" w:customStyle="1" w:styleId="affff">
    <w:name w:val="Титул Название документа"/>
    <w:basedOn w:val="a2"/>
    <w:rsid w:val="007F220F"/>
    <w:pPr>
      <w:shd w:val="clear" w:color="auto" w:fill="993333"/>
      <w:suppressAutoHyphens/>
    </w:pPr>
    <w:rPr>
      <w:rFonts w:ascii="Verdana" w:hAnsi="Verdana"/>
      <w:color w:val="FFFFFF"/>
      <w:sz w:val="36"/>
      <w:szCs w:val="20"/>
      <w:lang w:eastAsia="ar-SA"/>
    </w:rPr>
  </w:style>
  <w:style w:type="paragraph" w:customStyle="1" w:styleId="TableText">
    <w:name w:val="Table Text"/>
    <w:basedOn w:val="a2"/>
    <w:rsid w:val="007F220F"/>
    <w:pPr>
      <w:keepLines/>
      <w:suppressAutoHyphens/>
    </w:pPr>
    <w:rPr>
      <w:rFonts w:ascii="Book Antiqua" w:hAnsi="Book Antiqua"/>
      <w:sz w:val="16"/>
      <w:szCs w:val="20"/>
      <w:lang w:eastAsia="ar-SA"/>
    </w:rPr>
  </w:style>
  <w:style w:type="paragraph" w:customStyle="1" w:styleId="HeadingBar">
    <w:name w:val="Heading Bar"/>
    <w:basedOn w:val="a2"/>
    <w:next w:val="3"/>
    <w:rsid w:val="007F220F"/>
    <w:pPr>
      <w:keepNext/>
      <w:keepLines/>
      <w:shd w:val="clear" w:color="auto" w:fill="000000"/>
      <w:suppressAutoHyphens/>
      <w:spacing w:before="240"/>
      <w:ind w:right="7589"/>
    </w:pPr>
    <w:rPr>
      <w:rFonts w:ascii="Book Antiqua" w:hAnsi="Book Antiqua"/>
      <w:color w:val="FFFFFF"/>
      <w:sz w:val="8"/>
      <w:szCs w:val="20"/>
      <w:lang w:eastAsia="ar-SA"/>
    </w:rPr>
  </w:style>
  <w:style w:type="paragraph" w:customStyle="1" w:styleId="TableHeading">
    <w:name w:val="Table Heading"/>
    <w:basedOn w:val="TableText"/>
    <w:rsid w:val="007F220F"/>
    <w:pPr>
      <w:spacing w:before="120" w:after="120"/>
    </w:pPr>
    <w:rPr>
      <w:b/>
    </w:rPr>
  </w:style>
  <w:style w:type="paragraph" w:customStyle="1" w:styleId="210">
    <w:name w:val="Основной текст с отступом 21"/>
    <w:basedOn w:val="a2"/>
    <w:rsid w:val="007F220F"/>
    <w:pPr>
      <w:suppressAutoHyphens/>
      <w:spacing w:after="120" w:line="480" w:lineRule="auto"/>
      <w:ind w:left="283"/>
    </w:pPr>
    <w:rPr>
      <w:lang w:eastAsia="ar-SA"/>
    </w:rPr>
  </w:style>
  <w:style w:type="paragraph" w:customStyle="1" w:styleId="1b">
    <w:name w:val="Название объекта1"/>
    <w:basedOn w:val="a2"/>
    <w:next w:val="a2"/>
    <w:rsid w:val="007F220F"/>
    <w:pPr>
      <w:suppressAutoHyphens/>
    </w:pPr>
    <w:rPr>
      <w:rFonts w:ascii="Arial" w:hAnsi="Arial" w:cs="Arial"/>
      <w:b/>
      <w:bCs/>
      <w:sz w:val="20"/>
      <w:szCs w:val="20"/>
      <w:lang w:eastAsia="ar-SA"/>
    </w:rPr>
  </w:style>
  <w:style w:type="paragraph" w:customStyle="1" w:styleId="211">
    <w:name w:val="Основной текст 21"/>
    <w:basedOn w:val="a2"/>
    <w:rsid w:val="007F220F"/>
    <w:pPr>
      <w:suppressAutoHyphens/>
      <w:spacing w:after="120" w:line="480" w:lineRule="auto"/>
    </w:pPr>
    <w:rPr>
      <w:rFonts w:ascii="Arial" w:hAnsi="Arial" w:cs="Arial"/>
      <w:sz w:val="20"/>
      <w:szCs w:val="20"/>
      <w:lang w:eastAsia="ar-SA"/>
    </w:rPr>
  </w:style>
  <w:style w:type="paragraph" w:customStyle="1" w:styleId="Even">
    <w:name w:val="Верхний колонтитул.Even"/>
    <w:basedOn w:val="a2"/>
    <w:rsid w:val="007F220F"/>
    <w:pPr>
      <w:tabs>
        <w:tab w:val="center" w:pos="4844"/>
        <w:tab w:val="right" w:pos="9689"/>
      </w:tabs>
      <w:suppressAutoHyphens/>
      <w:ind w:firstLine="709"/>
      <w:jc w:val="both"/>
    </w:pPr>
    <w:rPr>
      <w:szCs w:val="20"/>
      <w:lang w:val="en-US" w:eastAsia="ar-SA"/>
    </w:rPr>
  </w:style>
  <w:style w:type="paragraph" w:customStyle="1" w:styleId="1c">
    <w:name w:val="Текст примечания1"/>
    <w:basedOn w:val="a2"/>
    <w:rsid w:val="007F220F"/>
    <w:pPr>
      <w:suppressAutoHyphens/>
      <w:ind w:firstLine="709"/>
      <w:jc w:val="both"/>
    </w:pPr>
    <w:rPr>
      <w:sz w:val="20"/>
      <w:szCs w:val="20"/>
      <w:lang w:eastAsia="ar-SA"/>
    </w:rPr>
  </w:style>
  <w:style w:type="paragraph" w:customStyle="1" w:styleId="affff0">
    <w:name w:val="Текст в таблице титул"/>
    <w:basedOn w:val="a2"/>
    <w:rsid w:val="007F220F"/>
    <w:pPr>
      <w:keepLines/>
      <w:suppressAutoHyphens/>
    </w:pPr>
    <w:rPr>
      <w:rFonts w:ascii="Arial" w:hAnsi="Arial"/>
      <w:szCs w:val="20"/>
      <w:lang w:eastAsia="ar-SA"/>
    </w:rPr>
  </w:style>
  <w:style w:type="paragraph" w:customStyle="1" w:styleId="1d">
    <w:name w:val="Маркированный список1"/>
    <w:basedOn w:val="a2"/>
    <w:rsid w:val="007F220F"/>
    <w:pPr>
      <w:tabs>
        <w:tab w:val="left" w:pos="1494"/>
        <w:tab w:val="left" w:pos="2044"/>
      </w:tabs>
      <w:suppressAutoHyphens/>
      <w:ind w:left="567"/>
    </w:pPr>
    <w:rPr>
      <w:szCs w:val="20"/>
      <w:lang w:eastAsia="ar-SA"/>
    </w:rPr>
  </w:style>
  <w:style w:type="paragraph" w:customStyle="1" w:styleId="CoverAddress">
    <w:name w:val="Cover Address"/>
    <w:basedOn w:val="a2"/>
    <w:rsid w:val="007F220F"/>
    <w:pPr>
      <w:suppressAutoHyphens/>
      <w:spacing w:before="60" w:after="240"/>
      <w:jc w:val="both"/>
    </w:pPr>
    <w:rPr>
      <w:rFonts w:ascii="Arial" w:hAnsi="Arial"/>
      <w:spacing w:val="-5"/>
      <w:sz w:val="20"/>
      <w:szCs w:val="20"/>
      <w:lang w:eastAsia="ar-SA"/>
    </w:rPr>
  </w:style>
  <w:style w:type="paragraph" w:customStyle="1" w:styleId="affff1">
    <w:name w:val="Осн. ткст"/>
    <w:basedOn w:val="a2"/>
    <w:rsid w:val="007F220F"/>
    <w:pPr>
      <w:suppressAutoHyphens/>
      <w:spacing w:before="120" w:after="120"/>
      <w:jc w:val="both"/>
    </w:pPr>
    <w:rPr>
      <w:rFonts w:ascii="Arial" w:hAnsi="Arial"/>
      <w:sz w:val="18"/>
      <w:szCs w:val="20"/>
      <w:lang w:eastAsia="ar-SA"/>
    </w:rPr>
  </w:style>
  <w:style w:type="paragraph" w:customStyle="1" w:styleId="1e">
    <w:name w:val="Текст1"/>
    <w:basedOn w:val="a2"/>
    <w:rsid w:val="007F220F"/>
    <w:pPr>
      <w:suppressAutoHyphens/>
    </w:pPr>
    <w:rPr>
      <w:rFonts w:ascii="Courier New" w:hAnsi="Courier New" w:cs="Courier New"/>
      <w:sz w:val="20"/>
      <w:szCs w:val="20"/>
      <w:lang w:eastAsia="ar-SA"/>
    </w:rPr>
  </w:style>
  <w:style w:type="paragraph" w:customStyle="1" w:styleId="NormalBold">
    <w:name w:val="Normal Bold"/>
    <w:basedOn w:val="a2"/>
    <w:rsid w:val="007F220F"/>
    <w:pPr>
      <w:widowControl w:val="0"/>
      <w:suppressAutoHyphens/>
      <w:autoSpaceDE w:val="0"/>
      <w:spacing w:before="60" w:after="60"/>
      <w:ind w:firstLine="720"/>
      <w:jc w:val="both"/>
    </w:pPr>
    <w:rPr>
      <w:rFonts w:ascii="Arial" w:hAnsi="Arial" w:cs="Arial Unicode MS"/>
      <w:b/>
      <w:bCs/>
      <w:sz w:val="20"/>
      <w:szCs w:val="28"/>
      <w:lang w:eastAsia="ar-SA"/>
    </w:rPr>
  </w:style>
  <w:style w:type="paragraph" w:customStyle="1" w:styleId="TableHeader">
    <w:name w:val="Table Header"/>
    <w:basedOn w:val="a2"/>
    <w:rsid w:val="007F220F"/>
    <w:pPr>
      <w:widowControl w:val="0"/>
      <w:suppressAutoHyphens/>
      <w:autoSpaceDE w:val="0"/>
      <w:jc w:val="center"/>
    </w:pPr>
    <w:rPr>
      <w:rFonts w:ascii="Arial" w:hAnsi="Arial" w:cs="Arial"/>
      <w:b/>
      <w:bCs/>
      <w:sz w:val="20"/>
      <w:lang w:eastAsia="ar-SA"/>
    </w:rPr>
  </w:style>
  <w:style w:type="paragraph" w:customStyle="1" w:styleId="1f">
    <w:name w:val="Обычная таблица1"/>
    <w:basedOn w:val="a2"/>
    <w:rsid w:val="007F220F"/>
    <w:pPr>
      <w:widowControl w:val="0"/>
      <w:suppressAutoHyphens/>
      <w:autoSpaceDE w:val="0"/>
    </w:pPr>
    <w:rPr>
      <w:rFonts w:ascii="Arial" w:hAnsi="Arial" w:cs="Arial"/>
      <w:bCs/>
      <w:sz w:val="20"/>
      <w:lang w:eastAsia="ar-SA"/>
    </w:rPr>
  </w:style>
  <w:style w:type="paragraph" w:customStyle="1" w:styleId="1f0">
    <w:name w:val="Тема примечания1"/>
    <w:basedOn w:val="1c"/>
    <w:next w:val="1c"/>
    <w:rsid w:val="007F220F"/>
    <w:pPr>
      <w:ind w:firstLine="0"/>
      <w:jc w:val="left"/>
    </w:pPr>
    <w:rPr>
      <w:rFonts w:eastAsia="SimSun"/>
      <w:b/>
      <w:bCs/>
      <w:lang w:val="en-US"/>
    </w:rPr>
  </w:style>
  <w:style w:type="paragraph" w:customStyle="1" w:styleId="affff2">
    <w:name w:val="Перечисление"/>
    <w:rsid w:val="007F220F"/>
    <w:pPr>
      <w:tabs>
        <w:tab w:val="left" w:pos="1924"/>
      </w:tabs>
      <w:suppressAutoHyphens/>
      <w:ind w:left="900" w:hanging="360"/>
    </w:pPr>
    <w:rPr>
      <w:rFonts w:eastAsia="Arial"/>
      <w:sz w:val="22"/>
      <w:szCs w:val="24"/>
      <w:lang w:val="en-US" w:eastAsia="ar-SA"/>
    </w:rPr>
  </w:style>
  <w:style w:type="paragraph" w:customStyle="1" w:styleId="310">
    <w:name w:val="Основной текст с отступом 31"/>
    <w:basedOn w:val="a2"/>
    <w:rsid w:val="007F220F"/>
    <w:pPr>
      <w:suppressAutoHyphens/>
      <w:ind w:left="-24" w:firstLine="714"/>
      <w:jc w:val="both"/>
    </w:pPr>
    <w:rPr>
      <w:szCs w:val="20"/>
      <w:lang w:eastAsia="ar-SA"/>
    </w:rPr>
  </w:style>
  <w:style w:type="paragraph" w:customStyle="1" w:styleId="311">
    <w:name w:val="Основной текст 31"/>
    <w:basedOn w:val="a2"/>
    <w:rsid w:val="007F220F"/>
    <w:pPr>
      <w:suppressAutoHyphens/>
    </w:pPr>
    <w:rPr>
      <w:rFonts w:ascii="Bookman Old Style" w:hAnsi="Bookman Old Style"/>
      <w:sz w:val="18"/>
      <w:szCs w:val="18"/>
      <w:lang w:eastAsia="ar-SA"/>
    </w:rPr>
  </w:style>
  <w:style w:type="paragraph" w:customStyle="1" w:styleId="Heading">
    <w:name w:val="Heading"/>
    <w:rsid w:val="007F220F"/>
    <w:pPr>
      <w:suppressAutoHyphens/>
      <w:autoSpaceDE w:val="0"/>
    </w:pPr>
    <w:rPr>
      <w:rFonts w:ascii="Arial" w:eastAsia="Arial" w:hAnsi="Arial" w:cs="Arial"/>
      <w:b/>
      <w:bCs/>
      <w:sz w:val="22"/>
      <w:szCs w:val="22"/>
      <w:lang w:eastAsia="ar-SA"/>
    </w:rPr>
  </w:style>
  <w:style w:type="paragraph" w:customStyle="1" w:styleId="affff3">
    <w:name w:val="Содержимое таблицы"/>
    <w:basedOn w:val="a2"/>
    <w:rsid w:val="007F220F"/>
    <w:pPr>
      <w:suppressLineNumbers/>
      <w:suppressAutoHyphens/>
    </w:pPr>
    <w:rPr>
      <w:rFonts w:ascii="Arial" w:hAnsi="Arial" w:cs="Arial"/>
      <w:sz w:val="20"/>
      <w:szCs w:val="20"/>
      <w:lang w:eastAsia="ar-SA"/>
    </w:rPr>
  </w:style>
  <w:style w:type="paragraph" w:customStyle="1" w:styleId="affff4">
    <w:name w:val="Заголовок таблицы"/>
    <w:basedOn w:val="affff3"/>
    <w:rsid w:val="007F220F"/>
    <w:pPr>
      <w:jc w:val="center"/>
    </w:pPr>
    <w:rPr>
      <w:b/>
      <w:bCs/>
    </w:rPr>
  </w:style>
  <w:style w:type="paragraph" w:styleId="51">
    <w:name w:val="toc 5"/>
    <w:basedOn w:val="1a"/>
    <w:uiPriority w:val="39"/>
    <w:rsid w:val="007F220F"/>
    <w:pPr>
      <w:tabs>
        <w:tab w:val="right" w:leader="dot" w:pos="10769"/>
      </w:tabs>
      <w:ind w:left="1132"/>
    </w:pPr>
  </w:style>
  <w:style w:type="paragraph" w:styleId="61">
    <w:name w:val="toc 6"/>
    <w:basedOn w:val="1a"/>
    <w:uiPriority w:val="39"/>
    <w:rsid w:val="007F220F"/>
    <w:pPr>
      <w:tabs>
        <w:tab w:val="right" w:leader="dot" w:pos="11052"/>
      </w:tabs>
      <w:ind w:left="1415"/>
    </w:pPr>
  </w:style>
  <w:style w:type="paragraph" w:styleId="71">
    <w:name w:val="toc 7"/>
    <w:basedOn w:val="1a"/>
    <w:uiPriority w:val="39"/>
    <w:rsid w:val="007F220F"/>
    <w:pPr>
      <w:tabs>
        <w:tab w:val="right" w:leader="dot" w:pos="11335"/>
      </w:tabs>
      <w:ind w:left="1698"/>
    </w:pPr>
  </w:style>
  <w:style w:type="paragraph" w:styleId="81">
    <w:name w:val="toc 8"/>
    <w:basedOn w:val="1a"/>
    <w:uiPriority w:val="39"/>
    <w:rsid w:val="007F220F"/>
    <w:pPr>
      <w:tabs>
        <w:tab w:val="right" w:leader="dot" w:pos="11618"/>
      </w:tabs>
      <w:ind w:left="1981"/>
    </w:pPr>
  </w:style>
  <w:style w:type="paragraph" w:styleId="91">
    <w:name w:val="toc 9"/>
    <w:basedOn w:val="1a"/>
    <w:uiPriority w:val="39"/>
    <w:rsid w:val="007F220F"/>
    <w:pPr>
      <w:tabs>
        <w:tab w:val="right" w:leader="dot" w:pos="11901"/>
      </w:tabs>
      <w:ind w:left="2264"/>
    </w:pPr>
  </w:style>
  <w:style w:type="paragraph" w:customStyle="1" w:styleId="100">
    <w:name w:val="Оглавление 10"/>
    <w:basedOn w:val="1a"/>
    <w:rsid w:val="007F220F"/>
    <w:pPr>
      <w:tabs>
        <w:tab w:val="right" w:leader="dot" w:pos="12184"/>
      </w:tabs>
      <w:ind w:left="2547"/>
    </w:pPr>
  </w:style>
  <w:style w:type="paragraph" w:customStyle="1" w:styleId="affff5">
    <w:name w:val="Содержимое врезки"/>
    <w:basedOn w:val="a8"/>
    <w:rsid w:val="007F220F"/>
    <w:pPr>
      <w:keepLines/>
      <w:widowControl/>
      <w:suppressAutoHyphens/>
      <w:autoSpaceDE/>
      <w:autoSpaceDN/>
      <w:spacing w:before="60" w:after="160"/>
      <w:ind w:firstLine="851"/>
    </w:pPr>
    <w:rPr>
      <w:rFonts w:ascii="Arial" w:hAnsi="Arial"/>
      <w:sz w:val="24"/>
      <w:szCs w:val="24"/>
      <w:lang w:eastAsia="ar-SA"/>
    </w:rPr>
  </w:style>
  <w:style w:type="paragraph" w:customStyle="1" w:styleId="ConsPlusTitle">
    <w:name w:val="ConsPlusTitle"/>
    <w:rsid w:val="007F220F"/>
    <w:pPr>
      <w:widowControl w:val="0"/>
      <w:autoSpaceDE w:val="0"/>
      <w:autoSpaceDN w:val="0"/>
      <w:adjustRightInd w:val="0"/>
    </w:pPr>
    <w:rPr>
      <w:rFonts w:ascii="Arial" w:hAnsi="Arial" w:cs="Arial"/>
      <w:b/>
      <w:bCs/>
    </w:rPr>
  </w:style>
  <w:style w:type="paragraph" w:styleId="affff6">
    <w:name w:val="Revision"/>
    <w:hidden/>
    <w:uiPriority w:val="99"/>
    <w:semiHidden/>
    <w:rsid w:val="00250314"/>
    <w:rPr>
      <w:sz w:val="24"/>
      <w:szCs w:val="24"/>
    </w:rPr>
  </w:style>
  <w:style w:type="paragraph" w:customStyle="1" w:styleId="Normal2">
    <w:name w:val="Normal2"/>
    <w:basedOn w:val="a2"/>
    <w:rsid w:val="00D126E6"/>
    <w:pPr>
      <w:overflowPunct w:val="0"/>
      <w:autoSpaceDE w:val="0"/>
      <w:autoSpaceDN w:val="0"/>
      <w:adjustRightInd w:val="0"/>
      <w:spacing w:after="240"/>
      <w:ind w:left="709" w:hanging="709"/>
      <w:jc w:val="both"/>
      <w:textAlignment w:val="baseline"/>
    </w:pPr>
    <w:rPr>
      <w:rFonts w:ascii="Times" w:hAnsi="Times"/>
      <w:sz w:val="26"/>
      <w:szCs w:val="20"/>
    </w:rPr>
  </w:style>
  <w:style w:type="paragraph" w:customStyle="1" w:styleId="Tekst">
    <w:name w:val="Tekst"/>
    <w:basedOn w:val="a2"/>
    <w:rsid w:val="00D126E6"/>
    <w:pPr>
      <w:ind w:left="510"/>
      <w:jc w:val="both"/>
    </w:pPr>
    <w:rPr>
      <w:rFonts w:ascii="Dutch-Roman" w:hAnsi="Dutch-Roman"/>
      <w:szCs w:val="20"/>
      <w:lang w:val="en-US" w:eastAsia="en-US"/>
    </w:rPr>
  </w:style>
  <w:style w:type="paragraph" w:customStyle="1" w:styleId="Createdon">
    <w:name w:val="Created on"/>
    <w:rsid w:val="00D126E6"/>
    <w:pPr>
      <w:jc w:val="both"/>
    </w:pPr>
    <w:rPr>
      <w:lang w:val="en-US" w:eastAsia="en-US"/>
    </w:rPr>
  </w:style>
  <w:style w:type="paragraph" w:customStyle="1" w:styleId="-PAGE-">
    <w:name w:val="- PAGE -"/>
    <w:rsid w:val="00D126E6"/>
    <w:pPr>
      <w:jc w:val="both"/>
    </w:pPr>
    <w:rPr>
      <w:lang w:val="en-US" w:eastAsia="en-US"/>
    </w:rPr>
  </w:style>
  <w:style w:type="paragraph" w:customStyle="1" w:styleId="Normal1">
    <w:name w:val="Normal1"/>
    <w:basedOn w:val="a2"/>
    <w:rsid w:val="00D126E6"/>
    <w:pPr>
      <w:overflowPunct w:val="0"/>
      <w:autoSpaceDE w:val="0"/>
      <w:autoSpaceDN w:val="0"/>
      <w:adjustRightInd w:val="0"/>
      <w:jc w:val="both"/>
      <w:textAlignment w:val="baseline"/>
    </w:pPr>
    <w:rPr>
      <w:rFonts w:ascii="Times" w:hAnsi="Times"/>
      <w:sz w:val="26"/>
      <w:szCs w:val="20"/>
    </w:rPr>
  </w:style>
  <w:style w:type="paragraph" w:customStyle="1" w:styleId="tekst0">
    <w:name w:val="tekst"/>
    <w:basedOn w:val="a2"/>
    <w:rsid w:val="00D126E6"/>
    <w:pPr>
      <w:tabs>
        <w:tab w:val="left" w:pos="851"/>
      </w:tabs>
      <w:spacing w:before="120"/>
      <w:ind w:left="851" w:firstLine="1"/>
      <w:jc w:val="both"/>
    </w:pPr>
    <w:rPr>
      <w:rFonts w:ascii="Dutch-Roman" w:hAnsi="Dutch-Roman"/>
      <w:sz w:val="20"/>
      <w:szCs w:val="20"/>
      <w:lang w:val="en-US" w:eastAsia="en-US"/>
    </w:rPr>
  </w:style>
  <w:style w:type="paragraph" w:customStyle="1" w:styleId="130">
    <w:name w:val="Стиль 13 пт Междустр.интервал:  полуторный"/>
    <w:basedOn w:val="a2"/>
    <w:next w:val="HTML"/>
    <w:autoRedefine/>
    <w:rsid w:val="00D126E6"/>
    <w:pPr>
      <w:spacing w:line="360" w:lineRule="auto"/>
      <w:jc w:val="both"/>
    </w:pPr>
    <w:rPr>
      <w:sz w:val="26"/>
      <w:szCs w:val="20"/>
    </w:rPr>
  </w:style>
  <w:style w:type="character" w:customStyle="1" w:styleId="HTML0">
    <w:name w:val="Стандартный HTML Знак"/>
    <w:link w:val="HTML"/>
    <w:rsid w:val="00D126E6"/>
    <w:rPr>
      <w:rFonts w:ascii="Courier New" w:hAnsi="Courier New" w:cs="Courier New"/>
    </w:rPr>
  </w:style>
  <w:style w:type="paragraph" w:styleId="affff7">
    <w:name w:val="Block Text"/>
    <w:basedOn w:val="a2"/>
    <w:rsid w:val="00D126E6"/>
    <w:pPr>
      <w:ind w:left="567" w:right="566"/>
      <w:jc w:val="both"/>
    </w:pPr>
    <w:rPr>
      <w:rFonts w:ascii="Arial" w:hAnsi="Arial" w:cs="Arial"/>
      <w:sz w:val="22"/>
      <w:szCs w:val="22"/>
    </w:rPr>
  </w:style>
  <w:style w:type="character" w:styleId="affff8">
    <w:name w:val="Emphasis"/>
    <w:rsid w:val="00D126E6"/>
    <w:rPr>
      <w:i/>
      <w:iCs/>
    </w:rPr>
  </w:style>
  <w:style w:type="paragraph" w:customStyle="1" w:styleId="2b">
    <w:name w:val="Заголовок2"/>
    <w:basedOn w:val="a2"/>
    <w:uiPriority w:val="99"/>
    <w:rsid w:val="00D126E6"/>
    <w:pPr>
      <w:spacing w:before="120" w:after="120"/>
      <w:ind w:left="714" w:hanging="357"/>
      <w:jc w:val="both"/>
    </w:pPr>
    <w:rPr>
      <w:b/>
    </w:rPr>
  </w:style>
  <w:style w:type="paragraph" w:customStyle="1" w:styleId="ConsPlusNonformat">
    <w:name w:val="ConsPlusNonformat"/>
    <w:rsid w:val="00D126E6"/>
    <w:pPr>
      <w:widowControl w:val="0"/>
      <w:autoSpaceDE w:val="0"/>
      <w:autoSpaceDN w:val="0"/>
      <w:adjustRightInd w:val="0"/>
      <w:jc w:val="both"/>
    </w:pPr>
    <w:rPr>
      <w:rFonts w:ascii="Courier New" w:hAnsi="Courier New" w:cs="Courier New"/>
    </w:rPr>
  </w:style>
  <w:style w:type="character" w:customStyle="1" w:styleId="32">
    <w:name w:val="Основной текст 3 Знак"/>
    <w:link w:val="31"/>
    <w:rsid w:val="00D126E6"/>
    <w:rPr>
      <w:sz w:val="22"/>
      <w:szCs w:val="24"/>
    </w:rPr>
  </w:style>
  <w:style w:type="character" w:customStyle="1" w:styleId="af5">
    <w:name w:val="Текст Знак"/>
    <w:link w:val="af4"/>
    <w:rsid w:val="00D126E6"/>
    <w:rPr>
      <w:rFonts w:ascii="Courier New" w:hAnsi="Courier New" w:cs="Courier New"/>
    </w:rPr>
  </w:style>
  <w:style w:type="paragraph" w:customStyle="1" w:styleId="10">
    <w:name w:val="Стиль1"/>
    <w:basedOn w:val="a2"/>
    <w:link w:val="1f1"/>
    <w:qFormat/>
    <w:rsid w:val="00D02D6A"/>
    <w:pPr>
      <w:numPr>
        <w:numId w:val="4"/>
      </w:numPr>
      <w:tabs>
        <w:tab w:val="left" w:pos="426"/>
      </w:tabs>
      <w:spacing w:before="60"/>
      <w:jc w:val="center"/>
    </w:pPr>
    <w:rPr>
      <w:b/>
    </w:rPr>
  </w:style>
  <w:style w:type="paragraph" w:customStyle="1" w:styleId="110">
    <w:name w:val="Стиль1.1"/>
    <w:basedOn w:val="10"/>
    <w:link w:val="112"/>
    <w:qFormat/>
    <w:rsid w:val="00D02D6A"/>
    <w:pPr>
      <w:numPr>
        <w:ilvl w:val="1"/>
      </w:numPr>
      <w:tabs>
        <w:tab w:val="clear" w:pos="426"/>
        <w:tab w:val="left" w:pos="851"/>
      </w:tabs>
      <w:jc w:val="both"/>
    </w:pPr>
    <w:rPr>
      <w:b w:val="0"/>
    </w:rPr>
  </w:style>
  <w:style w:type="character" w:customStyle="1" w:styleId="1f1">
    <w:name w:val="Стиль1 Знак"/>
    <w:link w:val="10"/>
    <w:rsid w:val="00D02D6A"/>
    <w:rPr>
      <w:b/>
      <w:sz w:val="24"/>
      <w:szCs w:val="24"/>
    </w:rPr>
  </w:style>
  <w:style w:type="paragraph" w:customStyle="1" w:styleId="a">
    <w:name w:val="Стиль ."/>
    <w:basedOn w:val="afe"/>
    <w:link w:val="affff9"/>
    <w:qFormat/>
    <w:rsid w:val="00D02D6A"/>
    <w:pPr>
      <w:numPr>
        <w:numId w:val="6"/>
      </w:numPr>
      <w:tabs>
        <w:tab w:val="left" w:pos="426"/>
      </w:tabs>
      <w:spacing w:before="60"/>
      <w:jc w:val="both"/>
    </w:pPr>
  </w:style>
  <w:style w:type="character" w:customStyle="1" w:styleId="112">
    <w:name w:val="Стиль1.1 Знак"/>
    <w:link w:val="110"/>
    <w:rsid w:val="00D02D6A"/>
    <w:rPr>
      <w:sz w:val="24"/>
      <w:szCs w:val="24"/>
    </w:rPr>
  </w:style>
  <w:style w:type="paragraph" w:customStyle="1" w:styleId="1110">
    <w:name w:val="Стиль 1.1.1"/>
    <w:basedOn w:val="110"/>
    <w:link w:val="1111"/>
    <w:qFormat/>
    <w:rsid w:val="00183A8D"/>
    <w:pPr>
      <w:numPr>
        <w:ilvl w:val="2"/>
      </w:numPr>
      <w:tabs>
        <w:tab w:val="clear" w:pos="851"/>
        <w:tab w:val="left" w:pos="1134"/>
      </w:tabs>
    </w:pPr>
  </w:style>
  <w:style w:type="character" w:customStyle="1" w:styleId="aff">
    <w:name w:val="Абзац списка Знак"/>
    <w:link w:val="afe"/>
    <w:uiPriority w:val="34"/>
    <w:rsid w:val="00D02D6A"/>
    <w:rPr>
      <w:sz w:val="24"/>
      <w:szCs w:val="24"/>
    </w:rPr>
  </w:style>
  <w:style w:type="character" w:customStyle="1" w:styleId="affff9">
    <w:name w:val="Стиль . Знак"/>
    <w:link w:val="a"/>
    <w:rsid w:val="00D02D6A"/>
    <w:rPr>
      <w:sz w:val="24"/>
      <w:szCs w:val="24"/>
    </w:rPr>
  </w:style>
  <w:style w:type="character" w:customStyle="1" w:styleId="1111">
    <w:name w:val="Стиль 1.1.1 Знак"/>
    <w:link w:val="1110"/>
    <w:rsid w:val="00183A8D"/>
    <w:rPr>
      <w:sz w:val="24"/>
      <w:szCs w:val="24"/>
    </w:rPr>
  </w:style>
  <w:style w:type="paragraph" w:customStyle="1" w:styleId="1">
    <w:name w:val="1. Стиль"/>
    <w:basedOn w:val="11"/>
    <w:qFormat/>
    <w:rsid w:val="003E2661"/>
    <w:pPr>
      <w:numPr>
        <w:ilvl w:val="0"/>
      </w:numPr>
      <w:spacing w:before="240" w:after="240"/>
      <w:jc w:val="center"/>
    </w:pPr>
  </w:style>
  <w:style w:type="paragraph" w:customStyle="1" w:styleId="11">
    <w:name w:val="1.1. Обычный"/>
    <w:basedOn w:val="a8"/>
    <w:qFormat/>
    <w:rsid w:val="003E2661"/>
    <w:pPr>
      <w:widowControl/>
      <w:numPr>
        <w:ilvl w:val="1"/>
        <w:numId w:val="55"/>
      </w:numPr>
      <w:tabs>
        <w:tab w:val="left" w:pos="851"/>
      </w:tabs>
      <w:autoSpaceDE/>
      <w:autoSpaceDN/>
      <w:spacing w:before="120"/>
      <w:ind w:left="0" w:right="-57" w:firstLine="284"/>
    </w:pPr>
    <w:rPr>
      <w:b/>
      <w:bCs/>
      <w:sz w:val="22"/>
      <w:szCs w:val="22"/>
    </w:rPr>
  </w:style>
  <w:style w:type="paragraph" w:customStyle="1" w:styleId="111">
    <w:name w:val="1.1.1. Стиль"/>
    <w:basedOn w:val="11"/>
    <w:link w:val="1112"/>
    <w:qFormat/>
    <w:rsid w:val="003E2661"/>
    <w:pPr>
      <w:numPr>
        <w:ilvl w:val="2"/>
      </w:numPr>
      <w:tabs>
        <w:tab w:val="clear" w:pos="851"/>
        <w:tab w:val="left" w:pos="993"/>
      </w:tabs>
      <w:spacing w:before="0"/>
      <w:ind w:left="0" w:firstLine="284"/>
    </w:pPr>
    <w:rPr>
      <w:b w:val="0"/>
    </w:rPr>
  </w:style>
  <w:style w:type="character" w:customStyle="1" w:styleId="1112">
    <w:name w:val="1.1.1. Стиль Знак"/>
    <w:basedOn w:val="a3"/>
    <w:link w:val="111"/>
    <w:rsid w:val="003E2661"/>
    <w:rPr>
      <w:bCs/>
      <w:sz w:val="22"/>
      <w:szCs w:val="22"/>
    </w:rPr>
  </w:style>
  <w:style w:type="paragraph" w:customStyle="1" w:styleId="-">
    <w:name w:val="- Подпункт"/>
    <w:basedOn w:val="a8"/>
    <w:link w:val="-0"/>
    <w:qFormat/>
    <w:rsid w:val="003E2661"/>
    <w:pPr>
      <w:widowControl/>
      <w:numPr>
        <w:numId w:val="54"/>
      </w:numPr>
      <w:tabs>
        <w:tab w:val="left" w:pos="993"/>
      </w:tabs>
      <w:autoSpaceDE/>
      <w:autoSpaceDN/>
      <w:ind w:left="0" w:right="-58" w:firstLine="360"/>
    </w:pPr>
    <w:rPr>
      <w:sz w:val="22"/>
      <w:szCs w:val="22"/>
    </w:rPr>
  </w:style>
  <w:style w:type="character" w:customStyle="1" w:styleId="-0">
    <w:name w:val="- Подпункт Знак"/>
    <w:basedOn w:val="a9"/>
    <w:link w:val="-"/>
    <w:rsid w:val="003E2661"/>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heading 8"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lsdException w:name="annotation reference" w:uiPriority="99"/>
    <w:lsdException w:name="Body Text Indent 2" w:uiPriority="99"/>
    <w:lsdException w:name="Hyperlink" w:uiPriority="99"/>
    <w:lsdException w:name="FollowedHyperlink" w:uiPriority="99"/>
    <w:lsdException w:name="Strong" w:uiPriority="22"/>
    <w:lsdException w:name="No List" w:uiPriority="99"/>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2">
    <w:name w:val="Normal"/>
    <w:rsid w:val="00942906"/>
    <w:rPr>
      <w:sz w:val="24"/>
      <w:szCs w:val="24"/>
    </w:rPr>
  </w:style>
  <w:style w:type="paragraph" w:styleId="12">
    <w:name w:val="heading 1"/>
    <w:aliases w:val="ASAPHeading 1,Stil 1"/>
    <w:basedOn w:val="a2"/>
    <w:next w:val="a2"/>
    <w:link w:val="13"/>
    <w:rsid w:val="00DD2B3F"/>
    <w:pPr>
      <w:keepNext/>
      <w:widowControl w:val="0"/>
      <w:autoSpaceDE w:val="0"/>
      <w:autoSpaceDN w:val="0"/>
      <w:ind w:left="3686"/>
      <w:outlineLvl w:val="0"/>
    </w:pPr>
    <w:rPr>
      <w:sz w:val="32"/>
      <w:szCs w:val="32"/>
    </w:rPr>
  </w:style>
  <w:style w:type="paragraph" w:styleId="2">
    <w:name w:val="heading 2"/>
    <w:aliases w:val="Заголовок 2 Знак,h2,h21,5,Заголовок пункта (1.1),Stil 1.1"/>
    <w:basedOn w:val="a2"/>
    <w:next w:val="a2"/>
    <w:link w:val="21"/>
    <w:rsid w:val="00DD2B3F"/>
    <w:pPr>
      <w:keepNext/>
      <w:widowControl w:val="0"/>
      <w:autoSpaceDE w:val="0"/>
      <w:autoSpaceDN w:val="0"/>
      <w:ind w:left="1713" w:firstLine="447"/>
      <w:outlineLvl w:val="1"/>
    </w:pPr>
    <w:rPr>
      <w:sz w:val="28"/>
      <w:szCs w:val="28"/>
    </w:rPr>
  </w:style>
  <w:style w:type="paragraph" w:styleId="3">
    <w:name w:val="heading 3"/>
    <w:aliases w:val="Stil 1.1.1"/>
    <w:basedOn w:val="a2"/>
    <w:next w:val="a2"/>
    <w:link w:val="30"/>
    <w:rsid w:val="00DD2B3F"/>
    <w:pPr>
      <w:keepNext/>
      <w:widowControl w:val="0"/>
      <w:autoSpaceDE w:val="0"/>
      <w:autoSpaceDN w:val="0"/>
      <w:outlineLvl w:val="2"/>
    </w:pPr>
    <w:rPr>
      <w:b/>
      <w:bCs/>
    </w:rPr>
  </w:style>
  <w:style w:type="paragraph" w:styleId="4">
    <w:name w:val="heading 4"/>
    <w:basedOn w:val="a2"/>
    <w:next w:val="a2"/>
    <w:link w:val="40"/>
    <w:rsid w:val="00DD2B3F"/>
    <w:pPr>
      <w:keepNext/>
      <w:ind w:left="360"/>
      <w:jc w:val="center"/>
      <w:outlineLvl w:val="3"/>
    </w:pPr>
    <w:rPr>
      <w:b/>
      <w:bCs/>
      <w:sz w:val="22"/>
    </w:rPr>
  </w:style>
  <w:style w:type="paragraph" w:styleId="5">
    <w:name w:val="heading 5"/>
    <w:basedOn w:val="a2"/>
    <w:next w:val="a2"/>
    <w:link w:val="50"/>
    <w:rsid w:val="00DD2B3F"/>
    <w:pPr>
      <w:keepNext/>
      <w:spacing w:before="60" w:line="264" w:lineRule="auto"/>
      <w:ind w:left="360" w:firstLine="348"/>
      <w:jc w:val="both"/>
      <w:outlineLvl w:val="4"/>
    </w:pPr>
    <w:rPr>
      <w:b/>
      <w:bCs/>
      <w:i/>
      <w:iCs/>
    </w:rPr>
  </w:style>
  <w:style w:type="paragraph" w:styleId="6">
    <w:name w:val="heading 6"/>
    <w:basedOn w:val="a2"/>
    <w:next w:val="a2"/>
    <w:link w:val="60"/>
    <w:rsid w:val="00DD2B3F"/>
    <w:pPr>
      <w:spacing w:before="240" w:after="60"/>
      <w:outlineLvl w:val="5"/>
    </w:pPr>
    <w:rPr>
      <w:b/>
      <w:bCs/>
      <w:sz w:val="22"/>
      <w:szCs w:val="22"/>
    </w:rPr>
  </w:style>
  <w:style w:type="paragraph" w:styleId="7">
    <w:name w:val="heading 7"/>
    <w:basedOn w:val="a2"/>
    <w:next w:val="a2"/>
    <w:link w:val="70"/>
    <w:rsid w:val="00DD2B3F"/>
    <w:pPr>
      <w:keepNext/>
      <w:jc w:val="center"/>
      <w:outlineLvl w:val="6"/>
    </w:pPr>
    <w:rPr>
      <w:b/>
      <w:bCs/>
      <w:caps/>
    </w:rPr>
  </w:style>
  <w:style w:type="paragraph" w:styleId="8">
    <w:name w:val="heading 8"/>
    <w:basedOn w:val="a2"/>
    <w:next w:val="a2"/>
    <w:link w:val="80"/>
    <w:qFormat/>
    <w:rsid w:val="00DD2B3F"/>
    <w:pPr>
      <w:spacing w:before="240" w:after="60"/>
      <w:outlineLvl w:val="7"/>
    </w:pPr>
    <w:rPr>
      <w:i/>
      <w:iCs/>
    </w:rPr>
  </w:style>
  <w:style w:type="paragraph" w:styleId="9">
    <w:name w:val="heading 9"/>
    <w:basedOn w:val="a2"/>
    <w:next w:val="a2"/>
    <w:link w:val="90"/>
    <w:rsid w:val="00DD2B3F"/>
    <w:pPr>
      <w:spacing w:before="240" w:after="60"/>
      <w:outlineLvl w:val="8"/>
    </w:pPr>
    <w:rPr>
      <w:rFonts w:ascii="Arial" w:hAnsi="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rsid w:val="00DD2B3F"/>
    <w:pPr>
      <w:tabs>
        <w:tab w:val="center" w:pos="4153"/>
        <w:tab w:val="right" w:pos="8306"/>
      </w:tabs>
      <w:autoSpaceDE w:val="0"/>
      <w:autoSpaceDN w:val="0"/>
    </w:pPr>
    <w:rPr>
      <w:sz w:val="20"/>
      <w:szCs w:val="20"/>
    </w:rPr>
  </w:style>
  <w:style w:type="paragraph" w:styleId="a8">
    <w:name w:val="Body Text"/>
    <w:aliases w:val="Письмо в Интернет,body text,Письмо в Инте-нет"/>
    <w:basedOn w:val="a2"/>
    <w:link w:val="a9"/>
    <w:rsid w:val="00DD2B3F"/>
    <w:pPr>
      <w:widowControl w:val="0"/>
      <w:autoSpaceDE w:val="0"/>
      <w:autoSpaceDN w:val="0"/>
      <w:jc w:val="both"/>
    </w:pPr>
    <w:rPr>
      <w:sz w:val="20"/>
      <w:szCs w:val="20"/>
    </w:rPr>
  </w:style>
  <w:style w:type="paragraph" w:styleId="aa">
    <w:name w:val="Body Text Indent"/>
    <w:basedOn w:val="a2"/>
    <w:link w:val="ab"/>
    <w:rsid w:val="00DD2B3F"/>
    <w:pPr>
      <w:widowControl w:val="0"/>
      <w:autoSpaceDE w:val="0"/>
      <w:autoSpaceDN w:val="0"/>
      <w:ind w:left="3969" w:hanging="2268"/>
    </w:pPr>
    <w:rPr>
      <w:sz w:val="20"/>
      <w:szCs w:val="20"/>
    </w:rPr>
  </w:style>
  <w:style w:type="paragraph" w:styleId="20">
    <w:name w:val="Body Text 2"/>
    <w:basedOn w:val="a2"/>
    <w:link w:val="22"/>
    <w:rsid w:val="00DD2B3F"/>
    <w:pPr>
      <w:jc w:val="both"/>
    </w:pPr>
  </w:style>
  <w:style w:type="paragraph" w:styleId="23">
    <w:name w:val="Body Text Indent 2"/>
    <w:basedOn w:val="a2"/>
    <w:link w:val="24"/>
    <w:uiPriority w:val="99"/>
    <w:rsid w:val="00DD2B3F"/>
    <w:pPr>
      <w:ind w:firstLine="567"/>
      <w:jc w:val="both"/>
    </w:pPr>
    <w:rPr>
      <w:szCs w:val="20"/>
    </w:rPr>
  </w:style>
  <w:style w:type="paragraph" w:styleId="31">
    <w:name w:val="Body Text 3"/>
    <w:basedOn w:val="a2"/>
    <w:link w:val="32"/>
    <w:rsid w:val="00DD2B3F"/>
    <w:pPr>
      <w:spacing w:before="120"/>
      <w:jc w:val="both"/>
    </w:pPr>
    <w:rPr>
      <w:sz w:val="22"/>
    </w:rPr>
  </w:style>
  <w:style w:type="paragraph" w:styleId="ac">
    <w:name w:val="footer"/>
    <w:basedOn w:val="a2"/>
    <w:link w:val="ad"/>
    <w:uiPriority w:val="99"/>
    <w:rsid w:val="00DD2B3F"/>
    <w:pPr>
      <w:tabs>
        <w:tab w:val="center" w:pos="4677"/>
        <w:tab w:val="right" w:pos="9355"/>
      </w:tabs>
    </w:pPr>
  </w:style>
  <w:style w:type="paragraph" w:styleId="HTML">
    <w:name w:val="HTML Preformatted"/>
    <w:basedOn w:val="a2"/>
    <w:link w:val="HTML0"/>
    <w:rsid w:val="00DD2B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paragraph" w:styleId="33">
    <w:name w:val="Body Text Indent 3"/>
    <w:basedOn w:val="a2"/>
    <w:link w:val="34"/>
    <w:rsid w:val="00DD2B3F"/>
    <w:pPr>
      <w:ind w:left="426" w:hanging="426"/>
      <w:jc w:val="both"/>
    </w:pPr>
    <w:rPr>
      <w:sz w:val="26"/>
      <w:szCs w:val="22"/>
    </w:rPr>
  </w:style>
  <w:style w:type="paragraph" w:customStyle="1" w:styleId="ConsNormal">
    <w:name w:val="ConsNormal"/>
    <w:rsid w:val="00DD2B3F"/>
    <w:pPr>
      <w:autoSpaceDE w:val="0"/>
      <w:autoSpaceDN w:val="0"/>
      <w:adjustRightInd w:val="0"/>
      <w:ind w:right="19772" w:firstLine="720"/>
    </w:pPr>
    <w:rPr>
      <w:rFonts w:ascii="Arial" w:hAnsi="Arial" w:cs="Arial"/>
    </w:rPr>
  </w:style>
  <w:style w:type="paragraph" w:customStyle="1" w:styleId="CMSHeadL9">
    <w:name w:val="CMS Head L9"/>
    <w:basedOn w:val="a2"/>
    <w:rsid w:val="00DD2B3F"/>
    <w:pPr>
      <w:numPr>
        <w:ilvl w:val="8"/>
        <w:numId w:val="1"/>
      </w:numPr>
      <w:spacing w:after="240"/>
      <w:outlineLvl w:val="8"/>
    </w:pPr>
    <w:rPr>
      <w:rFonts w:ascii="Garamond MT" w:hAnsi="Garamond MT"/>
      <w:szCs w:val="20"/>
      <w:lang w:val="en-GB"/>
    </w:rPr>
  </w:style>
  <w:style w:type="paragraph" w:customStyle="1" w:styleId="CMSHeadL1">
    <w:name w:val="CMS Head L1"/>
    <w:basedOn w:val="a2"/>
    <w:next w:val="CMSHeadL2"/>
    <w:rsid w:val="00DD2B3F"/>
    <w:pPr>
      <w:pageBreakBefore/>
      <w:numPr>
        <w:numId w:val="1"/>
      </w:numPr>
      <w:spacing w:before="240" w:after="240"/>
      <w:jc w:val="center"/>
      <w:outlineLvl w:val="0"/>
    </w:pPr>
    <w:rPr>
      <w:rFonts w:ascii="Garamond MT" w:hAnsi="Garamond MT"/>
      <w:b/>
      <w:sz w:val="28"/>
      <w:szCs w:val="20"/>
      <w:lang w:val="en-GB"/>
    </w:rPr>
  </w:style>
  <w:style w:type="paragraph" w:customStyle="1" w:styleId="CMSHeadL2">
    <w:name w:val="CMS Head L2"/>
    <w:basedOn w:val="a2"/>
    <w:next w:val="CMSHeadL3"/>
    <w:autoRedefine/>
    <w:rsid w:val="00DD2B3F"/>
    <w:pPr>
      <w:keepNext/>
      <w:keepLines/>
      <w:numPr>
        <w:ilvl w:val="1"/>
        <w:numId w:val="1"/>
      </w:numPr>
      <w:spacing w:before="240" w:after="240"/>
      <w:outlineLvl w:val="1"/>
    </w:pPr>
    <w:rPr>
      <w:rFonts w:ascii="Garamond MT" w:hAnsi="Garamond MT"/>
      <w:b/>
      <w:szCs w:val="20"/>
    </w:rPr>
  </w:style>
  <w:style w:type="paragraph" w:customStyle="1" w:styleId="CMSHeadL3">
    <w:name w:val="CMS Head L3"/>
    <w:basedOn w:val="a2"/>
    <w:rsid w:val="00DD2B3F"/>
    <w:pPr>
      <w:numPr>
        <w:ilvl w:val="2"/>
        <w:numId w:val="1"/>
      </w:numPr>
      <w:spacing w:after="240"/>
      <w:outlineLvl w:val="2"/>
    </w:pPr>
    <w:rPr>
      <w:rFonts w:ascii="Garamond MT" w:hAnsi="Garamond MT"/>
      <w:szCs w:val="20"/>
      <w:lang w:val="en-GB"/>
    </w:rPr>
  </w:style>
  <w:style w:type="paragraph" w:customStyle="1" w:styleId="CMSHeadL4">
    <w:name w:val="CMS Head L4"/>
    <w:basedOn w:val="a2"/>
    <w:rsid w:val="00DD2B3F"/>
    <w:pPr>
      <w:numPr>
        <w:ilvl w:val="3"/>
        <w:numId w:val="1"/>
      </w:numPr>
      <w:spacing w:after="240"/>
      <w:outlineLvl w:val="3"/>
    </w:pPr>
    <w:rPr>
      <w:rFonts w:ascii="Garamond MT" w:hAnsi="Garamond MT"/>
      <w:szCs w:val="20"/>
      <w:lang w:val="en-GB"/>
    </w:rPr>
  </w:style>
  <w:style w:type="paragraph" w:customStyle="1" w:styleId="CMSHeadL5">
    <w:name w:val="CMS Head L5"/>
    <w:basedOn w:val="a2"/>
    <w:rsid w:val="00DD2B3F"/>
    <w:pPr>
      <w:numPr>
        <w:ilvl w:val="4"/>
        <w:numId w:val="1"/>
      </w:numPr>
      <w:spacing w:after="240"/>
      <w:outlineLvl w:val="4"/>
    </w:pPr>
    <w:rPr>
      <w:rFonts w:ascii="Garamond MT" w:hAnsi="Garamond MT"/>
      <w:szCs w:val="20"/>
      <w:lang w:val="en-GB"/>
    </w:rPr>
  </w:style>
  <w:style w:type="paragraph" w:customStyle="1" w:styleId="CMSHeadL6">
    <w:name w:val="CMS Head L6"/>
    <w:basedOn w:val="a2"/>
    <w:rsid w:val="00DD2B3F"/>
    <w:pPr>
      <w:numPr>
        <w:ilvl w:val="5"/>
        <w:numId w:val="1"/>
      </w:numPr>
      <w:spacing w:after="240"/>
      <w:outlineLvl w:val="5"/>
    </w:pPr>
    <w:rPr>
      <w:rFonts w:ascii="Garamond MT" w:hAnsi="Garamond MT"/>
      <w:szCs w:val="20"/>
      <w:lang w:val="en-GB"/>
    </w:rPr>
  </w:style>
  <w:style w:type="paragraph" w:customStyle="1" w:styleId="CMSHeadL7">
    <w:name w:val="CMS Head L7"/>
    <w:basedOn w:val="a2"/>
    <w:rsid w:val="00DD2B3F"/>
    <w:pPr>
      <w:numPr>
        <w:ilvl w:val="6"/>
        <w:numId w:val="1"/>
      </w:numPr>
      <w:spacing w:after="240"/>
      <w:outlineLvl w:val="6"/>
    </w:pPr>
    <w:rPr>
      <w:rFonts w:ascii="Garamond MT" w:hAnsi="Garamond MT"/>
      <w:szCs w:val="20"/>
      <w:lang w:val="en-GB"/>
    </w:rPr>
  </w:style>
  <w:style w:type="paragraph" w:customStyle="1" w:styleId="CMSHeadL8">
    <w:name w:val="CMS Head L8"/>
    <w:basedOn w:val="a2"/>
    <w:rsid w:val="00DD2B3F"/>
    <w:pPr>
      <w:numPr>
        <w:ilvl w:val="7"/>
        <w:numId w:val="1"/>
      </w:numPr>
      <w:spacing w:after="240"/>
      <w:outlineLvl w:val="7"/>
    </w:pPr>
    <w:rPr>
      <w:rFonts w:ascii="Garamond MT" w:hAnsi="Garamond MT"/>
      <w:szCs w:val="20"/>
      <w:lang w:val="en-GB"/>
    </w:rPr>
  </w:style>
  <w:style w:type="paragraph" w:styleId="25">
    <w:name w:val="List 2"/>
    <w:basedOn w:val="a2"/>
    <w:rsid w:val="00DD2B3F"/>
    <w:pPr>
      <w:ind w:left="566" w:hanging="283"/>
    </w:pPr>
    <w:rPr>
      <w:sz w:val="20"/>
      <w:szCs w:val="20"/>
    </w:rPr>
  </w:style>
  <w:style w:type="paragraph" w:styleId="35">
    <w:name w:val="List 3"/>
    <w:basedOn w:val="a2"/>
    <w:rsid w:val="00DD2B3F"/>
    <w:pPr>
      <w:ind w:left="849" w:hanging="283"/>
    </w:pPr>
    <w:rPr>
      <w:sz w:val="20"/>
      <w:szCs w:val="20"/>
    </w:rPr>
  </w:style>
  <w:style w:type="paragraph" w:styleId="ae">
    <w:name w:val="List Bullet"/>
    <w:basedOn w:val="a2"/>
    <w:autoRedefine/>
    <w:rsid w:val="00DD2B3F"/>
    <w:pPr>
      <w:tabs>
        <w:tab w:val="num" w:pos="360"/>
      </w:tabs>
      <w:ind w:left="360" w:hanging="360"/>
    </w:pPr>
  </w:style>
  <w:style w:type="paragraph" w:styleId="af">
    <w:name w:val="Balloon Text"/>
    <w:basedOn w:val="a2"/>
    <w:link w:val="af0"/>
    <w:rsid w:val="00DD2B3F"/>
    <w:rPr>
      <w:rFonts w:ascii="Tahoma" w:hAnsi="Tahoma"/>
      <w:sz w:val="16"/>
      <w:szCs w:val="16"/>
    </w:rPr>
  </w:style>
  <w:style w:type="paragraph" w:styleId="af1">
    <w:name w:val="footnote text"/>
    <w:basedOn w:val="a2"/>
    <w:link w:val="af2"/>
    <w:rsid w:val="00DD2B3F"/>
    <w:rPr>
      <w:sz w:val="20"/>
      <w:szCs w:val="20"/>
    </w:rPr>
  </w:style>
  <w:style w:type="character" w:styleId="af3">
    <w:name w:val="footnote reference"/>
    <w:rsid w:val="00DD2B3F"/>
    <w:rPr>
      <w:vertAlign w:val="superscript"/>
    </w:rPr>
  </w:style>
  <w:style w:type="paragraph" w:styleId="af4">
    <w:name w:val="Plain Text"/>
    <w:basedOn w:val="a2"/>
    <w:link w:val="af5"/>
    <w:rsid w:val="00DD2B3F"/>
    <w:rPr>
      <w:rFonts w:ascii="Courier New" w:hAnsi="Courier New"/>
      <w:sz w:val="20"/>
      <w:szCs w:val="20"/>
    </w:rPr>
  </w:style>
  <w:style w:type="paragraph" w:customStyle="1" w:styleId="a0">
    <w:name w:val="Список с точкой"/>
    <w:basedOn w:val="a2"/>
    <w:rsid w:val="00DD2B3F"/>
    <w:pPr>
      <w:numPr>
        <w:numId w:val="2"/>
      </w:numPr>
      <w:tabs>
        <w:tab w:val="left" w:pos="357"/>
      </w:tabs>
      <w:spacing w:before="60" w:after="60"/>
      <w:jc w:val="both"/>
    </w:pPr>
    <w:rPr>
      <w:snapToGrid w:val="0"/>
      <w:szCs w:val="20"/>
    </w:rPr>
  </w:style>
  <w:style w:type="paragraph" w:customStyle="1" w:styleId="a1">
    <w:name w:val="Список с цифрой"/>
    <w:basedOn w:val="a2"/>
    <w:rsid w:val="00DD2B3F"/>
    <w:pPr>
      <w:numPr>
        <w:numId w:val="3"/>
      </w:numPr>
      <w:tabs>
        <w:tab w:val="left" w:pos="357"/>
      </w:tabs>
      <w:spacing w:before="60" w:after="60"/>
      <w:jc w:val="both"/>
    </w:pPr>
    <w:rPr>
      <w:snapToGrid w:val="0"/>
      <w:szCs w:val="20"/>
    </w:rPr>
  </w:style>
  <w:style w:type="character" w:styleId="af6">
    <w:name w:val="Hyperlink"/>
    <w:uiPriority w:val="99"/>
    <w:rsid w:val="00DD2B3F"/>
    <w:rPr>
      <w:color w:val="0000FF"/>
      <w:u w:val="single"/>
    </w:rPr>
  </w:style>
  <w:style w:type="character" w:styleId="af7">
    <w:name w:val="page number"/>
    <w:basedOn w:val="a3"/>
    <w:rsid w:val="00DD2B3F"/>
  </w:style>
  <w:style w:type="character" w:styleId="af8">
    <w:name w:val="annotation reference"/>
    <w:uiPriority w:val="99"/>
    <w:rsid w:val="00DD2B3F"/>
    <w:rPr>
      <w:sz w:val="16"/>
      <w:szCs w:val="16"/>
    </w:rPr>
  </w:style>
  <w:style w:type="paragraph" w:styleId="af9">
    <w:name w:val="annotation text"/>
    <w:basedOn w:val="a2"/>
    <w:link w:val="afa"/>
    <w:uiPriority w:val="99"/>
    <w:rsid w:val="00DD2B3F"/>
    <w:rPr>
      <w:sz w:val="20"/>
      <w:szCs w:val="20"/>
    </w:rPr>
  </w:style>
  <w:style w:type="paragraph" w:styleId="afb">
    <w:name w:val="Document Map"/>
    <w:basedOn w:val="a2"/>
    <w:link w:val="afc"/>
    <w:rsid w:val="00DD2B3F"/>
    <w:pPr>
      <w:shd w:val="clear" w:color="auto" w:fill="000080"/>
    </w:pPr>
    <w:rPr>
      <w:rFonts w:ascii="Tahoma" w:hAnsi="Tahoma"/>
      <w:sz w:val="20"/>
      <w:szCs w:val="20"/>
    </w:rPr>
  </w:style>
  <w:style w:type="paragraph" w:customStyle="1" w:styleId="afd">
    <w:name w:val="Знак"/>
    <w:basedOn w:val="a2"/>
    <w:rsid w:val="00DD2B3F"/>
    <w:pPr>
      <w:spacing w:after="160" w:line="240" w:lineRule="exact"/>
    </w:pPr>
    <w:rPr>
      <w:rFonts w:ascii="Verdana" w:hAnsi="Verdana" w:cs="Verdana"/>
      <w:sz w:val="20"/>
      <w:szCs w:val="20"/>
      <w:lang w:val="en-US" w:eastAsia="en-US"/>
    </w:rPr>
  </w:style>
  <w:style w:type="character" w:customStyle="1" w:styleId="36">
    <w:name w:val="Знак Знак3"/>
    <w:semiHidden/>
    <w:rsid w:val="00DD2B3F"/>
    <w:rPr>
      <w:rFonts w:ascii="Courier New" w:hAnsi="Courier New" w:cs="Courier New"/>
      <w:lang w:val="ru-RU" w:eastAsia="ru-RU" w:bidi="ar-SA"/>
    </w:rPr>
  </w:style>
  <w:style w:type="paragraph" w:customStyle="1" w:styleId="ConsPlusNormal">
    <w:name w:val="ConsPlusNormal"/>
    <w:rsid w:val="00DD2B3F"/>
    <w:pPr>
      <w:widowControl w:val="0"/>
      <w:autoSpaceDE w:val="0"/>
      <w:autoSpaceDN w:val="0"/>
      <w:adjustRightInd w:val="0"/>
      <w:ind w:firstLine="720"/>
    </w:pPr>
    <w:rPr>
      <w:rFonts w:ascii="Arial" w:hAnsi="Arial" w:cs="Arial"/>
    </w:rPr>
  </w:style>
  <w:style w:type="paragraph" w:styleId="afe">
    <w:name w:val="List Paragraph"/>
    <w:basedOn w:val="a2"/>
    <w:link w:val="aff"/>
    <w:uiPriority w:val="34"/>
    <w:qFormat/>
    <w:rsid w:val="00772FC0"/>
    <w:pPr>
      <w:ind w:left="720"/>
      <w:contextualSpacing/>
    </w:pPr>
  </w:style>
  <w:style w:type="character" w:customStyle="1" w:styleId="a9">
    <w:name w:val="Основной текст Знак"/>
    <w:aliases w:val="Письмо в Интернет Знак,body text Знак,Письмо в Инте-нет Знак"/>
    <w:basedOn w:val="a3"/>
    <w:link w:val="a8"/>
    <w:rsid w:val="00920851"/>
  </w:style>
  <w:style w:type="character" w:customStyle="1" w:styleId="af2">
    <w:name w:val="Текст сноски Знак"/>
    <w:basedOn w:val="a3"/>
    <w:link w:val="af1"/>
    <w:rsid w:val="00920851"/>
  </w:style>
  <w:style w:type="paragraph" w:styleId="26">
    <w:name w:val="toc 2"/>
    <w:basedOn w:val="a2"/>
    <w:next w:val="a2"/>
    <w:autoRedefine/>
    <w:uiPriority w:val="39"/>
    <w:unhideWhenUsed/>
    <w:rsid w:val="000B598A"/>
    <w:pPr>
      <w:spacing w:after="100" w:line="276" w:lineRule="auto"/>
      <w:ind w:left="720"/>
      <w:jc w:val="center"/>
      <w:outlineLvl w:val="1"/>
    </w:pPr>
    <w:rPr>
      <w:b/>
      <w:lang w:eastAsia="en-US"/>
    </w:rPr>
  </w:style>
  <w:style w:type="paragraph" w:styleId="aff0">
    <w:name w:val="Normal (Web)"/>
    <w:basedOn w:val="a2"/>
    <w:rsid w:val="003638E4"/>
    <w:pPr>
      <w:spacing w:before="100" w:beforeAutospacing="1" w:after="100" w:afterAutospacing="1"/>
    </w:pPr>
    <w:rPr>
      <w:rFonts w:ascii="Arial Unicode MS" w:eastAsia="Arial Unicode MS" w:hAnsi="Arial Unicode MS" w:cs="Arial Unicode MS"/>
    </w:rPr>
  </w:style>
  <w:style w:type="paragraph" w:styleId="aff1">
    <w:name w:val="annotation subject"/>
    <w:basedOn w:val="af9"/>
    <w:next w:val="af9"/>
    <w:link w:val="aff2"/>
    <w:rsid w:val="00197C87"/>
    <w:rPr>
      <w:b/>
      <w:bCs/>
    </w:rPr>
  </w:style>
  <w:style w:type="character" w:customStyle="1" w:styleId="afa">
    <w:name w:val="Текст примечания Знак"/>
    <w:basedOn w:val="a3"/>
    <w:link w:val="af9"/>
    <w:uiPriority w:val="99"/>
    <w:rsid w:val="00197C87"/>
  </w:style>
  <w:style w:type="character" w:customStyle="1" w:styleId="aff2">
    <w:name w:val="Тема примечания Знак"/>
    <w:basedOn w:val="afa"/>
    <w:link w:val="aff1"/>
    <w:rsid w:val="00197C87"/>
  </w:style>
  <w:style w:type="character" w:customStyle="1" w:styleId="13">
    <w:name w:val="Заголовок 1 Знак"/>
    <w:aliases w:val="ASAPHeading 1 Знак,Stil 1 Знак"/>
    <w:link w:val="12"/>
    <w:rsid w:val="007F220F"/>
    <w:rPr>
      <w:sz w:val="32"/>
      <w:szCs w:val="32"/>
    </w:rPr>
  </w:style>
  <w:style w:type="character" w:customStyle="1" w:styleId="21">
    <w:name w:val="Заголовок 2 Знак1"/>
    <w:aliases w:val="Заголовок 2 Знак Знак,h2 Знак,h21 Знак,5 Знак,Заголовок пункта (1.1) Знак,Stil 1.1 Знак"/>
    <w:link w:val="2"/>
    <w:rsid w:val="007F220F"/>
    <w:rPr>
      <w:sz w:val="28"/>
      <w:szCs w:val="28"/>
    </w:rPr>
  </w:style>
  <w:style w:type="character" w:customStyle="1" w:styleId="30">
    <w:name w:val="Заголовок 3 Знак"/>
    <w:aliases w:val="Stil 1.1.1 Знак"/>
    <w:link w:val="3"/>
    <w:rsid w:val="007F220F"/>
    <w:rPr>
      <w:b/>
      <w:bCs/>
      <w:sz w:val="24"/>
      <w:szCs w:val="24"/>
    </w:rPr>
  </w:style>
  <w:style w:type="character" w:customStyle="1" w:styleId="40">
    <w:name w:val="Заголовок 4 Знак"/>
    <w:link w:val="4"/>
    <w:rsid w:val="007F220F"/>
    <w:rPr>
      <w:b/>
      <w:bCs/>
      <w:sz w:val="22"/>
      <w:szCs w:val="24"/>
    </w:rPr>
  </w:style>
  <w:style w:type="character" w:customStyle="1" w:styleId="50">
    <w:name w:val="Заголовок 5 Знак"/>
    <w:link w:val="5"/>
    <w:rsid w:val="007F220F"/>
    <w:rPr>
      <w:b/>
      <w:bCs/>
      <w:i/>
      <w:iCs/>
      <w:sz w:val="24"/>
      <w:szCs w:val="24"/>
    </w:rPr>
  </w:style>
  <w:style w:type="character" w:customStyle="1" w:styleId="60">
    <w:name w:val="Заголовок 6 Знак"/>
    <w:link w:val="6"/>
    <w:rsid w:val="007F220F"/>
    <w:rPr>
      <w:b/>
      <w:bCs/>
      <w:sz w:val="22"/>
      <w:szCs w:val="22"/>
    </w:rPr>
  </w:style>
  <w:style w:type="character" w:customStyle="1" w:styleId="70">
    <w:name w:val="Заголовок 7 Знак"/>
    <w:link w:val="7"/>
    <w:rsid w:val="007F220F"/>
    <w:rPr>
      <w:b/>
      <w:bCs/>
      <w:caps/>
      <w:sz w:val="24"/>
      <w:szCs w:val="24"/>
    </w:rPr>
  </w:style>
  <w:style w:type="character" w:customStyle="1" w:styleId="80">
    <w:name w:val="Заголовок 8 Знак"/>
    <w:link w:val="8"/>
    <w:rsid w:val="007F220F"/>
    <w:rPr>
      <w:i/>
      <w:iCs/>
      <w:sz w:val="24"/>
      <w:szCs w:val="24"/>
    </w:rPr>
  </w:style>
  <w:style w:type="character" w:customStyle="1" w:styleId="90">
    <w:name w:val="Заголовок 9 Знак"/>
    <w:link w:val="9"/>
    <w:rsid w:val="007F220F"/>
    <w:rPr>
      <w:rFonts w:ascii="Arial" w:hAnsi="Arial" w:cs="Arial"/>
      <w:sz w:val="22"/>
      <w:szCs w:val="22"/>
    </w:rPr>
  </w:style>
  <w:style w:type="character" w:customStyle="1" w:styleId="ad">
    <w:name w:val="Нижний колонтитул Знак"/>
    <w:link w:val="ac"/>
    <w:uiPriority w:val="99"/>
    <w:rsid w:val="007F220F"/>
    <w:rPr>
      <w:sz w:val="24"/>
      <w:szCs w:val="24"/>
    </w:rPr>
  </w:style>
  <w:style w:type="paragraph" w:customStyle="1" w:styleId="FR2">
    <w:name w:val="FR2"/>
    <w:rsid w:val="007F220F"/>
    <w:pPr>
      <w:widowControl w:val="0"/>
      <w:spacing w:line="300" w:lineRule="auto"/>
      <w:ind w:firstLine="600"/>
      <w:jc w:val="both"/>
    </w:pPr>
    <w:rPr>
      <w:rFonts w:ascii="Arial" w:hAnsi="Arial"/>
      <w:sz w:val="28"/>
    </w:rPr>
  </w:style>
  <w:style w:type="paragraph" w:customStyle="1" w:styleId="FR4">
    <w:name w:val="FR4"/>
    <w:rsid w:val="007F220F"/>
    <w:pPr>
      <w:widowControl w:val="0"/>
      <w:spacing w:line="260" w:lineRule="auto"/>
      <w:ind w:left="280" w:hanging="260"/>
    </w:pPr>
    <w:rPr>
      <w:rFonts w:ascii="Arial" w:hAnsi="Arial"/>
      <w:sz w:val="22"/>
    </w:rPr>
  </w:style>
  <w:style w:type="character" w:customStyle="1" w:styleId="a7">
    <w:name w:val="Верхний колонтитул Знак"/>
    <w:basedOn w:val="a3"/>
    <w:link w:val="a6"/>
    <w:uiPriority w:val="99"/>
    <w:rsid w:val="007F220F"/>
  </w:style>
  <w:style w:type="character" w:customStyle="1" w:styleId="ab">
    <w:name w:val="Основной текст с отступом Знак"/>
    <w:basedOn w:val="a3"/>
    <w:link w:val="aa"/>
    <w:rsid w:val="007F220F"/>
  </w:style>
  <w:style w:type="character" w:customStyle="1" w:styleId="24">
    <w:name w:val="Основной текст с отступом 2 Знак"/>
    <w:link w:val="23"/>
    <w:uiPriority w:val="99"/>
    <w:rsid w:val="007F220F"/>
    <w:rPr>
      <w:sz w:val="24"/>
    </w:rPr>
  </w:style>
  <w:style w:type="character" w:customStyle="1" w:styleId="34">
    <w:name w:val="Основной текст с отступом 3 Знак"/>
    <w:link w:val="33"/>
    <w:rsid w:val="007F220F"/>
    <w:rPr>
      <w:sz w:val="26"/>
      <w:szCs w:val="22"/>
    </w:rPr>
  </w:style>
  <w:style w:type="character" w:customStyle="1" w:styleId="22">
    <w:name w:val="Основной текст 2 Знак"/>
    <w:link w:val="20"/>
    <w:rsid w:val="007F220F"/>
    <w:rPr>
      <w:sz w:val="24"/>
      <w:szCs w:val="24"/>
    </w:rPr>
  </w:style>
  <w:style w:type="paragraph" w:styleId="aff3">
    <w:name w:val="Title"/>
    <w:basedOn w:val="a2"/>
    <w:link w:val="aff4"/>
    <w:rsid w:val="007F220F"/>
    <w:pPr>
      <w:jc w:val="center"/>
    </w:pPr>
    <w:rPr>
      <w:sz w:val="28"/>
    </w:rPr>
  </w:style>
  <w:style w:type="character" w:customStyle="1" w:styleId="aff4">
    <w:name w:val="Название Знак"/>
    <w:link w:val="aff3"/>
    <w:rsid w:val="007F220F"/>
    <w:rPr>
      <w:sz w:val="28"/>
      <w:szCs w:val="24"/>
    </w:rPr>
  </w:style>
  <w:style w:type="paragraph" w:styleId="aff5">
    <w:name w:val="Subtitle"/>
    <w:basedOn w:val="a2"/>
    <w:link w:val="aff6"/>
    <w:rsid w:val="007F220F"/>
    <w:rPr>
      <w:sz w:val="28"/>
    </w:rPr>
  </w:style>
  <w:style w:type="character" w:customStyle="1" w:styleId="aff6">
    <w:name w:val="Подзаголовок Знак"/>
    <w:link w:val="aff5"/>
    <w:rsid w:val="007F220F"/>
    <w:rPr>
      <w:sz w:val="28"/>
      <w:szCs w:val="24"/>
    </w:rPr>
  </w:style>
  <w:style w:type="character" w:customStyle="1" w:styleId="af0">
    <w:name w:val="Текст выноски Знак"/>
    <w:link w:val="af"/>
    <w:rsid w:val="007F220F"/>
    <w:rPr>
      <w:rFonts w:ascii="Tahoma" w:hAnsi="Tahoma" w:cs="Tahoma"/>
      <w:sz w:val="16"/>
      <w:szCs w:val="16"/>
    </w:rPr>
  </w:style>
  <w:style w:type="character" w:styleId="aff7">
    <w:name w:val="FollowedHyperlink"/>
    <w:uiPriority w:val="99"/>
    <w:unhideWhenUsed/>
    <w:rsid w:val="007F220F"/>
    <w:rPr>
      <w:color w:val="800080"/>
      <w:u w:val="single"/>
    </w:rPr>
  </w:style>
  <w:style w:type="paragraph" w:customStyle="1" w:styleId="font5">
    <w:name w:val="font5"/>
    <w:basedOn w:val="a2"/>
    <w:rsid w:val="007F220F"/>
    <w:pPr>
      <w:spacing w:before="100" w:beforeAutospacing="1" w:after="100" w:afterAutospacing="1"/>
    </w:pPr>
    <w:rPr>
      <w:rFonts w:ascii="Arial" w:hAnsi="Arial" w:cs="Arial"/>
      <w:sz w:val="16"/>
      <w:szCs w:val="16"/>
    </w:rPr>
  </w:style>
  <w:style w:type="paragraph" w:customStyle="1" w:styleId="font6">
    <w:name w:val="font6"/>
    <w:basedOn w:val="a2"/>
    <w:rsid w:val="007F220F"/>
    <w:pPr>
      <w:spacing w:before="100" w:beforeAutospacing="1" w:after="100" w:afterAutospacing="1"/>
    </w:pPr>
    <w:rPr>
      <w:b/>
      <w:bCs/>
      <w:sz w:val="20"/>
      <w:szCs w:val="20"/>
    </w:rPr>
  </w:style>
  <w:style w:type="paragraph" w:customStyle="1" w:styleId="font7">
    <w:name w:val="font7"/>
    <w:basedOn w:val="a2"/>
    <w:rsid w:val="007F220F"/>
    <w:pPr>
      <w:spacing w:before="100" w:beforeAutospacing="1" w:after="100" w:afterAutospacing="1"/>
    </w:pPr>
    <w:rPr>
      <w:b/>
      <w:bCs/>
      <w:sz w:val="22"/>
      <w:szCs w:val="22"/>
    </w:rPr>
  </w:style>
  <w:style w:type="paragraph" w:customStyle="1" w:styleId="font8">
    <w:name w:val="font8"/>
    <w:basedOn w:val="a2"/>
    <w:rsid w:val="007F220F"/>
    <w:pPr>
      <w:spacing w:before="100" w:beforeAutospacing="1" w:after="100" w:afterAutospacing="1"/>
    </w:pPr>
    <w:rPr>
      <w:sz w:val="18"/>
      <w:szCs w:val="18"/>
    </w:rPr>
  </w:style>
  <w:style w:type="paragraph" w:customStyle="1" w:styleId="font9">
    <w:name w:val="font9"/>
    <w:basedOn w:val="a2"/>
    <w:rsid w:val="007F220F"/>
    <w:pPr>
      <w:spacing w:before="100" w:beforeAutospacing="1" w:after="100" w:afterAutospacing="1"/>
    </w:pPr>
    <w:rPr>
      <w:sz w:val="18"/>
      <w:szCs w:val="18"/>
    </w:rPr>
  </w:style>
  <w:style w:type="paragraph" w:customStyle="1" w:styleId="font10">
    <w:name w:val="font10"/>
    <w:basedOn w:val="a2"/>
    <w:rsid w:val="007F220F"/>
    <w:pPr>
      <w:spacing w:before="100" w:beforeAutospacing="1" w:after="100" w:afterAutospacing="1"/>
    </w:pPr>
    <w:rPr>
      <w:rFonts w:ascii="Symbol" w:hAnsi="Symbol"/>
      <w:sz w:val="18"/>
      <w:szCs w:val="18"/>
    </w:rPr>
  </w:style>
  <w:style w:type="paragraph" w:customStyle="1" w:styleId="font11">
    <w:name w:val="font11"/>
    <w:basedOn w:val="a2"/>
    <w:rsid w:val="007F220F"/>
    <w:pPr>
      <w:spacing w:before="100" w:beforeAutospacing="1" w:after="100" w:afterAutospacing="1"/>
    </w:pPr>
    <w:rPr>
      <w:sz w:val="16"/>
      <w:szCs w:val="16"/>
    </w:rPr>
  </w:style>
  <w:style w:type="paragraph" w:customStyle="1" w:styleId="font12">
    <w:name w:val="font12"/>
    <w:basedOn w:val="a2"/>
    <w:rsid w:val="007F220F"/>
    <w:pPr>
      <w:spacing w:before="100" w:beforeAutospacing="1" w:after="100" w:afterAutospacing="1"/>
    </w:pPr>
    <w:rPr>
      <w:b/>
      <w:bCs/>
      <w:sz w:val="20"/>
      <w:szCs w:val="20"/>
    </w:rPr>
  </w:style>
  <w:style w:type="paragraph" w:customStyle="1" w:styleId="xl60">
    <w:name w:val="xl60"/>
    <w:basedOn w:val="a2"/>
    <w:rsid w:val="007F220F"/>
    <w:pPr>
      <w:spacing w:before="100" w:beforeAutospacing="1" w:after="100" w:afterAutospacing="1"/>
    </w:pPr>
  </w:style>
  <w:style w:type="paragraph" w:customStyle="1" w:styleId="xl61">
    <w:name w:val="xl61"/>
    <w:basedOn w:val="a2"/>
    <w:rsid w:val="007F220F"/>
    <w:pPr>
      <w:spacing w:before="100" w:beforeAutospacing="1" w:after="100" w:afterAutospacing="1"/>
    </w:pPr>
    <w:rPr>
      <w:sz w:val="16"/>
      <w:szCs w:val="16"/>
    </w:rPr>
  </w:style>
  <w:style w:type="paragraph" w:customStyle="1" w:styleId="xl62">
    <w:name w:val="xl62"/>
    <w:basedOn w:val="a2"/>
    <w:rsid w:val="007F220F"/>
    <w:pPr>
      <w:spacing w:before="100" w:beforeAutospacing="1" w:after="100" w:afterAutospacing="1"/>
    </w:pPr>
    <w:rPr>
      <w:b/>
      <w:bCs/>
    </w:rPr>
  </w:style>
  <w:style w:type="paragraph" w:customStyle="1" w:styleId="xl63">
    <w:name w:val="xl63"/>
    <w:basedOn w:val="a2"/>
    <w:rsid w:val="007F220F"/>
    <w:pPr>
      <w:spacing w:before="100" w:beforeAutospacing="1" w:after="100" w:afterAutospacing="1"/>
    </w:pPr>
    <w:rPr>
      <w:rFonts w:ascii="Arial" w:hAnsi="Arial" w:cs="Arial"/>
      <w:sz w:val="14"/>
      <w:szCs w:val="14"/>
    </w:rPr>
  </w:style>
  <w:style w:type="paragraph" w:customStyle="1" w:styleId="xl64">
    <w:name w:val="xl64"/>
    <w:basedOn w:val="a2"/>
    <w:rsid w:val="007F220F"/>
    <w:pPr>
      <w:spacing w:before="100" w:beforeAutospacing="1" w:after="100" w:afterAutospacing="1"/>
    </w:pPr>
  </w:style>
  <w:style w:type="paragraph" w:customStyle="1" w:styleId="xl65">
    <w:name w:val="xl65"/>
    <w:basedOn w:val="a2"/>
    <w:rsid w:val="007F220F"/>
    <w:pPr>
      <w:spacing w:before="100" w:beforeAutospacing="1" w:after="100" w:afterAutospacing="1"/>
    </w:pPr>
    <w:rPr>
      <w:sz w:val="18"/>
      <w:szCs w:val="18"/>
    </w:rPr>
  </w:style>
  <w:style w:type="paragraph" w:customStyle="1" w:styleId="xl66">
    <w:name w:val="xl66"/>
    <w:basedOn w:val="a2"/>
    <w:rsid w:val="007F220F"/>
    <w:pPr>
      <w:spacing w:before="100" w:beforeAutospacing="1" w:after="100" w:afterAutospacing="1"/>
    </w:pPr>
    <w:rPr>
      <w:rFonts w:ascii="Arial" w:hAnsi="Arial" w:cs="Arial"/>
      <w:sz w:val="16"/>
      <w:szCs w:val="16"/>
    </w:rPr>
  </w:style>
  <w:style w:type="paragraph" w:customStyle="1" w:styleId="xl67">
    <w:name w:val="xl67"/>
    <w:basedOn w:val="a2"/>
    <w:rsid w:val="007F220F"/>
    <w:pPr>
      <w:spacing w:before="100" w:beforeAutospacing="1" w:after="100" w:afterAutospacing="1"/>
    </w:pPr>
    <w:rPr>
      <w:rFonts w:ascii="Arial" w:hAnsi="Arial" w:cs="Arial"/>
    </w:rPr>
  </w:style>
  <w:style w:type="paragraph" w:customStyle="1" w:styleId="xl68">
    <w:name w:val="xl68"/>
    <w:basedOn w:val="a2"/>
    <w:rsid w:val="007F220F"/>
    <w:pPr>
      <w:spacing w:before="100" w:beforeAutospacing="1" w:after="100" w:afterAutospacing="1"/>
    </w:pPr>
    <w:rPr>
      <w:b/>
      <w:bCs/>
    </w:rPr>
  </w:style>
  <w:style w:type="paragraph" w:customStyle="1" w:styleId="xl69">
    <w:name w:val="xl69"/>
    <w:basedOn w:val="a2"/>
    <w:rsid w:val="007F220F"/>
    <w:pPr>
      <w:spacing w:before="100" w:beforeAutospacing="1" w:after="100" w:afterAutospacing="1"/>
    </w:pPr>
    <w:rPr>
      <w:b/>
      <w:bCs/>
      <w:sz w:val="26"/>
      <w:szCs w:val="26"/>
    </w:rPr>
  </w:style>
  <w:style w:type="paragraph" w:customStyle="1" w:styleId="xl71">
    <w:name w:val="xl71"/>
    <w:basedOn w:val="a2"/>
    <w:rsid w:val="007F220F"/>
    <w:pPr>
      <w:spacing w:before="100" w:beforeAutospacing="1" w:after="100" w:afterAutospacing="1"/>
      <w:textAlignment w:val="bottom"/>
    </w:pPr>
  </w:style>
  <w:style w:type="paragraph" w:customStyle="1" w:styleId="xl72">
    <w:name w:val="xl72"/>
    <w:basedOn w:val="a2"/>
    <w:rsid w:val="007F220F"/>
    <w:pPr>
      <w:spacing w:before="100" w:beforeAutospacing="1" w:after="100" w:afterAutospacing="1"/>
    </w:pPr>
    <w:rPr>
      <w:rFonts w:ascii="Arial" w:hAnsi="Arial" w:cs="Arial"/>
      <w:b/>
      <w:bCs/>
      <w:sz w:val="22"/>
      <w:szCs w:val="22"/>
    </w:rPr>
  </w:style>
  <w:style w:type="paragraph" w:customStyle="1" w:styleId="xl73">
    <w:name w:val="xl73"/>
    <w:basedOn w:val="a2"/>
    <w:rsid w:val="007F220F"/>
    <w:pPr>
      <w:spacing w:before="100" w:beforeAutospacing="1" w:after="100" w:afterAutospacing="1"/>
    </w:pPr>
    <w:rPr>
      <w:rFonts w:ascii="Arial" w:hAnsi="Arial" w:cs="Arial"/>
      <w:sz w:val="22"/>
      <w:szCs w:val="22"/>
    </w:rPr>
  </w:style>
  <w:style w:type="paragraph" w:customStyle="1" w:styleId="xl74">
    <w:name w:val="xl74"/>
    <w:basedOn w:val="a2"/>
    <w:rsid w:val="007F220F"/>
    <w:pPr>
      <w:spacing w:before="100" w:beforeAutospacing="1" w:after="100" w:afterAutospacing="1"/>
    </w:pPr>
    <w:rPr>
      <w:b/>
      <w:bCs/>
    </w:rPr>
  </w:style>
  <w:style w:type="paragraph" w:customStyle="1" w:styleId="xl75">
    <w:name w:val="xl75"/>
    <w:basedOn w:val="a2"/>
    <w:rsid w:val="007F220F"/>
    <w:pPr>
      <w:spacing w:before="100" w:beforeAutospacing="1" w:after="100" w:afterAutospacing="1"/>
    </w:pPr>
    <w:rPr>
      <w:rFonts w:ascii="Arial" w:hAnsi="Arial" w:cs="Arial"/>
      <w:b/>
      <w:bCs/>
      <w:sz w:val="18"/>
      <w:szCs w:val="18"/>
    </w:rPr>
  </w:style>
  <w:style w:type="paragraph" w:customStyle="1" w:styleId="xl76">
    <w:name w:val="xl76"/>
    <w:basedOn w:val="a2"/>
    <w:rsid w:val="007F220F"/>
    <w:pPr>
      <w:pBdr>
        <w:bottom w:val="single" w:sz="8" w:space="0" w:color="auto"/>
        <w:right w:val="single" w:sz="8" w:space="0" w:color="auto"/>
      </w:pBdr>
      <w:spacing w:before="100" w:beforeAutospacing="1" w:after="100" w:afterAutospacing="1"/>
    </w:pPr>
    <w:rPr>
      <w:b/>
      <w:bCs/>
      <w:sz w:val="18"/>
      <w:szCs w:val="18"/>
    </w:rPr>
  </w:style>
  <w:style w:type="paragraph" w:customStyle="1" w:styleId="xl77">
    <w:name w:val="xl77"/>
    <w:basedOn w:val="a2"/>
    <w:rsid w:val="007F220F"/>
    <w:pPr>
      <w:pBdr>
        <w:top w:val="single" w:sz="8" w:space="0" w:color="auto"/>
        <w:bottom w:val="single" w:sz="8" w:space="0" w:color="auto"/>
      </w:pBdr>
      <w:spacing w:before="100" w:beforeAutospacing="1" w:after="100" w:afterAutospacing="1"/>
    </w:pPr>
    <w:rPr>
      <w:sz w:val="18"/>
      <w:szCs w:val="18"/>
    </w:rPr>
  </w:style>
  <w:style w:type="paragraph" w:customStyle="1" w:styleId="xl78">
    <w:name w:val="xl78"/>
    <w:basedOn w:val="a2"/>
    <w:rsid w:val="007F220F"/>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79">
    <w:name w:val="xl79"/>
    <w:basedOn w:val="a2"/>
    <w:rsid w:val="007F220F"/>
    <w:pPr>
      <w:pBdr>
        <w:top w:val="single" w:sz="8" w:space="0" w:color="auto"/>
        <w:left w:val="single" w:sz="8" w:space="0" w:color="auto"/>
        <w:bottom w:val="single" w:sz="8" w:space="0" w:color="auto"/>
      </w:pBdr>
      <w:spacing w:before="100" w:beforeAutospacing="1" w:after="100" w:afterAutospacing="1"/>
    </w:pPr>
    <w:rPr>
      <w:b/>
      <w:bCs/>
      <w:sz w:val="18"/>
      <w:szCs w:val="18"/>
    </w:rPr>
  </w:style>
  <w:style w:type="paragraph" w:customStyle="1" w:styleId="xl80">
    <w:name w:val="xl80"/>
    <w:basedOn w:val="a2"/>
    <w:rsid w:val="007F220F"/>
    <w:pPr>
      <w:pBdr>
        <w:top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1">
    <w:name w:val="xl81"/>
    <w:basedOn w:val="a2"/>
    <w:rsid w:val="007F220F"/>
    <w:pPr>
      <w:pBdr>
        <w:top w:val="single" w:sz="8" w:space="0" w:color="auto"/>
        <w:bottom w:val="single" w:sz="8" w:space="0" w:color="auto"/>
      </w:pBdr>
      <w:spacing w:before="100" w:beforeAutospacing="1" w:after="100" w:afterAutospacing="1"/>
    </w:pPr>
    <w:rPr>
      <w:b/>
      <w:bCs/>
      <w:sz w:val="18"/>
      <w:szCs w:val="18"/>
    </w:rPr>
  </w:style>
  <w:style w:type="paragraph" w:customStyle="1" w:styleId="xl82">
    <w:name w:val="xl82"/>
    <w:basedOn w:val="a2"/>
    <w:rsid w:val="007F220F"/>
    <w:pPr>
      <w:pBdr>
        <w:bottom w:val="single" w:sz="8" w:space="0" w:color="auto"/>
        <w:right w:val="single" w:sz="8" w:space="0" w:color="auto"/>
      </w:pBdr>
      <w:spacing w:before="100" w:beforeAutospacing="1" w:after="100" w:afterAutospacing="1"/>
      <w:jc w:val="center"/>
    </w:pPr>
    <w:rPr>
      <w:b/>
      <w:bCs/>
      <w:sz w:val="18"/>
      <w:szCs w:val="18"/>
    </w:rPr>
  </w:style>
  <w:style w:type="paragraph" w:customStyle="1" w:styleId="xl83">
    <w:name w:val="xl83"/>
    <w:basedOn w:val="a2"/>
    <w:rsid w:val="007F220F"/>
    <w:pPr>
      <w:spacing w:before="100" w:beforeAutospacing="1" w:after="100" w:afterAutospacing="1"/>
    </w:pPr>
    <w:rPr>
      <w:rFonts w:ascii="Arial" w:hAnsi="Arial" w:cs="Arial"/>
      <w:color w:val="FF0000"/>
    </w:rPr>
  </w:style>
  <w:style w:type="paragraph" w:customStyle="1" w:styleId="xl84">
    <w:name w:val="xl84"/>
    <w:basedOn w:val="a2"/>
    <w:rsid w:val="007F220F"/>
    <w:pPr>
      <w:pBdr>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85">
    <w:name w:val="xl85"/>
    <w:basedOn w:val="a2"/>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86">
    <w:name w:val="xl86"/>
    <w:basedOn w:val="a2"/>
    <w:rsid w:val="007F220F"/>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7">
    <w:name w:val="xl87"/>
    <w:basedOn w:val="a2"/>
    <w:rsid w:val="007F220F"/>
    <w:pPr>
      <w:pBdr>
        <w:left w:val="single" w:sz="8" w:space="0" w:color="auto"/>
        <w:bottom w:val="single" w:sz="8" w:space="0" w:color="auto"/>
        <w:right w:val="single" w:sz="8" w:space="0" w:color="auto"/>
      </w:pBdr>
      <w:spacing w:before="100" w:beforeAutospacing="1" w:after="100" w:afterAutospacing="1"/>
    </w:pPr>
    <w:rPr>
      <w:b/>
      <w:bCs/>
      <w:sz w:val="18"/>
      <w:szCs w:val="18"/>
    </w:rPr>
  </w:style>
  <w:style w:type="paragraph" w:customStyle="1" w:styleId="xl88">
    <w:name w:val="xl88"/>
    <w:basedOn w:val="a2"/>
    <w:rsid w:val="007F220F"/>
    <w:pPr>
      <w:pBdr>
        <w:left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89">
    <w:name w:val="xl89"/>
    <w:basedOn w:val="a2"/>
    <w:rsid w:val="007F220F"/>
    <w:pPr>
      <w:spacing w:before="100" w:beforeAutospacing="1" w:after="100" w:afterAutospacing="1"/>
    </w:pPr>
  </w:style>
  <w:style w:type="paragraph" w:customStyle="1" w:styleId="xl90">
    <w:name w:val="xl90"/>
    <w:basedOn w:val="a2"/>
    <w:rsid w:val="007F220F"/>
    <w:pPr>
      <w:spacing w:before="100" w:beforeAutospacing="1" w:after="100" w:afterAutospacing="1"/>
    </w:pPr>
    <w:rPr>
      <w:rFonts w:ascii="Arial" w:hAnsi="Arial" w:cs="Arial"/>
      <w:b/>
      <w:bCs/>
      <w:color w:val="FF0000"/>
    </w:rPr>
  </w:style>
  <w:style w:type="paragraph" w:customStyle="1" w:styleId="xl91">
    <w:name w:val="xl91"/>
    <w:basedOn w:val="a2"/>
    <w:rsid w:val="007F220F"/>
    <w:pPr>
      <w:spacing w:before="100" w:beforeAutospacing="1" w:after="100" w:afterAutospacing="1"/>
      <w:jc w:val="center"/>
    </w:pPr>
    <w:rPr>
      <w:b/>
      <w:bCs/>
      <w:sz w:val="32"/>
      <w:szCs w:val="32"/>
    </w:rPr>
  </w:style>
  <w:style w:type="paragraph" w:customStyle="1" w:styleId="xl92">
    <w:name w:val="xl92"/>
    <w:basedOn w:val="a2"/>
    <w:rsid w:val="007F220F"/>
    <w:pPr>
      <w:pBdr>
        <w:top w:val="single" w:sz="8" w:space="0" w:color="auto"/>
        <w:left w:val="single" w:sz="8" w:space="0" w:color="auto"/>
        <w:bottom w:val="single" w:sz="8" w:space="0" w:color="auto"/>
      </w:pBdr>
      <w:spacing w:before="100" w:beforeAutospacing="1" w:after="100" w:afterAutospacing="1"/>
    </w:pPr>
    <w:rPr>
      <w:sz w:val="18"/>
      <w:szCs w:val="18"/>
    </w:rPr>
  </w:style>
  <w:style w:type="paragraph" w:customStyle="1" w:styleId="xl93">
    <w:name w:val="xl93"/>
    <w:basedOn w:val="a2"/>
    <w:rsid w:val="007F220F"/>
    <w:pPr>
      <w:pBdr>
        <w:bottom w:val="single" w:sz="4" w:space="0" w:color="auto"/>
      </w:pBdr>
      <w:spacing w:before="100" w:beforeAutospacing="1" w:after="100" w:afterAutospacing="1"/>
    </w:pPr>
    <w:rPr>
      <w:rFonts w:ascii="Arial" w:hAnsi="Arial" w:cs="Arial"/>
      <w:color w:val="FF0000"/>
    </w:rPr>
  </w:style>
  <w:style w:type="paragraph" w:customStyle="1" w:styleId="xl94">
    <w:name w:val="xl94"/>
    <w:basedOn w:val="a2"/>
    <w:rsid w:val="007F220F"/>
    <w:pPr>
      <w:pBdr>
        <w:bottom w:val="single" w:sz="4" w:space="0" w:color="auto"/>
      </w:pBdr>
      <w:spacing w:before="100" w:beforeAutospacing="1" w:after="100" w:afterAutospacing="1"/>
    </w:pPr>
    <w:rPr>
      <w:color w:val="FF0000"/>
    </w:rPr>
  </w:style>
  <w:style w:type="paragraph" w:customStyle="1" w:styleId="xl95">
    <w:name w:val="xl95"/>
    <w:basedOn w:val="a2"/>
    <w:rsid w:val="007F220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96">
    <w:name w:val="xl96"/>
    <w:basedOn w:val="a2"/>
    <w:rsid w:val="007F220F"/>
    <w:pPr>
      <w:pBdr>
        <w:top w:val="single" w:sz="8" w:space="0" w:color="auto"/>
        <w:bottom w:val="single" w:sz="8" w:space="0" w:color="auto"/>
      </w:pBdr>
      <w:spacing w:before="100" w:beforeAutospacing="1" w:after="100" w:afterAutospacing="1"/>
      <w:jc w:val="center"/>
    </w:pPr>
    <w:rPr>
      <w:b/>
      <w:bCs/>
    </w:rPr>
  </w:style>
  <w:style w:type="paragraph" w:customStyle="1" w:styleId="xl97">
    <w:name w:val="xl97"/>
    <w:basedOn w:val="a2"/>
    <w:rsid w:val="007F220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98">
    <w:name w:val="xl98"/>
    <w:basedOn w:val="a2"/>
    <w:rsid w:val="007F220F"/>
    <w:pPr>
      <w:pBdr>
        <w:top w:val="single" w:sz="8" w:space="0" w:color="auto"/>
        <w:left w:val="single" w:sz="8" w:space="0" w:color="auto"/>
        <w:bottom w:val="single" w:sz="8" w:space="0" w:color="auto"/>
      </w:pBdr>
      <w:spacing w:before="100" w:beforeAutospacing="1" w:after="100" w:afterAutospacing="1"/>
      <w:jc w:val="center"/>
    </w:pPr>
    <w:rPr>
      <w:sz w:val="18"/>
      <w:szCs w:val="18"/>
    </w:rPr>
  </w:style>
  <w:style w:type="paragraph" w:customStyle="1" w:styleId="xl99">
    <w:name w:val="xl99"/>
    <w:basedOn w:val="a2"/>
    <w:rsid w:val="007F220F"/>
    <w:pPr>
      <w:pBdr>
        <w:top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00">
    <w:name w:val="xl100"/>
    <w:basedOn w:val="a2"/>
    <w:rsid w:val="007F220F"/>
    <w:pPr>
      <w:pBdr>
        <w:top w:val="single" w:sz="8" w:space="0" w:color="auto"/>
        <w:left w:val="single" w:sz="8" w:space="0" w:color="auto"/>
      </w:pBdr>
      <w:spacing w:before="100" w:beforeAutospacing="1" w:after="100" w:afterAutospacing="1"/>
    </w:pPr>
    <w:rPr>
      <w:sz w:val="18"/>
      <w:szCs w:val="18"/>
    </w:rPr>
  </w:style>
  <w:style w:type="paragraph" w:customStyle="1" w:styleId="xl101">
    <w:name w:val="xl101"/>
    <w:basedOn w:val="a2"/>
    <w:rsid w:val="007F220F"/>
    <w:pPr>
      <w:pBdr>
        <w:top w:val="single" w:sz="8" w:space="0" w:color="auto"/>
      </w:pBdr>
      <w:spacing w:before="100" w:beforeAutospacing="1" w:after="100" w:afterAutospacing="1"/>
    </w:pPr>
    <w:rPr>
      <w:sz w:val="18"/>
      <w:szCs w:val="18"/>
    </w:rPr>
  </w:style>
  <w:style w:type="paragraph" w:customStyle="1" w:styleId="xl102">
    <w:name w:val="xl102"/>
    <w:basedOn w:val="a2"/>
    <w:rsid w:val="007F220F"/>
    <w:pPr>
      <w:pBdr>
        <w:top w:val="single" w:sz="8" w:space="0" w:color="auto"/>
        <w:right w:val="single" w:sz="8" w:space="0" w:color="auto"/>
      </w:pBdr>
      <w:spacing w:before="100" w:beforeAutospacing="1" w:after="100" w:afterAutospacing="1"/>
    </w:pPr>
    <w:rPr>
      <w:sz w:val="18"/>
      <w:szCs w:val="18"/>
    </w:rPr>
  </w:style>
  <w:style w:type="paragraph" w:customStyle="1" w:styleId="xl103">
    <w:name w:val="xl103"/>
    <w:basedOn w:val="a2"/>
    <w:rsid w:val="007F220F"/>
    <w:pPr>
      <w:pBdr>
        <w:left w:val="single" w:sz="8" w:space="0" w:color="auto"/>
      </w:pBdr>
      <w:spacing w:before="100" w:beforeAutospacing="1" w:after="100" w:afterAutospacing="1"/>
    </w:pPr>
    <w:rPr>
      <w:sz w:val="18"/>
      <w:szCs w:val="18"/>
    </w:rPr>
  </w:style>
  <w:style w:type="paragraph" w:customStyle="1" w:styleId="xl104">
    <w:name w:val="xl104"/>
    <w:basedOn w:val="a2"/>
    <w:rsid w:val="007F220F"/>
    <w:pPr>
      <w:spacing w:before="100" w:beforeAutospacing="1" w:after="100" w:afterAutospacing="1"/>
    </w:pPr>
    <w:rPr>
      <w:sz w:val="18"/>
      <w:szCs w:val="18"/>
    </w:rPr>
  </w:style>
  <w:style w:type="paragraph" w:customStyle="1" w:styleId="xl105">
    <w:name w:val="xl105"/>
    <w:basedOn w:val="a2"/>
    <w:rsid w:val="007F220F"/>
    <w:pPr>
      <w:pBdr>
        <w:right w:val="single" w:sz="8" w:space="0" w:color="auto"/>
      </w:pBdr>
      <w:spacing w:before="100" w:beforeAutospacing="1" w:after="100" w:afterAutospacing="1"/>
    </w:pPr>
    <w:rPr>
      <w:sz w:val="18"/>
      <w:szCs w:val="18"/>
    </w:rPr>
  </w:style>
  <w:style w:type="paragraph" w:customStyle="1" w:styleId="xl106">
    <w:name w:val="xl106"/>
    <w:basedOn w:val="a2"/>
    <w:rsid w:val="007F220F"/>
    <w:pPr>
      <w:pBdr>
        <w:left w:val="single" w:sz="8" w:space="0" w:color="auto"/>
        <w:bottom w:val="single" w:sz="8" w:space="0" w:color="auto"/>
      </w:pBdr>
      <w:spacing w:before="100" w:beforeAutospacing="1" w:after="100" w:afterAutospacing="1"/>
    </w:pPr>
    <w:rPr>
      <w:sz w:val="18"/>
      <w:szCs w:val="18"/>
    </w:rPr>
  </w:style>
  <w:style w:type="paragraph" w:customStyle="1" w:styleId="xl107">
    <w:name w:val="xl107"/>
    <w:basedOn w:val="a2"/>
    <w:rsid w:val="007F220F"/>
    <w:pPr>
      <w:pBdr>
        <w:bottom w:val="single" w:sz="8" w:space="0" w:color="auto"/>
      </w:pBdr>
      <w:spacing w:before="100" w:beforeAutospacing="1" w:after="100" w:afterAutospacing="1"/>
    </w:pPr>
    <w:rPr>
      <w:sz w:val="18"/>
      <w:szCs w:val="18"/>
    </w:rPr>
  </w:style>
  <w:style w:type="paragraph" w:customStyle="1" w:styleId="xl108">
    <w:name w:val="xl108"/>
    <w:basedOn w:val="a2"/>
    <w:rsid w:val="007F220F"/>
    <w:pPr>
      <w:pBdr>
        <w:bottom w:val="single" w:sz="8" w:space="0" w:color="auto"/>
        <w:right w:val="single" w:sz="8" w:space="0" w:color="auto"/>
      </w:pBdr>
      <w:spacing w:before="100" w:beforeAutospacing="1" w:after="100" w:afterAutospacing="1"/>
    </w:pPr>
    <w:rPr>
      <w:sz w:val="18"/>
      <w:szCs w:val="18"/>
    </w:rPr>
  </w:style>
  <w:style w:type="paragraph" w:customStyle="1" w:styleId="xl109">
    <w:name w:val="xl109"/>
    <w:basedOn w:val="a2"/>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xl110">
    <w:name w:val="xl110"/>
    <w:basedOn w:val="a2"/>
    <w:rsid w:val="007F220F"/>
    <w:pPr>
      <w:spacing w:before="100" w:beforeAutospacing="1" w:after="100" w:afterAutospacing="1"/>
      <w:jc w:val="center"/>
    </w:pPr>
    <w:rPr>
      <w:b/>
      <w:bCs/>
    </w:rPr>
  </w:style>
  <w:style w:type="paragraph" w:customStyle="1" w:styleId="xl111">
    <w:name w:val="xl111"/>
    <w:basedOn w:val="a2"/>
    <w:rsid w:val="007F220F"/>
    <w:pPr>
      <w:spacing w:before="100" w:beforeAutospacing="1" w:after="100" w:afterAutospacing="1"/>
      <w:jc w:val="both"/>
    </w:pPr>
    <w:rPr>
      <w:b/>
      <w:bCs/>
    </w:rPr>
  </w:style>
  <w:style w:type="paragraph" w:customStyle="1" w:styleId="xl112">
    <w:name w:val="xl112"/>
    <w:basedOn w:val="a2"/>
    <w:rsid w:val="007F220F"/>
    <w:pPr>
      <w:spacing w:before="100" w:beforeAutospacing="1" w:after="100" w:afterAutospacing="1"/>
      <w:jc w:val="both"/>
    </w:pPr>
    <w:rPr>
      <w:b/>
      <w:bCs/>
    </w:rPr>
  </w:style>
  <w:style w:type="paragraph" w:customStyle="1" w:styleId="xl113">
    <w:name w:val="xl113"/>
    <w:basedOn w:val="a2"/>
    <w:rsid w:val="007F220F"/>
    <w:pPr>
      <w:spacing w:before="100" w:beforeAutospacing="1" w:after="100" w:afterAutospacing="1"/>
      <w:jc w:val="center"/>
    </w:pPr>
    <w:rPr>
      <w:b/>
      <w:bCs/>
    </w:rPr>
  </w:style>
  <w:style w:type="paragraph" w:customStyle="1" w:styleId="xl114">
    <w:name w:val="xl114"/>
    <w:basedOn w:val="a2"/>
    <w:rsid w:val="007F220F"/>
    <w:pPr>
      <w:spacing w:before="100" w:beforeAutospacing="1" w:after="100" w:afterAutospacing="1"/>
    </w:pPr>
    <w:rPr>
      <w:b/>
      <w:bCs/>
    </w:rPr>
  </w:style>
  <w:style w:type="paragraph" w:customStyle="1" w:styleId="xl115">
    <w:name w:val="xl115"/>
    <w:basedOn w:val="a2"/>
    <w:rsid w:val="007F220F"/>
    <w:pPr>
      <w:spacing w:before="100" w:beforeAutospacing="1" w:after="100" w:afterAutospacing="1"/>
    </w:pPr>
    <w:rPr>
      <w:b/>
      <w:bCs/>
    </w:rPr>
  </w:style>
  <w:style w:type="paragraph" w:customStyle="1" w:styleId="xl116">
    <w:name w:val="xl116"/>
    <w:basedOn w:val="a2"/>
    <w:rsid w:val="007F220F"/>
    <w:pPr>
      <w:spacing w:before="100" w:beforeAutospacing="1" w:after="100" w:afterAutospacing="1"/>
      <w:jc w:val="both"/>
    </w:pPr>
  </w:style>
  <w:style w:type="paragraph" w:customStyle="1" w:styleId="xl117">
    <w:name w:val="xl117"/>
    <w:basedOn w:val="a2"/>
    <w:rsid w:val="007F220F"/>
    <w:pPr>
      <w:pBdr>
        <w:top w:val="single" w:sz="8" w:space="0" w:color="auto"/>
        <w:left w:val="single" w:sz="8" w:space="0" w:color="auto"/>
        <w:bottom w:val="single" w:sz="8" w:space="0" w:color="auto"/>
      </w:pBdr>
      <w:spacing w:before="100" w:beforeAutospacing="1" w:after="100" w:afterAutospacing="1"/>
    </w:pPr>
    <w:rPr>
      <w:rFonts w:ascii="Symbol" w:hAnsi="Symbol"/>
      <w:sz w:val="18"/>
      <w:szCs w:val="18"/>
    </w:rPr>
  </w:style>
  <w:style w:type="paragraph" w:customStyle="1" w:styleId="xl118">
    <w:name w:val="xl118"/>
    <w:basedOn w:val="a2"/>
    <w:rsid w:val="007F220F"/>
    <w:pPr>
      <w:pBdr>
        <w:top w:val="single" w:sz="8" w:space="0" w:color="auto"/>
        <w:bottom w:val="single" w:sz="8" w:space="0" w:color="auto"/>
        <w:right w:val="single" w:sz="8" w:space="0" w:color="auto"/>
      </w:pBdr>
      <w:spacing w:before="100" w:beforeAutospacing="1" w:after="100" w:afterAutospacing="1"/>
    </w:pPr>
    <w:rPr>
      <w:rFonts w:ascii="Symbol" w:hAnsi="Symbol"/>
      <w:sz w:val="18"/>
      <w:szCs w:val="18"/>
    </w:rPr>
  </w:style>
  <w:style w:type="paragraph" w:customStyle="1" w:styleId="xl119">
    <w:name w:val="xl119"/>
    <w:basedOn w:val="a2"/>
    <w:rsid w:val="007F220F"/>
    <w:pPr>
      <w:pBdr>
        <w:top w:val="single" w:sz="8" w:space="0" w:color="auto"/>
        <w:left w:val="single" w:sz="8" w:space="0" w:color="auto"/>
      </w:pBdr>
      <w:spacing w:before="100" w:beforeAutospacing="1" w:after="100" w:afterAutospacing="1"/>
      <w:jc w:val="center"/>
    </w:pPr>
    <w:rPr>
      <w:b/>
      <w:bCs/>
      <w:sz w:val="18"/>
      <w:szCs w:val="18"/>
    </w:rPr>
  </w:style>
  <w:style w:type="paragraph" w:customStyle="1" w:styleId="xl120">
    <w:name w:val="xl120"/>
    <w:basedOn w:val="a2"/>
    <w:rsid w:val="007F220F"/>
    <w:pPr>
      <w:pBdr>
        <w:top w:val="single" w:sz="8" w:space="0" w:color="auto"/>
      </w:pBdr>
      <w:spacing w:before="100" w:beforeAutospacing="1" w:after="100" w:afterAutospacing="1"/>
      <w:jc w:val="center"/>
    </w:pPr>
    <w:rPr>
      <w:b/>
      <w:bCs/>
      <w:sz w:val="18"/>
      <w:szCs w:val="18"/>
    </w:rPr>
  </w:style>
  <w:style w:type="paragraph" w:customStyle="1" w:styleId="xl121">
    <w:name w:val="xl121"/>
    <w:basedOn w:val="a2"/>
    <w:rsid w:val="007F220F"/>
    <w:pPr>
      <w:pBdr>
        <w:top w:val="single" w:sz="8" w:space="0" w:color="auto"/>
        <w:right w:val="single" w:sz="8" w:space="0" w:color="auto"/>
      </w:pBdr>
      <w:spacing w:before="100" w:beforeAutospacing="1" w:after="100" w:afterAutospacing="1"/>
      <w:jc w:val="center"/>
    </w:pPr>
    <w:rPr>
      <w:b/>
      <w:bCs/>
      <w:sz w:val="18"/>
      <w:szCs w:val="18"/>
    </w:rPr>
  </w:style>
  <w:style w:type="paragraph" w:customStyle="1" w:styleId="xl122">
    <w:name w:val="xl122"/>
    <w:basedOn w:val="a2"/>
    <w:rsid w:val="007F220F"/>
    <w:pPr>
      <w:pBdr>
        <w:left w:val="single" w:sz="8" w:space="0" w:color="auto"/>
        <w:bottom w:val="single" w:sz="8" w:space="0" w:color="auto"/>
      </w:pBdr>
      <w:spacing w:before="100" w:beforeAutospacing="1" w:after="100" w:afterAutospacing="1"/>
      <w:jc w:val="center"/>
    </w:pPr>
    <w:rPr>
      <w:b/>
      <w:bCs/>
      <w:sz w:val="18"/>
      <w:szCs w:val="18"/>
    </w:rPr>
  </w:style>
  <w:style w:type="paragraph" w:customStyle="1" w:styleId="xl123">
    <w:name w:val="xl123"/>
    <w:basedOn w:val="a2"/>
    <w:rsid w:val="007F220F"/>
    <w:pPr>
      <w:pBdr>
        <w:bottom w:val="single" w:sz="8" w:space="0" w:color="auto"/>
      </w:pBdr>
      <w:spacing w:before="100" w:beforeAutospacing="1" w:after="100" w:afterAutospacing="1"/>
      <w:jc w:val="center"/>
    </w:pPr>
    <w:rPr>
      <w:b/>
      <w:bCs/>
      <w:sz w:val="18"/>
      <w:szCs w:val="18"/>
    </w:rPr>
  </w:style>
  <w:style w:type="paragraph" w:customStyle="1" w:styleId="xl124">
    <w:name w:val="xl124"/>
    <w:basedOn w:val="a2"/>
    <w:rsid w:val="007F220F"/>
    <w:pPr>
      <w:pBdr>
        <w:top w:val="single" w:sz="8" w:space="0" w:color="auto"/>
        <w:left w:val="single" w:sz="8" w:space="0" w:color="auto"/>
      </w:pBdr>
      <w:spacing w:before="100" w:beforeAutospacing="1" w:after="100" w:afterAutospacing="1"/>
    </w:pPr>
    <w:rPr>
      <w:b/>
      <w:bCs/>
      <w:sz w:val="18"/>
      <w:szCs w:val="18"/>
    </w:rPr>
  </w:style>
  <w:style w:type="paragraph" w:customStyle="1" w:styleId="xl125">
    <w:name w:val="xl125"/>
    <w:basedOn w:val="a2"/>
    <w:rsid w:val="007F220F"/>
    <w:pPr>
      <w:pBdr>
        <w:top w:val="single" w:sz="8" w:space="0" w:color="auto"/>
      </w:pBdr>
      <w:spacing w:before="100" w:beforeAutospacing="1" w:after="100" w:afterAutospacing="1"/>
    </w:pPr>
    <w:rPr>
      <w:b/>
      <w:bCs/>
      <w:sz w:val="18"/>
      <w:szCs w:val="18"/>
    </w:rPr>
  </w:style>
  <w:style w:type="paragraph" w:customStyle="1" w:styleId="xl126">
    <w:name w:val="xl126"/>
    <w:basedOn w:val="a2"/>
    <w:rsid w:val="007F220F"/>
    <w:pPr>
      <w:pBdr>
        <w:top w:val="single" w:sz="8" w:space="0" w:color="auto"/>
        <w:right w:val="single" w:sz="8" w:space="0" w:color="auto"/>
      </w:pBdr>
      <w:spacing w:before="100" w:beforeAutospacing="1" w:after="100" w:afterAutospacing="1"/>
    </w:pPr>
    <w:rPr>
      <w:b/>
      <w:bCs/>
      <w:sz w:val="18"/>
      <w:szCs w:val="18"/>
    </w:rPr>
  </w:style>
  <w:style w:type="paragraph" w:customStyle="1" w:styleId="xl127">
    <w:name w:val="xl127"/>
    <w:basedOn w:val="a2"/>
    <w:rsid w:val="007F220F"/>
    <w:pPr>
      <w:pBdr>
        <w:left w:val="single" w:sz="8" w:space="0" w:color="auto"/>
        <w:bottom w:val="single" w:sz="8" w:space="0" w:color="auto"/>
      </w:pBdr>
      <w:spacing w:before="100" w:beforeAutospacing="1" w:after="100" w:afterAutospacing="1"/>
    </w:pPr>
    <w:rPr>
      <w:b/>
      <w:bCs/>
      <w:sz w:val="18"/>
      <w:szCs w:val="18"/>
    </w:rPr>
  </w:style>
  <w:style w:type="paragraph" w:customStyle="1" w:styleId="xl128">
    <w:name w:val="xl128"/>
    <w:basedOn w:val="a2"/>
    <w:rsid w:val="007F220F"/>
    <w:pPr>
      <w:pBdr>
        <w:bottom w:val="single" w:sz="8" w:space="0" w:color="auto"/>
      </w:pBdr>
      <w:spacing w:before="100" w:beforeAutospacing="1" w:after="100" w:afterAutospacing="1"/>
    </w:pPr>
    <w:rPr>
      <w:b/>
      <w:bCs/>
      <w:sz w:val="18"/>
      <w:szCs w:val="18"/>
    </w:rPr>
  </w:style>
  <w:style w:type="paragraph" w:customStyle="1" w:styleId="xl129">
    <w:name w:val="xl129"/>
    <w:basedOn w:val="a2"/>
    <w:rsid w:val="007F220F"/>
    <w:pPr>
      <w:pBdr>
        <w:top w:val="single" w:sz="8" w:space="0" w:color="auto"/>
        <w:left w:val="single" w:sz="8" w:space="0" w:color="auto"/>
        <w:bottom w:val="single" w:sz="8" w:space="0" w:color="auto"/>
      </w:pBdr>
      <w:spacing w:before="100" w:beforeAutospacing="1" w:after="100" w:afterAutospacing="1"/>
      <w:jc w:val="center"/>
    </w:pPr>
    <w:rPr>
      <w:b/>
      <w:bCs/>
      <w:sz w:val="18"/>
      <w:szCs w:val="18"/>
    </w:rPr>
  </w:style>
  <w:style w:type="paragraph" w:customStyle="1" w:styleId="xl130">
    <w:name w:val="xl130"/>
    <w:basedOn w:val="a2"/>
    <w:rsid w:val="007F220F"/>
    <w:pPr>
      <w:pBdr>
        <w:top w:val="single" w:sz="8" w:space="0" w:color="auto"/>
        <w:bottom w:val="single" w:sz="8" w:space="0" w:color="auto"/>
      </w:pBdr>
      <w:spacing w:before="100" w:beforeAutospacing="1" w:after="100" w:afterAutospacing="1"/>
      <w:jc w:val="center"/>
    </w:pPr>
    <w:rPr>
      <w:b/>
      <w:bCs/>
      <w:sz w:val="18"/>
      <w:szCs w:val="18"/>
    </w:rPr>
  </w:style>
  <w:style w:type="paragraph" w:customStyle="1" w:styleId="xl131">
    <w:name w:val="xl131"/>
    <w:basedOn w:val="a2"/>
    <w:rsid w:val="007F220F"/>
    <w:pPr>
      <w:pBdr>
        <w:top w:val="single" w:sz="8" w:space="0" w:color="auto"/>
        <w:bottom w:val="single" w:sz="8" w:space="0" w:color="auto"/>
        <w:right w:val="single" w:sz="8" w:space="0" w:color="auto"/>
      </w:pBdr>
      <w:spacing w:before="100" w:beforeAutospacing="1" w:after="100" w:afterAutospacing="1"/>
      <w:jc w:val="center"/>
    </w:pPr>
    <w:rPr>
      <w:b/>
      <w:bCs/>
      <w:sz w:val="18"/>
      <w:szCs w:val="18"/>
    </w:rPr>
  </w:style>
  <w:style w:type="paragraph" w:customStyle="1" w:styleId="xl132">
    <w:name w:val="xl132"/>
    <w:basedOn w:val="a2"/>
    <w:rsid w:val="007F220F"/>
    <w:pPr>
      <w:pBdr>
        <w:left w:val="single" w:sz="8" w:space="0" w:color="auto"/>
        <w:bottom w:val="single" w:sz="8" w:space="0" w:color="auto"/>
      </w:pBdr>
      <w:spacing w:before="100" w:beforeAutospacing="1" w:after="100" w:afterAutospacing="1"/>
    </w:pPr>
  </w:style>
  <w:style w:type="paragraph" w:customStyle="1" w:styleId="xl133">
    <w:name w:val="xl133"/>
    <w:basedOn w:val="a2"/>
    <w:rsid w:val="007F220F"/>
    <w:pPr>
      <w:pBdr>
        <w:bottom w:val="single" w:sz="8" w:space="0" w:color="auto"/>
      </w:pBdr>
      <w:spacing w:before="100" w:beforeAutospacing="1" w:after="100" w:afterAutospacing="1"/>
    </w:pPr>
  </w:style>
  <w:style w:type="paragraph" w:customStyle="1" w:styleId="xl134">
    <w:name w:val="xl134"/>
    <w:basedOn w:val="a2"/>
    <w:rsid w:val="007F220F"/>
    <w:pPr>
      <w:pBdr>
        <w:bottom w:val="single" w:sz="8" w:space="0" w:color="auto"/>
        <w:right w:val="single" w:sz="8" w:space="0" w:color="auto"/>
      </w:pBdr>
      <w:spacing w:before="100" w:beforeAutospacing="1" w:after="100" w:afterAutospacing="1"/>
    </w:pPr>
  </w:style>
  <w:style w:type="paragraph" w:customStyle="1" w:styleId="xl135">
    <w:name w:val="xl135"/>
    <w:basedOn w:val="a2"/>
    <w:rsid w:val="007F220F"/>
    <w:pPr>
      <w:pBdr>
        <w:top w:val="single" w:sz="8" w:space="0" w:color="auto"/>
        <w:left w:val="single" w:sz="8" w:space="0" w:color="auto"/>
        <w:bottom w:val="single" w:sz="8" w:space="0" w:color="auto"/>
      </w:pBdr>
      <w:spacing w:before="100" w:beforeAutospacing="1" w:after="100" w:afterAutospacing="1"/>
      <w:jc w:val="both"/>
    </w:pPr>
    <w:rPr>
      <w:sz w:val="18"/>
      <w:szCs w:val="18"/>
    </w:rPr>
  </w:style>
  <w:style w:type="paragraph" w:customStyle="1" w:styleId="xl136">
    <w:name w:val="xl136"/>
    <w:basedOn w:val="a2"/>
    <w:rsid w:val="007F220F"/>
    <w:pPr>
      <w:pBdr>
        <w:top w:val="single" w:sz="8" w:space="0" w:color="auto"/>
        <w:bottom w:val="single" w:sz="8" w:space="0" w:color="auto"/>
      </w:pBdr>
      <w:spacing w:before="100" w:beforeAutospacing="1" w:after="100" w:afterAutospacing="1"/>
      <w:jc w:val="both"/>
    </w:pPr>
    <w:rPr>
      <w:sz w:val="18"/>
      <w:szCs w:val="18"/>
    </w:rPr>
  </w:style>
  <w:style w:type="paragraph" w:customStyle="1" w:styleId="xl137">
    <w:name w:val="xl137"/>
    <w:basedOn w:val="a2"/>
    <w:rsid w:val="007F220F"/>
    <w:pPr>
      <w:pBdr>
        <w:top w:val="single" w:sz="8" w:space="0" w:color="auto"/>
        <w:bottom w:val="single" w:sz="8" w:space="0" w:color="auto"/>
        <w:right w:val="single" w:sz="8" w:space="0" w:color="auto"/>
      </w:pBdr>
      <w:spacing w:before="100" w:beforeAutospacing="1" w:after="100" w:afterAutospacing="1"/>
      <w:jc w:val="both"/>
    </w:pPr>
    <w:rPr>
      <w:sz w:val="18"/>
      <w:szCs w:val="18"/>
    </w:rPr>
  </w:style>
  <w:style w:type="paragraph" w:customStyle="1" w:styleId="xl138">
    <w:name w:val="xl138"/>
    <w:basedOn w:val="a2"/>
    <w:rsid w:val="007F220F"/>
    <w:pPr>
      <w:pBdr>
        <w:top w:val="single" w:sz="8" w:space="0" w:color="auto"/>
        <w:bottom w:val="single" w:sz="8" w:space="0" w:color="auto"/>
      </w:pBdr>
      <w:spacing w:before="100" w:beforeAutospacing="1" w:after="100" w:afterAutospacing="1"/>
      <w:jc w:val="center"/>
    </w:pPr>
    <w:rPr>
      <w:sz w:val="18"/>
      <w:szCs w:val="18"/>
    </w:rPr>
  </w:style>
  <w:style w:type="paragraph" w:customStyle="1" w:styleId="xl139">
    <w:name w:val="xl139"/>
    <w:basedOn w:val="a2"/>
    <w:rsid w:val="007F220F"/>
    <w:pPr>
      <w:pBdr>
        <w:left w:val="single" w:sz="8" w:space="0" w:color="auto"/>
        <w:right w:val="single" w:sz="8" w:space="0" w:color="auto"/>
      </w:pBdr>
      <w:spacing w:before="100" w:beforeAutospacing="1" w:after="100" w:afterAutospacing="1"/>
    </w:pPr>
    <w:rPr>
      <w:sz w:val="18"/>
      <w:szCs w:val="18"/>
    </w:rPr>
  </w:style>
  <w:style w:type="paragraph" w:customStyle="1" w:styleId="xl140">
    <w:name w:val="xl140"/>
    <w:basedOn w:val="a2"/>
    <w:rsid w:val="007F220F"/>
    <w:pPr>
      <w:pBdr>
        <w:top w:val="single" w:sz="8" w:space="0" w:color="auto"/>
        <w:left w:val="single" w:sz="8" w:space="0" w:color="auto"/>
        <w:right w:val="single" w:sz="8" w:space="0" w:color="auto"/>
      </w:pBdr>
      <w:spacing w:before="100" w:beforeAutospacing="1" w:after="100" w:afterAutospacing="1"/>
    </w:pPr>
    <w:rPr>
      <w:sz w:val="18"/>
      <w:szCs w:val="18"/>
    </w:rPr>
  </w:style>
  <w:style w:type="paragraph" w:customStyle="1" w:styleId="14">
    <w:name w:val="Стиль Заголовок 1 + По правому краю"/>
    <w:basedOn w:val="12"/>
    <w:rsid w:val="007F220F"/>
    <w:pPr>
      <w:widowControl/>
      <w:tabs>
        <w:tab w:val="left" w:pos="284"/>
      </w:tabs>
      <w:autoSpaceDE/>
      <w:autoSpaceDN/>
      <w:ind w:left="0"/>
      <w:jc w:val="right"/>
    </w:pPr>
    <w:rPr>
      <w:b/>
      <w:bCs/>
      <w:spacing w:val="-3"/>
      <w:sz w:val="26"/>
      <w:szCs w:val="26"/>
    </w:rPr>
  </w:style>
  <w:style w:type="paragraph" w:styleId="aff8">
    <w:name w:val="TOC Heading"/>
    <w:basedOn w:val="12"/>
    <w:next w:val="a2"/>
    <w:uiPriority w:val="39"/>
    <w:semiHidden/>
    <w:unhideWhenUsed/>
    <w:qFormat/>
    <w:rsid w:val="007F220F"/>
    <w:pPr>
      <w:keepLines/>
      <w:widowControl/>
      <w:autoSpaceDE/>
      <w:autoSpaceDN/>
      <w:spacing w:before="480" w:line="276" w:lineRule="auto"/>
      <w:ind w:left="0"/>
      <w:outlineLvl w:val="9"/>
    </w:pPr>
    <w:rPr>
      <w:rFonts w:ascii="Cambria" w:hAnsi="Cambria"/>
      <w:b/>
      <w:bCs/>
      <w:color w:val="365F91"/>
      <w:sz w:val="28"/>
      <w:szCs w:val="28"/>
      <w:lang w:eastAsia="en-US"/>
    </w:rPr>
  </w:style>
  <w:style w:type="paragraph" w:styleId="15">
    <w:name w:val="toc 1"/>
    <w:basedOn w:val="a2"/>
    <w:next w:val="a2"/>
    <w:autoRedefine/>
    <w:uiPriority w:val="39"/>
    <w:unhideWhenUsed/>
    <w:rsid w:val="007F220F"/>
    <w:pPr>
      <w:widowControl w:val="0"/>
      <w:tabs>
        <w:tab w:val="left" w:pos="0"/>
        <w:tab w:val="left" w:pos="426"/>
        <w:tab w:val="right" w:leader="dot" w:pos="9627"/>
      </w:tabs>
      <w:spacing w:after="100"/>
      <w:jc w:val="center"/>
      <w:outlineLvl w:val="0"/>
    </w:pPr>
    <w:rPr>
      <w:b/>
      <w:lang w:eastAsia="en-US"/>
    </w:rPr>
  </w:style>
  <w:style w:type="paragraph" w:styleId="37">
    <w:name w:val="toc 3"/>
    <w:basedOn w:val="a2"/>
    <w:next w:val="a2"/>
    <w:autoRedefine/>
    <w:uiPriority w:val="39"/>
    <w:unhideWhenUsed/>
    <w:rsid w:val="007F220F"/>
    <w:pPr>
      <w:spacing w:after="100" w:line="276" w:lineRule="auto"/>
      <w:ind w:left="440"/>
    </w:pPr>
    <w:rPr>
      <w:rFonts w:ascii="Calibri" w:hAnsi="Calibri"/>
      <w:sz w:val="22"/>
      <w:szCs w:val="22"/>
      <w:lang w:eastAsia="en-US"/>
    </w:rPr>
  </w:style>
  <w:style w:type="table" w:styleId="aff9">
    <w:name w:val="Table Grid"/>
    <w:basedOn w:val="a4"/>
    <w:uiPriority w:val="59"/>
    <w:rsid w:val="007F220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List"/>
    <w:basedOn w:val="a2"/>
    <w:rsid w:val="007F220F"/>
    <w:pPr>
      <w:ind w:left="283" w:hanging="283"/>
    </w:pPr>
    <w:rPr>
      <w:sz w:val="20"/>
      <w:szCs w:val="20"/>
    </w:rPr>
  </w:style>
  <w:style w:type="paragraph" w:styleId="41">
    <w:name w:val="toc 4"/>
    <w:basedOn w:val="a2"/>
    <w:next w:val="a2"/>
    <w:autoRedefine/>
    <w:uiPriority w:val="39"/>
    <w:rsid w:val="007F220F"/>
    <w:pPr>
      <w:ind w:left="720"/>
    </w:pPr>
  </w:style>
  <w:style w:type="character" w:customStyle="1" w:styleId="ytb-text2">
    <w:name w:val="ytb-text2"/>
    <w:basedOn w:val="a3"/>
    <w:rsid w:val="007F220F"/>
  </w:style>
  <w:style w:type="character" w:styleId="affb">
    <w:name w:val="Strong"/>
    <w:uiPriority w:val="22"/>
    <w:rsid w:val="007F220F"/>
    <w:rPr>
      <w:b/>
      <w:bCs/>
    </w:rPr>
  </w:style>
  <w:style w:type="paragraph" w:styleId="affc">
    <w:name w:val="List Number"/>
    <w:basedOn w:val="a2"/>
    <w:rsid w:val="007F220F"/>
    <w:pPr>
      <w:tabs>
        <w:tab w:val="num" w:pos="360"/>
      </w:tabs>
      <w:ind w:left="360" w:hanging="360"/>
    </w:pPr>
  </w:style>
  <w:style w:type="paragraph" w:styleId="affd">
    <w:name w:val="caption"/>
    <w:basedOn w:val="a2"/>
    <w:next w:val="a2"/>
    <w:rsid w:val="007F220F"/>
    <w:rPr>
      <w:b/>
      <w:bCs/>
      <w:sz w:val="20"/>
      <w:szCs w:val="20"/>
    </w:rPr>
  </w:style>
  <w:style w:type="paragraph" w:customStyle="1" w:styleId="-1">
    <w:name w:val="Обычный-1"/>
    <w:basedOn w:val="a2"/>
    <w:rsid w:val="007F220F"/>
    <w:pPr>
      <w:spacing w:before="60" w:after="60"/>
      <w:jc w:val="both"/>
    </w:pPr>
    <w:rPr>
      <w:rFonts w:ascii="Arial" w:hAnsi="Arial"/>
    </w:rPr>
  </w:style>
  <w:style w:type="paragraph" w:customStyle="1" w:styleId="Iniiaiieoaenoioaoa">
    <w:name w:val="Iniiaiie oaeno io?aoa"/>
    <w:rsid w:val="007F220F"/>
    <w:pPr>
      <w:widowControl w:val="0"/>
      <w:spacing w:line="240" w:lineRule="atLeast"/>
      <w:ind w:firstLine="720"/>
      <w:jc w:val="both"/>
    </w:pPr>
    <w:rPr>
      <w:sz w:val="24"/>
      <w:lang w:val="en-US"/>
    </w:rPr>
  </w:style>
  <w:style w:type="paragraph" w:customStyle="1" w:styleId="affe">
    <w:name w:val="Рисунок"/>
    <w:basedOn w:val="3"/>
    <w:rsid w:val="007F220F"/>
    <w:pPr>
      <w:widowControl/>
      <w:autoSpaceDE/>
      <w:autoSpaceDN/>
      <w:spacing w:before="480" w:after="300"/>
      <w:jc w:val="center"/>
    </w:pPr>
    <w:rPr>
      <w:rFonts w:ascii="Courier New" w:hAnsi="Courier New" w:cs="Arial"/>
      <w:b w:val="0"/>
      <w:sz w:val="28"/>
      <w:szCs w:val="26"/>
    </w:rPr>
  </w:style>
  <w:style w:type="paragraph" w:customStyle="1" w:styleId="afff">
    <w:name w:val="абзац"/>
    <w:basedOn w:val="a2"/>
    <w:rsid w:val="007F220F"/>
    <w:pPr>
      <w:spacing w:line="360" w:lineRule="auto"/>
      <w:ind w:firstLine="567"/>
      <w:jc w:val="both"/>
    </w:pPr>
    <w:rPr>
      <w:rFonts w:ascii="Courier New" w:hAnsi="Courier New"/>
      <w:sz w:val="28"/>
    </w:rPr>
  </w:style>
  <w:style w:type="paragraph" w:styleId="afff0">
    <w:name w:val="Signature"/>
    <w:basedOn w:val="a2"/>
    <w:link w:val="afff1"/>
    <w:rsid w:val="007F220F"/>
    <w:pPr>
      <w:spacing w:before="120" w:after="120" w:line="360" w:lineRule="auto"/>
      <w:ind w:left="567" w:right="567"/>
      <w:jc w:val="center"/>
    </w:pPr>
    <w:rPr>
      <w:rFonts w:ascii="Courier New" w:hAnsi="Courier New"/>
      <w:sz w:val="28"/>
    </w:rPr>
  </w:style>
  <w:style w:type="character" w:customStyle="1" w:styleId="afff1">
    <w:name w:val="Подпись Знак"/>
    <w:link w:val="afff0"/>
    <w:rsid w:val="007F220F"/>
    <w:rPr>
      <w:rFonts w:ascii="Courier New" w:hAnsi="Courier New"/>
      <w:sz w:val="28"/>
      <w:szCs w:val="24"/>
    </w:rPr>
  </w:style>
  <w:style w:type="character" w:customStyle="1" w:styleId="afff2">
    <w:name w:val="абзац Знак"/>
    <w:rsid w:val="007F220F"/>
    <w:rPr>
      <w:rFonts w:ascii="Courier New" w:hAnsi="Courier New"/>
      <w:sz w:val="28"/>
      <w:szCs w:val="24"/>
      <w:lang w:val="ru-RU" w:eastAsia="ru-RU" w:bidi="ar-SA"/>
    </w:rPr>
  </w:style>
  <w:style w:type="character" w:customStyle="1" w:styleId="16">
    <w:name w:val="Знак Знак1"/>
    <w:rsid w:val="007F220F"/>
    <w:rPr>
      <w:rFonts w:ascii="Courier New" w:hAnsi="Courier New"/>
      <w:sz w:val="28"/>
      <w:szCs w:val="24"/>
      <w:lang w:val="ru-RU" w:eastAsia="ru-RU" w:bidi="ar-SA"/>
    </w:rPr>
  </w:style>
  <w:style w:type="character" w:customStyle="1" w:styleId="afff3">
    <w:name w:val="Знак Знак"/>
    <w:rsid w:val="007F220F"/>
    <w:rPr>
      <w:rFonts w:ascii="Courier New" w:hAnsi="Courier New"/>
      <w:sz w:val="28"/>
      <w:szCs w:val="24"/>
      <w:lang w:val="ru-RU" w:eastAsia="ru-RU" w:bidi="ar-SA"/>
    </w:rPr>
  </w:style>
  <w:style w:type="character" w:customStyle="1" w:styleId="27">
    <w:name w:val="Знак Знак2"/>
    <w:rsid w:val="007F220F"/>
    <w:rPr>
      <w:rFonts w:ascii="Courier New" w:hAnsi="Courier New" w:cs="Arial"/>
      <w:b/>
      <w:bCs/>
      <w:sz w:val="28"/>
      <w:szCs w:val="26"/>
      <w:lang w:val="ru-RU" w:eastAsia="ru-RU" w:bidi="ar-SA"/>
    </w:rPr>
  </w:style>
  <w:style w:type="paragraph" w:customStyle="1" w:styleId="afff4">
    <w:name w:val="Нумерация"/>
    <w:basedOn w:val="a2"/>
    <w:next w:val="a2"/>
    <w:rsid w:val="007F220F"/>
    <w:pPr>
      <w:tabs>
        <w:tab w:val="num" w:pos="360"/>
      </w:tabs>
      <w:spacing w:line="360" w:lineRule="auto"/>
      <w:ind w:left="360" w:hanging="360"/>
      <w:jc w:val="both"/>
    </w:pPr>
    <w:rPr>
      <w:rFonts w:ascii="Courier New" w:hAnsi="Courier New"/>
      <w:sz w:val="28"/>
    </w:rPr>
  </w:style>
  <w:style w:type="character" w:customStyle="1" w:styleId="afc">
    <w:name w:val="Схема документа Знак"/>
    <w:link w:val="afb"/>
    <w:rsid w:val="007F220F"/>
    <w:rPr>
      <w:rFonts w:ascii="Tahoma" w:hAnsi="Tahoma" w:cs="Tahoma"/>
      <w:shd w:val="clear" w:color="auto" w:fill="000080"/>
    </w:rPr>
  </w:style>
  <w:style w:type="paragraph" w:customStyle="1" w:styleId="TimesNewRoman">
    <w:name w:val="Стиль Рисунок + Times New Roman"/>
    <w:basedOn w:val="affe"/>
    <w:rsid w:val="007F220F"/>
    <w:pPr>
      <w:spacing w:before="240" w:after="60"/>
    </w:pPr>
    <w:rPr>
      <w:rFonts w:ascii="Times New Roman" w:hAnsi="Times New Roman"/>
      <w:bCs w:val="0"/>
    </w:rPr>
  </w:style>
  <w:style w:type="character" w:customStyle="1" w:styleId="afff5">
    <w:name w:val="Рисунок Знак"/>
    <w:rsid w:val="007F220F"/>
    <w:rPr>
      <w:rFonts w:ascii="Courier New" w:hAnsi="Courier New" w:cs="Arial"/>
      <w:b/>
      <w:bCs/>
      <w:sz w:val="28"/>
      <w:szCs w:val="26"/>
      <w:lang w:val="ru-RU" w:eastAsia="ru-RU" w:bidi="ar-SA"/>
    </w:rPr>
  </w:style>
  <w:style w:type="character" w:customStyle="1" w:styleId="TimesNewRoman0">
    <w:name w:val="Стиль Рисунок + Times New Roman Знак"/>
    <w:rsid w:val="007F220F"/>
    <w:rPr>
      <w:rFonts w:ascii="Courier New" w:hAnsi="Courier New" w:cs="Arial"/>
      <w:b/>
      <w:bCs/>
      <w:sz w:val="28"/>
      <w:szCs w:val="26"/>
      <w:lang w:val="ru-RU" w:eastAsia="ru-RU" w:bidi="ar-SA"/>
    </w:rPr>
  </w:style>
  <w:style w:type="paragraph" w:customStyle="1" w:styleId="afff6">
    <w:name w:val="Стиль Рисунок + По правому краю"/>
    <w:basedOn w:val="affe"/>
    <w:rsid w:val="007F220F"/>
    <w:pPr>
      <w:spacing w:before="240" w:after="60"/>
      <w:jc w:val="right"/>
    </w:pPr>
    <w:rPr>
      <w:rFonts w:cs="Times New Roman"/>
      <w:bCs w:val="0"/>
      <w:szCs w:val="20"/>
    </w:rPr>
  </w:style>
  <w:style w:type="character" w:styleId="afff7">
    <w:name w:val="line number"/>
    <w:basedOn w:val="a3"/>
    <w:rsid w:val="007F220F"/>
  </w:style>
  <w:style w:type="character" w:customStyle="1" w:styleId="WW8Num2z0">
    <w:name w:val="WW8Num2z0"/>
    <w:rsid w:val="007F220F"/>
    <w:rPr>
      <w:rFonts w:ascii="Symbol" w:hAnsi="Symbol"/>
    </w:rPr>
  </w:style>
  <w:style w:type="character" w:customStyle="1" w:styleId="WW8Num2z1">
    <w:name w:val="WW8Num2z1"/>
    <w:rsid w:val="007F220F"/>
    <w:rPr>
      <w:rFonts w:ascii="Courier New" w:hAnsi="Courier New" w:cs="Courier New"/>
    </w:rPr>
  </w:style>
  <w:style w:type="character" w:customStyle="1" w:styleId="WW8Num2z2">
    <w:name w:val="WW8Num2z2"/>
    <w:rsid w:val="007F220F"/>
    <w:rPr>
      <w:rFonts w:ascii="Wingdings" w:hAnsi="Wingdings"/>
    </w:rPr>
  </w:style>
  <w:style w:type="character" w:customStyle="1" w:styleId="WW8Num4z0">
    <w:name w:val="WW8Num4z0"/>
    <w:rsid w:val="007F220F"/>
    <w:rPr>
      <w:rFonts w:ascii="Arial" w:hAnsi="Arial"/>
      <w:lang w:val="ru-RU"/>
    </w:rPr>
  </w:style>
  <w:style w:type="character" w:customStyle="1" w:styleId="WW8Num4z1">
    <w:name w:val="WW8Num4z1"/>
    <w:rsid w:val="007F220F"/>
    <w:rPr>
      <w:rFonts w:ascii="Courier New" w:hAnsi="Courier New" w:cs="Courier New"/>
    </w:rPr>
  </w:style>
  <w:style w:type="character" w:customStyle="1" w:styleId="WW8Num4z3">
    <w:name w:val="WW8Num4z3"/>
    <w:rsid w:val="007F220F"/>
    <w:rPr>
      <w:rFonts w:ascii="Symbol" w:hAnsi="Symbol"/>
    </w:rPr>
  </w:style>
  <w:style w:type="character" w:customStyle="1" w:styleId="WW8Num5z0">
    <w:name w:val="WW8Num5z0"/>
    <w:rsid w:val="007F220F"/>
    <w:rPr>
      <w:rFonts w:ascii="Symbol" w:hAnsi="Symbol"/>
    </w:rPr>
  </w:style>
  <w:style w:type="character" w:customStyle="1" w:styleId="WW8Num5z1">
    <w:name w:val="WW8Num5z1"/>
    <w:rsid w:val="007F220F"/>
    <w:rPr>
      <w:rFonts w:ascii="Courier New" w:hAnsi="Courier New" w:cs="Courier New"/>
    </w:rPr>
  </w:style>
  <w:style w:type="character" w:customStyle="1" w:styleId="WW8Num5z3">
    <w:name w:val="WW8Num5z3"/>
    <w:rsid w:val="007F220F"/>
    <w:rPr>
      <w:rFonts w:ascii="Symbol" w:hAnsi="Symbol"/>
    </w:rPr>
  </w:style>
  <w:style w:type="character" w:customStyle="1" w:styleId="WW8Num6z0">
    <w:name w:val="WW8Num6z0"/>
    <w:rsid w:val="007F220F"/>
    <w:rPr>
      <w:rFonts w:ascii="Symbol" w:hAnsi="Symbol"/>
    </w:rPr>
  </w:style>
  <w:style w:type="character" w:customStyle="1" w:styleId="WW8Num6z1">
    <w:name w:val="WW8Num6z1"/>
    <w:rsid w:val="007F220F"/>
    <w:rPr>
      <w:rFonts w:ascii="Courier New" w:hAnsi="Courier New" w:cs="Courier New"/>
    </w:rPr>
  </w:style>
  <w:style w:type="character" w:customStyle="1" w:styleId="WW8Num6z2">
    <w:name w:val="WW8Num6z2"/>
    <w:rsid w:val="007F220F"/>
    <w:rPr>
      <w:rFonts w:ascii="Wingdings" w:hAnsi="Wingdings"/>
    </w:rPr>
  </w:style>
  <w:style w:type="character" w:customStyle="1" w:styleId="WW8Num7z0">
    <w:name w:val="WW8Num7z0"/>
    <w:rsid w:val="007F220F"/>
    <w:rPr>
      <w:rFonts w:ascii="Symbol" w:hAnsi="Symbol"/>
    </w:rPr>
  </w:style>
  <w:style w:type="character" w:customStyle="1" w:styleId="WW8Num7z1">
    <w:name w:val="WW8Num7z1"/>
    <w:rsid w:val="007F220F"/>
    <w:rPr>
      <w:rFonts w:ascii="Courier New" w:hAnsi="Courier New" w:cs="Courier New"/>
    </w:rPr>
  </w:style>
  <w:style w:type="character" w:customStyle="1" w:styleId="WW8Num7z2">
    <w:name w:val="WW8Num7z2"/>
    <w:rsid w:val="007F220F"/>
    <w:rPr>
      <w:rFonts w:ascii="Wingdings" w:hAnsi="Wingdings"/>
    </w:rPr>
  </w:style>
  <w:style w:type="character" w:customStyle="1" w:styleId="WW8Num8z0">
    <w:name w:val="WW8Num8z0"/>
    <w:rsid w:val="007F220F"/>
    <w:rPr>
      <w:rFonts w:ascii="Symbol" w:hAnsi="Symbol"/>
    </w:rPr>
  </w:style>
  <w:style w:type="character" w:customStyle="1" w:styleId="WW8Num8z2">
    <w:name w:val="WW8Num8z2"/>
    <w:rsid w:val="007F220F"/>
    <w:rPr>
      <w:rFonts w:ascii="Wingdings" w:hAnsi="Wingdings"/>
    </w:rPr>
  </w:style>
  <w:style w:type="character" w:customStyle="1" w:styleId="WW8Num8z3">
    <w:name w:val="WW8Num8z3"/>
    <w:rsid w:val="007F220F"/>
    <w:rPr>
      <w:rFonts w:ascii="Symbol" w:hAnsi="Symbol"/>
    </w:rPr>
  </w:style>
  <w:style w:type="character" w:customStyle="1" w:styleId="WW8Num9z0">
    <w:name w:val="WW8Num9z0"/>
    <w:rsid w:val="007F220F"/>
    <w:rPr>
      <w:rFonts w:ascii="Courier New" w:hAnsi="Courier New" w:cs="Courier New"/>
    </w:rPr>
  </w:style>
  <w:style w:type="character" w:customStyle="1" w:styleId="WW8Num9z1">
    <w:name w:val="WW8Num9z1"/>
    <w:rsid w:val="007F220F"/>
    <w:rPr>
      <w:rFonts w:ascii="Courier New" w:hAnsi="Courier New" w:cs="Courier New"/>
    </w:rPr>
  </w:style>
  <w:style w:type="character" w:customStyle="1" w:styleId="WW8Num9z2">
    <w:name w:val="WW8Num9z2"/>
    <w:rsid w:val="007F220F"/>
    <w:rPr>
      <w:rFonts w:ascii="Wingdings" w:hAnsi="Wingdings"/>
    </w:rPr>
  </w:style>
  <w:style w:type="character" w:customStyle="1" w:styleId="WW8Num10z0">
    <w:name w:val="WW8Num10z0"/>
    <w:rsid w:val="007F220F"/>
    <w:rPr>
      <w:rFonts w:ascii="Symbol" w:hAnsi="Symbol"/>
    </w:rPr>
  </w:style>
  <w:style w:type="character" w:customStyle="1" w:styleId="WW8Num10z1">
    <w:name w:val="WW8Num10z1"/>
    <w:rsid w:val="007F220F"/>
    <w:rPr>
      <w:rFonts w:ascii="Courier New" w:hAnsi="Courier New" w:cs="Courier New"/>
    </w:rPr>
  </w:style>
  <w:style w:type="character" w:customStyle="1" w:styleId="WW8Num10z2">
    <w:name w:val="WW8Num10z2"/>
    <w:rsid w:val="007F220F"/>
    <w:rPr>
      <w:rFonts w:ascii="Wingdings" w:hAnsi="Wingdings"/>
    </w:rPr>
  </w:style>
  <w:style w:type="character" w:customStyle="1" w:styleId="WW8Num11z0">
    <w:name w:val="WW8Num11z0"/>
    <w:rsid w:val="007F220F"/>
    <w:rPr>
      <w:rFonts w:ascii="Courier New" w:hAnsi="Courier New" w:cs="Courier New"/>
    </w:rPr>
  </w:style>
  <w:style w:type="character" w:customStyle="1" w:styleId="WW8Num11z2">
    <w:name w:val="WW8Num11z2"/>
    <w:rsid w:val="007F220F"/>
    <w:rPr>
      <w:rFonts w:ascii="Wingdings" w:hAnsi="Wingdings"/>
    </w:rPr>
  </w:style>
  <w:style w:type="character" w:customStyle="1" w:styleId="WW8Num11z3">
    <w:name w:val="WW8Num11z3"/>
    <w:rsid w:val="007F220F"/>
    <w:rPr>
      <w:rFonts w:ascii="Symbol" w:hAnsi="Symbol"/>
    </w:rPr>
  </w:style>
  <w:style w:type="character" w:customStyle="1" w:styleId="WW8Num12z0">
    <w:name w:val="WW8Num12z0"/>
    <w:rsid w:val="007F220F"/>
    <w:rPr>
      <w:rFonts w:ascii="Courier New" w:hAnsi="Courier New" w:cs="Courier New"/>
    </w:rPr>
  </w:style>
  <w:style w:type="character" w:customStyle="1" w:styleId="WW8Num12z2">
    <w:name w:val="WW8Num12z2"/>
    <w:rsid w:val="007F220F"/>
    <w:rPr>
      <w:rFonts w:ascii="Wingdings" w:hAnsi="Wingdings"/>
    </w:rPr>
  </w:style>
  <w:style w:type="character" w:customStyle="1" w:styleId="WW8Num12z3">
    <w:name w:val="WW8Num12z3"/>
    <w:rsid w:val="007F220F"/>
    <w:rPr>
      <w:rFonts w:ascii="Symbol" w:hAnsi="Symbol"/>
    </w:rPr>
  </w:style>
  <w:style w:type="character" w:customStyle="1" w:styleId="WW8Num13z0">
    <w:name w:val="WW8Num13z0"/>
    <w:rsid w:val="007F220F"/>
    <w:rPr>
      <w:rFonts w:ascii="Courier New" w:hAnsi="Courier New" w:cs="Courier New"/>
    </w:rPr>
  </w:style>
  <w:style w:type="character" w:customStyle="1" w:styleId="WW8Num13z1">
    <w:name w:val="WW8Num13z1"/>
    <w:rsid w:val="007F220F"/>
    <w:rPr>
      <w:rFonts w:ascii="Courier New" w:hAnsi="Courier New" w:cs="Courier New"/>
    </w:rPr>
  </w:style>
  <w:style w:type="character" w:customStyle="1" w:styleId="WW8Num13z2">
    <w:name w:val="WW8Num13z2"/>
    <w:rsid w:val="007F220F"/>
    <w:rPr>
      <w:rFonts w:ascii="Wingdings" w:hAnsi="Wingdings"/>
    </w:rPr>
  </w:style>
  <w:style w:type="character" w:customStyle="1" w:styleId="WW8Num14z0">
    <w:name w:val="WW8Num14z0"/>
    <w:rsid w:val="007F220F"/>
    <w:rPr>
      <w:rFonts w:ascii="Courier New" w:hAnsi="Courier New" w:cs="Courier New"/>
    </w:rPr>
  </w:style>
  <w:style w:type="character" w:customStyle="1" w:styleId="WW8Num14z1">
    <w:name w:val="WW8Num14z1"/>
    <w:rsid w:val="007F220F"/>
    <w:rPr>
      <w:rFonts w:ascii="Courier New" w:hAnsi="Courier New" w:cs="Courier New"/>
    </w:rPr>
  </w:style>
  <w:style w:type="character" w:customStyle="1" w:styleId="WW8Num14z2">
    <w:name w:val="WW8Num14z2"/>
    <w:rsid w:val="007F220F"/>
    <w:rPr>
      <w:rFonts w:ascii="Wingdings" w:hAnsi="Wingdings"/>
    </w:rPr>
  </w:style>
  <w:style w:type="character" w:customStyle="1" w:styleId="WW8Num15z0">
    <w:name w:val="WW8Num15z0"/>
    <w:rsid w:val="007F220F"/>
    <w:rPr>
      <w:rFonts w:ascii="Courier New" w:hAnsi="Courier New" w:cs="Courier New"/>
    </w:rPr>
  </w:style>
  <w:style w:type="character" w:customStyle="1" w:styleId="WW8Num15z1">
    <w:name w:val="WW8Num15z1"/>
    <w:rsid w:val="007F220F"/>
    <w:rPr>
      <w:rFonts w:ascii="Courier New" w:hAnsi="Courier New" w:cs="Courier New"/>
    </w:rPr>
  </w:style>
  <w:style w:type="character" w:customStyle="1" w:styleId="WW8Num15z3">
    <w:name w:val="WW8Num15z3"/>
    <w:rsid w:val="007F220F"/>
    <w:rPr>
      <w:rFonts w:ascii="Symbol" w:hAnsi="Symbol"/>
    </w:rPr>
  </w:style>
  <w:style w:type="character" w:customStyle="1" w:styleId="WW8Num16z0">
    <w:name w:val="WW8Num16z0"/>
    <w:rsid w:val="007F220F"/>
    <w:rPr>
      <w:rFonts w:ascii="Symbol" w:hAnsi="Symbol"/>
    </w:rPr>
  </w:style>
  <w:style w:type="character" w:customStyle="1" w:styleId="WW8Num16z1">
    <w:name w:val="WW8Num16z1"/>
    <w:rsid w:val="007F220F"/>
    <w:rPr>
      <w:rFonts w:ascii="Courier New" w:hAnsi="Courier New" w:cs="Courier New"/>
    </w:rPr>
  </w:style>
  <w:style w:type="character" w:customStyle="1" w:styleId="WW8Num16z2">
    <w:name w:val="WW8Num16z2"/>
    <w:rsid w:val="007F220F"/>
    <w:rPr>
      <w:rFonts w:ascii="Wingdings" w:hAnsi="Wingdings"/>
    </w:rPr>
  </w:style>
  <w:style w:type="character" w:customStyle="1" w:styleId="WW8Num17z0">
    <w:name w:val="WW8Num17z0"/>
    <w:rsid w:val="007F220F"/>
    <w:rPr>
      <w:rFonts w:ascii="Symbol" w:hAnsi="Symbol"/>
    </w:rPr>
  </w:style>
  <w:style w:type="character" w:customStyle="1" w:styleId="WW8Num17z1">
    <w:name w:val="WW8Num17z1"/>
    <w:rsid w:val="007F220F"/>
    <w:rPr>
      <w:rFonts w:ascii="Courier New" w:hAnsi="Courier New" w:cs="Courier New"/>
    </w:rPr>
  </w:style>
  <w:style w:type="character" w:customStyle="1" w:styleId="WW8Num17z2">
    <w:name w:val="WW8Num17z2"/>
    <w:rsid w:val="007F220F"/>
    <w:rPr>
      <w:rFonts w:ascii="Wingdings" w:hAnsi="Wingdings"/>
    </w:rPr>
  </w:style>
  <w:style w:type="character" w:customStyle="1" w:styleId="WW8Num19z0">
    <w:name w:val="WW8Num19z0"/>
    <w:rsid w:val="007F220F"/>
    <w:rPr>
      <w:rFonts w:ascii="Courier New" w:hAnsi="Courier New" w:cs="Courier New"/>
    </w:rPr>
  </w:style>
  <w:style w:type="character" w:customStyle="1" w:styleId="WW8Num19z2">
    <w:name w:val="WW8Num19z2"/>
    <w:rsid w:val="007F220F"/>
    <w:rPr>
      <w:rFonts w:ascii="Wingdings" w:hAnsi="Wingdings"/>
    </w:rPr>
  </w:style>
  <w:style w:type="character" w:customStyle="1" w:styleId="WW8Num19z3">
    <w:name w:val="WW8Num19z3"/>
    <w:rsid w:val="007F220F"/>
    <w:rPr>
      <w:rFonts w:ascii="Symbol" w:hAnsi="Symbol"/>
    </w:rPr>
  </w:style>
  <w:style w:type="character" w:customStyle="1" w:styleId="WW8Num20z0">
    <w:name w:val="WW8Num20z0"/>
    <w:rsid w:val="007F220F"/>
    <w:rPr>
      <w:rFonts w:ascii="Wingdings" w:hAnsi="Wingdings"/>
    </w:rPr>
  </w:style>
  <w:style w:type="character" w:customStyle="1" w:styleId="WW8Num20z1">
    <w:name w:val="WW8Num20z1"/>
    <w:rsid w:val="007F220F"/>
    <w:rPr>
      <w:rFonts w:ascii="Courier New" w:hAnsi="Courier New" w:cs="Courier New"/>
    </w:rPr>
  </w:style>
  <w:style w:type="character" w:customStyle="1" w:styleId="WW8Num20z3">
    <w:name w:val="WW8Num20z3"/>
    <w:rsid w:val="007F220F"/>
    <w:rPr>
      <w:rFonts w:ascii="Symbol" w:hAnsi="Symbol"/>
    </w:rPr>
  </w:style>
  <w:style w:type="character" w:customStyle="1" w:styleId="WW8Num21z0">
    <w:name w:val="WW8Num21z0"/>
    <w:rsid w:val="007F220F"/>
    <w:rPr>
      <w:rFonts w:ascii="Symbol" w:hAnsi="Symbol"/>
    </w:rPr>
  </w:style>
  <w:style w:type="character" w:customStyle="1" w:styleId="WW8Num21z1">
    <w:name w:val="WW8Num21z1"/>
    <w:rsid w:val="007F220F"/>
    <w:rPr>
      <w:rFonts w:ascii="Courier New" w:hAnsi="Courier New" w:cs="Courier New"/>
    </w:rPr>
  </w:style>
  <w:style w:type="character" w:customStyle="1" w:styleId="WW8Num21z2">
    <w:name w:val="WW8Num21z2"/>
    <w:rsid w:val="007F220F"/>
    <w:rPr>
      <w:rFonts w:ascii="Wingdings" w:hAnsi="Wingdings"/>
    </w:rPr>
  </w:style>
  <w:style w:type="character" w:customStyle="1" w:styleId="WW8Num22z0">
    <w:name w:val="WW8Num22z0"/>
    <w:rsid w:val="007F220F"/>
    <w:rPr>
      <w:rFonts w:ascii="Symbol" w:hAnsi="Symbol"/>
    </w:rPr>
  </w:style>
  <w:style w:type="character" w:customStyle="1" w:styleId="WW8Num22z2">
    <w:name w:val="WW8Num22z2"/>
    <w:rsid w:val="007F220F"/>
    <w:rPr>
      <w:rFonts w:ascii="Wingdings" w:hAnsi="Wingdings"/>
    </w:rPr>
  </w:style>
  <w:style w:type="character" w:customStyle="1" w:styleId="WW8Num22z3">
    <w:name w:val="WW8Num22z3"/>
    <w:rsid w:val="007F220F"/>
    <w:rPr>
      <w:rFonts w:ascii="Symbol" w:hAnsi="Symbol"/>
    </w:rPr>
  </w:style>
  <w:style w:type="character" w:customStyle="1" w:styleId="WW8Num23z0">
    <w:name w:val="WW8Num23z0"/>
    <w:rsid w:val="007F220F"/>
    <w:rPr>
      <w:rFonts w:eastAsia="Arial Unicode MS"/>
      <w:sz w:val="22"/>
      <w:u w:val="single"/>
    </w:rPr>
  </w:style>
  <w:style w:type="character" w:customStyle="1" w:styleId="28">
    <w:name w:val="Основной шрифт абзаца2"/>
    <w:rsid w:val="007F220F"/>
  </w:style>
  <w:style w:type="character" w:customStyle="1" w:styleId="WW8Num4z2">
    <w:name w:val="WW8Num4z2"/>
    <w:rsid w:val="007F220F"/>
    <w:rPr>
      <w:rFonts w:ascii="Wingdings" w:hAnsi="Wingdings"/>
    </w:rPr>
  </w:style>
  <w:style w:type="character" w:customStyle="1" w:styleId="WW8Num5z2">
    <w:name w:val="WW8Num5z2"/>
    <w:rsid w:val="007F220F"/>
    <w:rPr>
      <w:rFonts w:ascii="Wingdings" w:hAnsi="Wingdings"/>
    </w:rPr>
  </w:style>
  <w:style w:type="character" w:customStyle="1" w:styleId="WW8Num6z4">
    <w:name w:val="WW8Num6z4"/>
    <w:rsid w:val="007F220F"/>
    <w:rPr>
      <w:rFonts w:ascii="Courier New" w:hAnsi="Courier New" w:cs="Courier New"/>
    </w:rPr>
  </w:style>
  <w:style w:type="character" w:customStyle="1" w:styleId="WW8Num8z1">
    <w:name w:val="WW8Num8z1"/>
    <w:rsid w:val="007F220F"/>
    <w:rPr>
      <w:rFonts w:ascii="Courier New" w:hAnsi="Courier New" w:cs="Courier New"/>
    </w:rPr>
  </w:style>
  <w:style w:type="character" w:customStyle="1" w:styleId="WW8Num9z3">
    <w:name w:val="WW8Num9z3"/>
    <w:rsid w:val="007F220F"/>
    <w:rPr>
      <w:rFonts w:ascii="Symbol" w:hAnsi="Symbol"/>
    </w:rPr>
  </w:style>
  <w:style w:type="character" w:customStyle="1" w:styleId="WW8Num13z3">
    <w:name w:val="WW8Num13z3"/>
    <w:rsid w:val="007F220F"/>
    <w:rPr>
      <w:rFonts w:ascii="Symbol" w:hAnsi="Symbol"/>
    </w:rPr>
  </w:style>
  <w:style w:type="character" w:customStyle="1" w:styleId="WW8Num14z3">
    <w:name w:val="WW8Num14z3"/>
    <w:rsid w:val="007F220F"/>
    <w:rPr>
      <w:rFonts w:ascii="Symbol" w:hAnsi="Symbol"/>
    </w:rPr>
  </w:style>
  <w:style w:type="character" w:customStyle="1" w:styleId="WW8Num15z2">
    <w:name w:val="WW8Num15z2"/>
    <w:rsid w:val="007F220F"/>
    <w:rPr>
      <w:rFonts w:ascii="Wingdings" w:hAnsi="Wingdings"/>
    </w:rPr>
  </w:style>
  <w:style w:type="character" w:customStyle="1" w:styleId="WW8Num22z1">
    <w:name w:val="WW8Num22z1"/>
    <w:rsid w:val="007F220F"/>
    <w:rPr>
      <w:rFonts w:ascii="Courier New" w:hAnsi="Courier New" w:cs="Courier New"/>
    </w:rPr>
  </w:style>
  <w:style w:type="character" w:customStyle="1" w:styleId="WW8Num26z0">
    <w:name w:val="WW8Num26z0"/>
    <w:rsid w:val="007F220F"/>
    <w:rPr>
      <w:rFonts w:ascii="Symbol" w:hAnsi="Symbol"/>
    </w:rPr>
  </w:style>
  <w:style w:type="character" w:customStyle="1" w:styleId="WW8Num26z1">
    <w:name w:val="WW8Num26z1"/>
    <w:rsid w:val="007F220F"/>
    <w:rPr>
      <w:rFonts w:ascii="Courier New" w:hAnsi="Courier New" w:cs="Courier New"/>
    </w:rPr>
  </w:style>
  <w:style w:type="character" w:customStyle="1" w:styleId="WW8Num26z2">
    <w:name w:val="WW8Num26z2"/>
    <w:rsid w:val="007F220F"/>
    <w:rPr>
      <w:rFonts w:ascii="Wingdings" w:hAnsi="Wingdings"/>
    </w:rPr>
  </w:style>
  <w:style w:type="character" w:customStyle="1" w:styleId="17">
    <w:name w:val="Основной шрифт абзаца1"/>
    <w:rsid w:val="007F220F"/>
  </w:style>
  <w:style w:type="character" w:customStyle="1" w:styleId="afff8">
    <w:name w:val="Символ сноски"/>
    <w:rsid w:val="007F220F"/>
    <w:rPr>
      <w:vertAlign w:val="superscript"/>
    </w:rPr>
  </w:style>
  <w:style w:type="character" w:customStyle="1" w:styleId="18">
    <w:name w:val="Знак сноски1"/>
    <w:rsid w:val="007F220F"/>
    <w:rPr>
      <w:vertAlign w:val="superscript"/>
    </w:rPr>
  </w:style>
  <w:style w:type="character" w:customStyle="1" w:styleId="afff9">
    <w:name w:val="Символы концевой сноски"/>
    <w:rsid w:val="007F220F"/>
    <w:rPr>
      <w:vertAlign w:val="superscript"/>
    </w:rPr>
  </w:style>
  <w:style w:type="character" w:customStyle="1" w:styleId="WW-">
    <w:name w:val="WW-Символы концевой сноски"/>
    <w:rsid w:val="007F220F"/>
  </w:style>
  <w:style w:type="character" w:customStyle="1" w:styleId="afffa">
    <w:name w:val="Маркеры списка"/>
    <w:rsid w:val="007F220F"/>
    <w:rPr>
      <w:rFonts w:ascii="OpenSymbol" w:eastAsia="OpenSymbol" w:hAnsi="OpenSymbol" w:cs="OpenSymbol"/>
    </w:rPr>
  </w:style>
  <w:style w:type="paragraph" w:customStyle="1" w:styleId="afffb">
    <w:name w:val="Заголовок"/>
    <w:basedOn w:val="a2"/>
    <w:next w:val="a8"/>
    <w:rsid w:val="007F220F"/>
    <w:pPr>
      <w:keepNext/>
      <w:suppressAutoHyphens/>
      <w:spacing w:before="240" w:after="120"/>
    </w:pPr>
    <w:rPr>
      <w:rFonts w:ascii="Arial" w:eastAsia="MS Mincho" w:hAnsi="Arial" w:cs="Tahoma"/>
      <w:sz w:val="28"/>
      <w:szCs w:val="28"/>
      <w:lang w:eastAsia="ar-SA"/>
    </w:rPr>
  </w:style>
  <w:style w:type="paragraph" w:customStyle="1" w:styleId="29">
    <w:name w:val="Название2"/>
    <w:basedOn w:val="a2"/>
    <w:rsid w:val="007F220F"/>
    <w:pPr>
      <w:suppressLineNumbers/>
      <w:suppressAutoHyphens/>
      <w:spacing w:before="120" w:after="120"/>
    </w:pPr>
    <w:rPr>
      <w:rFonts w:ascii="Arial" w:hAnsi="Arial" w:cs="Tahoma"/>
      <w:i/>
      <w:iCs/>
      <w:lang w:eastAsia="ar-SA"/>
    </w:rPr>
  </w:style>
  <w:style w:type="paragraph" w:customStyle="1" w:styleId="2a">
    <w:name w:val="Указатель2"/>
    <w:basedOn w:val="a2"/>
    <w:rsid w:val="007F220F"/>
    <w:pPr>
      <w:suppressLineNumbers/>
      <w:suppressAutoHyphens/>
    </w:pPr>
    <w:rPr>
      <w:rFonts w:ascii="Arial" w:hAnsi="Arial" w:cs="Tahoma"/>
      <w:sz w:val="20"/>
      <w:szCs w:val="20"/>
      <w:lang w:eastAsia="ar-SA"/>
    </w:rPr>
  </w:style>
  <w:style w:type="paragraph" w:customStyle="1" w:styleId="19">
    <w:name w:val="Название1"/>
    <w:basedOn w:val="a2"/>
    <w:rsid w:val="007F220F"/>
    <w:pPr>
      <w:suppressLineNumbers/>
      <w:suppressAutoHyphens/>
      <w:spacing w:before="120" w:after="120"/>
    </w:pPr>
    <w:rPr>
      <w:rFonts w:ascii="Arial" w:hAnsi="Arial" w:cs="Tahoma"/>
      <w:i/>
      <w:iCs/>
      <w:lang w:eastAsia="ar-SA"/>
    </w:rPr>
  </w:style>
  <w:style w:type="paragraph" w:customStyle="1" w:styleId="1a">
    <w:name w:val="Указатель1"/>
    <w:basedOn w:val="a2"/>
    <w:rsid w:val="007F220F"/>
    <w:pPr>
      <w:suppressLineNumbers/>
      <w:suppressAutoHyphens/>
    </w:pPr>
    <w:rPr>
      <w:rFonts w:ascii="Arial" w:hAnsi="Arial" w:cs="Tahoma"/>
      <w:sz w:val="20"/>
      <w:szCs w:val="20"/>
      <w:lang w:eastAsia="ar-SA"/>
    </w:rPr>
  </w:style>
  <w:style w:type="paragraph" w:customStyle="1" w:styleId="afffc">
    <w:name w:val="Заголовок вне содержания"/>
    <w:basedOn w:val="a2"/>
    <w:next w:val="a2"/>
    <w:rsid w:val="007F220F"/>
    <w:pPr>
      <w:keepNext/>
      <w:shd w:val="clear" w:color="auto" w:fill="993333"/>
      <w:suppressAutoHyphens/>
      <w:spacing w:after="360"/>
    </w:pPr>
    <w:rPr>
      <w:rFonts w:ascii="Verdana" w:hAnsi="Verdana" w:cs="Arial"/>
      <w:color w:val="FFFFFF"/>
      <w:kern w:val="1"/>
      <w:sz w:val="32"/>
      <w:szCs w:val="20"/>
      <w:lang w:eastAsia="ar-SA"/>
    </w:rPr>
  </w:style>
  <w:style w:type="paragraph" w:customStyle="1" w:styleId="afffd">
    <w:name w:val="Заголовок Стандарта"/>
    <w:basedOn w:val="a6"/>
    <w:next w:val="a2"/>
    <w:rsid w:val="007F220F"/>
    <w:pPr>
      <w:pBdr>
        <w:bottom w:val="single" w:sz="4" w:space="1" w:color="FF0000"/>
      </w:pBdr>
      <w:tabs>
        <w:tab w:val="clear" w:pos="4153"/>
        <w:tab w:val="clear" w:pos="8306"/>
        <w:tab w:val="center" w:pos="4677"/>
        <w:tab w:val="right" w:pos="9355"/>
      </w:tabs>
      <w:suppressAutoHyphens/>
      <w:autoSpaceDE/>
      <w:autoSpaceDN/>
      <w:jc w:val="right"/>
    </w:pPr>
    <w:rPr>
      <w:rFonts w:ascii="Verdana" w:hAnsi="Verdana"/>
      <w:sz w:val="24"/>
      <w:lang w:eastAsia="ar-SA"/>
    </w:rPr>
  </w:style>
  <w:style w:type="paragraph" w:customStyle="1" w:styleId="afffe">
    <w:name w:val="Титул Тип документа"/>
    <w:basedOn w:val="a2"/>
    <w:rsid w:val="007F220F"/>
    <w:pPr>
      <w:shd w:val="clear" w:color="auto" w:fill="993333"/>
      <w:suppressAutoHyphens/>
    </w:pPr>
    <w:rPr>
      <w:rFonts w:ascii="Verdana" w:hAnsi="Verdana"/>
      <w:color w:val="FFFFFF"/>
      <w:szCs w:val="20"/>
      <w:lang w:eastAsia="ar-SA"/>
    </w:rPr>
  </w:style>
  <w:style w:type="paragraph" w:customStyle="1" w:styleId="affff">
    <w:name w:val="Титул Название документа"/>
    <w:basedOn w:val="a2"/>
    <w:rsid w:val="007F220F"/>
    <w:pPr>
      <w:shd w:val="clear" w:color="auto" w:fill="993333"/>
      <w:suppressAutoHyphens/>
    </w:pPr>
    <w:rPr>
      <w:rFonts w:ascii="Verdana" w:hAnsi="Verdana"/>
      <w:color w:val="FFFFFF"/>
      <w:sz w:val="36"/>
      <w:szCs w:val="20"/>
      <w:lang w:eastAsia="ar-SA"/>
    </w:rPr>
  </w:style>
  <w:style w:type="paragraph" w:customStyle="1" w:styleId="TableText">
    <w:name w:val="Table Text"/>
    <w:basedOn w:val="a2"/>
    <w:rsid w:val="007F220F"/>
    <w:pPr>
      <w:keepLines/>
      <w:suppressAutoHyphens/>
    </w:pPr>
    <w:rPr>
      <w:rFonts w:ascii="Book Antiqua" w:hAnsi="Book Antiqua"/>
      <w:sz w:val="16"/>
      <w:szCs w:val="20"/>
      <w:lang w:eastAsia="ar-SA"/>
    </w:rPr>
  </w:style>
  <w:style w:type="paragraph" w:customStyle="1" w:styleId="HeadingBar">
    <w:name w:val="Heading Bar"/>
    <w:basedOn w:val="a2"/>
    <w:next w:val="3"/>
    <w:rsid w:val="007F220F"/>
    <w:pPr>
      <w:keepNext/>
      <w:keepLines/>
      <w:shd w:val="clear" w:color="auto" w:fill="000000"/>
      <w:suppressAutoHyphens/>
      <w:spacing w:before="240"/>
      <w:ind w:right="7589"/>
    </w:pPr>
    <w:rPr>
      <w:rFonts w:ascii="Book Antiqua" w:hAnsi="Book Antiqua"/>
      <w:color w:val="FFFFFF"/>
      <w:sz w:val="8"/>
      <w:szCs w:val="20"/>
      <w:lang w:eastAsia="ar-SA"/>
    </w:rPr>
  </w:style>
  <w:style w:type="paragraph" w:customStyle="1" w:styleId="TableHeading">
    <w:name w:val="Table Heading"/>
    <w:basedOn w:val="TableText"/>
    <w:rsid w:val="007F220F"/>
    <w:pPr>
      <w:spacing w:before="120" w:after="120"/>
    </w:pPr>
    <w:rPr>
      <w:b/>
    </w:rPr>
  </w:style>
  <w:style w:type="paragraph" w:customStyle="1" w:styleId="210">
    <w:name w:val="Основной текст с отступом 21"/>
    <w:basedOn w:val="a2"/>
    <w:rsid w:val="007F220F"/>
    <w:pPr>
      <w:suppressAutoHyphens/>
      <w:spacing w:after="120" w:line="480" w:lineRule="auto"/>
      <w:ind w:left="283"/>
    </w:pPr>
    <w:rPr>
      <w:lang w:eastAsia="ar-SA"/>
    </w:rPr>
  </w:style>
  <w:style w:type="paragraph" w:customStyle="1" w:styleId="1b">
    <w:name w:val="Название объекта1"/>
    <w:basedOn w:val="a2"/>
    <w:next w:val="a2"/>
    <w:rsid w:val="007F220F"/>
    <w:pPr>
      <w:suppressAutoHyphens/>
    </w:pPr>
    <w:rPr>
      <w:rFonts w:ascii="Arial" w:hAnsi="Arial" w:cs="Arial"/>
      <w:b/>
      <w:bCs/>
      <w:sz w:val="20"/>
      <w:szCs w:val="20"/>
      <w:lang w:eastAsia="ar-SA"/>
    </w:rPr>
  </w:style>
  <w:style w:type="paragraph" w:customStyle="1" w:styleId="211">
    <w:name w:val="Основной текст 21"/>
    <w:basedOn w:val="a2"/>
    <w:rsid w:val="007F220F"/>
    <w:pPr>
      <w:suppressAutoHyphens/>
      <w:spacing w:after="120" w:line="480" w:lineRule="auto"/>
    </w:pPr>
    <w:rPr>
      <w:rFonts w:ascii="Arial" w:hAnsi="Arial" w:cs="Arial"/>
      <w:sz w:val="20"/>
      <w:szCs w:val="20"/>
      <w:lang w:eastAsia="ar-SA"/>
    </w:rPr>
  </w:style>
  <w:style w:type="paragraph" w:customStyle="1" w:styleId="Even">
    <w:name w:val="Верхний колонтитул.Even"/>
    <w:basedOn w:val="a2"/>
    <w:rsid w:val="007F220F"/>
    <w:pPr>
      <w:tabs>
        <w:tab w:val="center" w:pos="4844"/>
        <w:tab w:val="right" w:pos="9689"/>
      </w:tabs>
      <w:suppressAutoHyphens/>
      <w:ind w:firstLine="709"/>
      <w:jc w:val="both"/>
    </w:pPr>
    <w:rPr>
      <w:szCs w:val="20"/>
      <w:lang w:val="en-US" w:eastAsia="ar-SA"/>
    </w:rPr>
  </w:style>
  <w:style w:type="paragraph" w:customStyle="1" w:styleId="1c">
    <w:name w:val="Текст примечания1"/>
    <w:basedOn w:val="a2"/>
    <w:rsid w:val="007F220F"/>
    <w:pPr>
      <w:suppressAutoHyphens/>
      <w:ind w:firstLine="709"/>
      <w:jc w:val="both"/>
    </w:pPr>
    <w:rPr>
      <w:sz w:val="20"/>
      <w:szCs w:val="20"/>
      <w:lang w:eastAsia="ar-SA"/>
    </w:rPr>
  </w:style>
  <w:style w:type="paragraph" w:customStyle="1" w:styleId="affff0">
    <w:name w:val="Текст в таблице титул"/>
    <w:basedOn w:val="a2"/>
    <w:rsid w:val="007F220F"/>
    <w:pPr>
      <w:keepLines/>
      <w:suppressAutoHyphens/>
    </w:pPr>
    <w:rPr>
      <w:rFonts w:ascii="Arial" w:hAnsi="Arial"/>
      <w:szCs w:val="20"/>
      <w:lang w:eastAsia="ar-SA"/>
    </w:rPr>
  </w:style>
  <w:style w:type="paragraph" w:customStyle="1" w:styleId="1d">
    <w:name w:val="Маркированный список1"/>
    <w:basedOn w:val="a2"/>
    <w:rsid w:val="007F220F"/>
    <w:pPr>
      <w:tabs>
        <w:tab w:val="left" w:pos="1494"/>
        <w:tab w:val="left" w:pos="2044"/>
      </w:tabs>
      <w:suppressAutoHyphens/>
      <w:ind w:left="567"/>
    </w:pPr>
    <w:rPr>
      <w:szCs w:val="20"/>
      <w:lang w:eastAsia="ar-SA"/>
    </w:rPr>
  </w:style>
  <w:style w:type="paragraph" w:customStyle="1" w:styleId="CoverAddress">
    <w:name w:val="Cover Address"/>
    <w:basedOn w:val="a2"/>
    <w:rsid w:val="007F220F"/>
    <w:pPr>
      <w:suppressAutoHyphens/>
      <w:spacing w:before="60" w:after="240"/>
      <w:jc w:val="both"/>
    </w:pPr>
    <w:rPr>
      <w:rFonts w:ascii="Arial" w:hAnsi="Arial"/>
      <w:spacing w:val="-5"/>
      <w:sz w:val="20"/>
      <w:szCs w:val="20"/>
      <w:lang w:eastAsia="ar-SA"/>
    </w:rPr>
  </w:style>
  <w:style w:type="paragraph" w:customStyle="1" w:styleId="affff1">
    <w:name w:val="Осн. ткст"/>
    <w:basedOn w:val="a2"/>
    <w:rsid w:val="007F220F"/>
    <w:pPr>
      <w:suppressAutoHyphens/>
      <w:spacing w:before="120" w:after="120"/>
      <w:jc w:val="both"/>
    </w:pPr>
    <w:rPr>
      <w:rFonts w:ascii="Arial" w:hAnsi="Arial"/>
      <w:sz w:val="18"/>
      <w:szCs w:val="20"/>
      <w:lang w:eastAsia="ar-SA"/>
    </w:rPr>
  </w:style>
  <w:style w:type="paragraph" w:customStyle="1" w:styleId="1e">
    <w:name w:val="Текст1"/>
    <w:basedOn w:val="a2"/>
    <w:rsid w:val="007F220F"/>
    <w:pPr>
      <w:suppressAutoHyphens/>
    </w:pPr>
    <w:rPr>
      <w:rFonts w:ascii="Courier New" w:hAnsi="Courier New" w:cs="Courier New"/>
      <w:sz w:val="20"/>
      <w:szCs w:val="20"/>
      <w:lang w:eastAsia="ar-SA"/>
    </w:rPr>
  </w:style>
  <w:style w:type="paragraph" w:customStyle="1" w:styleId="NormalBold">
    <w:name w:val="Normal Bold"/>
    <w:basedOn w:val="a2"/>
    <w:rsid w:val="007F220F"/>
    <w:pPr>
      <w:widowControl w:val="0"/>
      <w:suppressAutoHyphens/>
      <w:autoSpaceDE w:val="0"/>
      <w:spacing w:before="60" w:after="60"/>
      <w:ind w:firstLine="720"/>
      <w:jc w:val="both"/>
    </w:pPr>
    <w:rPr>
      <w:rFonts w:ascii="Arial" w:hAnsi="Arial" w:cs="Arial Unicode MS"/>
      <w:b/>
      <w:bCs/>
      <w:sz w:val="20"/>
      <w:szCs w:val="28"/>
      <w:lang w:eastAsia="ar-SA"/>
    </w:rPr>
  </w:style>
  <w:style w:type="paragraph" w:customStyle="1" w:styleId="TableHeader">
    <w:name w:val="Table Header"/>
    <w:basedOn w:val="a2"/>
    <w:rsid w:val="007F220F"/>
    <w:pPr>
      <w:widowControl w:val="0"/>
      <w:suppressAutoHyphens/>
      <w:autoSpaceDE w:val="0"/>
      <w:jc w:val="center"/>
    </w:pPr>
    <w:rPr>
      <w:rFonts w:ascii="Arial" w:hAnsi="Arial" w:cs="Arial"/>
      <w:b/>
      <w:bCs/>
      <w:sz w:val="20"/>
      <w:lang w:eastAsia="ar-SA"/>
    </w:rPr>
  </w:style>
  <w:style w:type="paragraph" w:customStyle="1" w:styleId="1f">
    <w:name w:val="Обычная таблица1"/>
    <w:basedOn w:val="a2"/>
    <w:rsid w:val="007F220F"/>
    <w:pPr>
      <w:widowControl w:val="0"/>
      <w:suppressAutoHyphens/>
      <w:autoSpaceDE w:val="0"/>
    </w:pPr>
    <w:rPr>
      <w:rFonts w:ascii="Arial" w:hAnsi="Arial" w:cs="Arial"/>
      <w:bCs/>
      <w:sz w:val="20"/>
      <w:lang w:eastAsia="ar-SA"/>
    </w:rPr>
  </w:style>
  <w:style w:type="paragraph" w:customStyle="1" w:styleId="1f0">
    <w:name w:val="Тема примечания1"/>
    <w:basedOn w:val="1c"/>
    <w:next w:val="1c"/>
    <w:rsid w:val="007F220F"/>
    <w:pPr>
      <w:ind w:firstLine="0"/>
      <w:jc w:val="left"/>
    </w:pPr>
    <w:rPr>
      <w:rFonts w:eastAsia="SimSun"/>
      <w:b/>
      <w:bCs/>
      <w:lang w:val="en-US"/>
    </w:rPr>
  </w:style>
  <w:style w:type="paragraph" w:customStyle="1" w:styleId="affff2">
    <w:name w:val="Перечисление"/>
    <w:rsid w:val="007F220F"/>
    <w:pPr>
      <w:tabs>
        <w:tab w:val="left" w:pos="1924"/>
      </w:tabs>
      <w:suppressAutoHyphens/>
      <w:ind w:left="900" w:hanging="360"/>
    </w:pPr>
    <w:rPr>
      <w:rFonts w:eastAsia="Arial"/>
      <w:sz w:val="22"/>
      <w:szCs w:val="24"/>
      <w:lang w:val="en-US" w:eastAsia="ar-SA"/>
    </w:rPr>
  </w:style>
  <w:style w:type="paragraph" w:customStyle="1" w:styleId="310">
    <w:name w:val="Основной текст с отступом 31"/>
    <w:basedOn w:val="a2"/>
    <w:rsid w:val="007F220F"/>
    <w:pPr>
      <w:suppressAutoHyphens/>
      <w:ind w:left="-24" w:firstLine="714"/>
      <w:jc w:val="both"/>
    </w:pPr>
    <w:rPr>
      <w:szCs w:val="20"/>
      <w:lang w:eastAsia="ar-SA"/>
    </w:rPr>
  </w:style>
  <w:style w:type="paragraph" w:customStyle="1" w:styleId="311">
    <w:name w:val="Основной текст 31"/>
    <w:basedOn w:val="a2"/>
    <w:rsid w:val="007F220F"/>
    <w:pPr>
      <w:suppressAutoHyphens/>
    </w:pPr>
    <w:rPr>
      <w:rFonts w:ascii="Bookman Old Style" w:hAnsi="Bookman Old Style"/>
      <w:sz w:val="18"/>
      <w:szCs w:val="18"/>
      <w:lang w:eastAsia="ar-SA"/>
    </w:rPr>
  </w:style>
  <w:style w:type="paragraph" w:customStyle="1" w:styleId="Heading">
    <w:name w:val="Heading"/>
    <w:rsid w:val="007F220F"/>
    <w:pPr>
      <w:suppressAutoHyphens/>
      <w:autoSpaceDE w:val="0"/>
    </w:pPr>
    <w:rPr>
      <w:rFonts w:ascii="Arial" w:eastAsia="Arial" w:hAnsi="Arial" w:cs="Arial"/>
      <w:b/>
      <w:bCs/>
      <w:sz w:val="22"/>
      <w:szCs w:val="22"/>
      <w:lang w:eastAsia="ar-SA"/>
    </w:rPr>
  </w:style>
  <w:style w:type="paragraph" w:customStyle="1" w:styleId="affff3">
    <w:name w:val="Содержимое таблицы"/>
    <w:basedOn w:val="a2"/>
    <w:rsid w:val="007F220F"/>
    <w:pPr>
      <w:suppressLineNumbers/>
      <w:suppressAutoHyphens/>
    </w:pPr>
    <w:rPr>
      <w:rFonts w:ascii="Arial" w:hAnsi="Arial" w:cs="Arial"/>
      <w:sz w:val="20"/>
      <w:szCs w:val="20"/>
      <w:lang w:eastAsia="ar-SA"/>
    </w:rPr>
  </w:style>
  <w:style w:type="paragraph" w:customStyle="1" w:styleId="affff4">
    <w:name w:val="Заголовок таблицы"/>
    <w:basedOn w:val="affff3"/>
    <w:rsid w:val="007F220F"/>
    <w:pPr>
      <w:jc w:val="center"/>
    </w:pPr>
    <w:rPr>
      <w:b/>
      <w:bCs/>
    </w:rPr>
  </w:style>
  <w:style w:type="paragraph" w:styleId="51">
    <w:name w:val="toc 5"/>
    <w:basedOn w:val="1a"/>
    <w:uiPriority w:val="39"/>
    <w:rsid w:val="007F220F"/>
    <w:pPr>
      <w:tabs>
        <w:tab w:val="right" w:leader="dot" w:pos="10769"/>
      </w:tabs>
      <w:ind w:left="1132"/>
    </w:pPr>
  </w:style>
  <w:style w:type="paragraph" w:styleId="61">
    <w:name w:val="toc 6"/>
    <w:basedOn w:val="1a"/>
    <w:uiPriority w:val="39"/>
    <w:rsid w:val="007F220F"/>
    <w:pPr>
      <w:tabs>
        <w:tab w:val="right" w:leader="dot" w:pos="11052"/>
      </w:tabs>
      <w:ind w:left="1415"/>
    </w:pPr>
  </w:style>
  <w:style w:type="paragraph" w:styleId="71">
    <w:name w:val="toc 7"/>
    <w:basedOn w:val="1a"/>
    <w:uiPriority w:val="39"/>
    <w:rsid w:val="007F220F"/>
    <w:pPr>
      <w:tabs>
        <w:tab w:val="right" w:leader="dot" w:pos="11335"/>
      </w:tabs>
      <w:ind w:left="1698"/>
    </w:pPr>
  </w:style>
  <w:style w:type="paragraph" w:styleId="81">
    <w:name w:val="toc 8"/>
    <w:basedOn w:val="1a"/>
    <w:uiPriority w:val="39"/>
    <w:rsid w:val="007F220F"/>
    <w:pPr>
      <w:tabs>
        <w:tab w:val="right" w:leader="dot" w:pos="11618"/>
      </w:tabs>
      <w:ind w:left="1981"/>
    </w:pPr>
  </w:style>
  <w:style w:type="paragraph" w:styleId="91">
    <w:name w:val="toc 9"/>
    <w:basedOn w:val="1a"/>
    <w:uiPriority w:val="39"/>
    <w:rsid w:val="007F220F"/>
    <w:pPr>
      <w:tabs>
        <w:tab w:val="right" w:leader="dot" w:pos="11901"/>
      </w:tabs>
      <w:ind w:left="2264"/>
    </w:pPr>
  </w:style>
  <w:style w:type="paragraph" w:customStyle="1" w:styleId="100">
    <w:name w:val="Оглавление 10"/>
    <w:basedOn w:val="1a"/>
    <w:rsid w:val="007F220F"/>
    <w:pPr>
      <w:tabs>
        <w:tab w:val="right" w:leader="dot" w:pos="12184"/>
      </w:tabs>
      <w:ind w:left="2547"/>
    </w:pPr>
  </w:style>
  <w:style w:type="paragraph" w:customStyle="1" w:styleId="affff5">
    <w:name w:val="Содержимое врезки"/>
    <w:basedOn w:val="a8"/>
    <w:rsid w:val="007F220F"/>
    <w:pPr>
      <w:keepLines/>
      <w:widowControl/>
      <w:suppressAutoHyphens/>
      <w:autoSpaceDE/>
      <w:autoSpaceDN/>
      <w:spacing w:before="60" w:after="160"/>
      <w:ind w:firstLine="851"/>
    </w:pPr>
    <w:rPr>
      <w:rFonts w:ascii="Arial" w:hAnsi="Arial"/>
      <w:sz w:val="24"/>
      <w:szCs w:val="24"/>
      <w:lang w:eastAsia="ar-SA"/>
    </w:rPr>
  </w:style>
  <w:style w:type="paragraph" w:customStyle="1" w:styleId="ConsPlusTitle">
    <w:name w:val="ConsPlusTitle"/>
    <w:rsid w:val="007F220F"/>
    <w:pPr>
      <w:widowControl w:val="0"/>
      <w:autoSpaceDE w:val="0"/>
      <w:autoSpaceDN w:val="0"/>
      <w:adjustRightInd w:val="0"/>
    </w:pPr>
    <w:rPr>
      <w:rFonts w:ascii="Arial" w:hAnsi="Arial" w:cs="Arial"/>
      <w:b/>
      <w:bCs/>
    </w:rPr>
  </w:style>
  <w:style w:type="paragraph" w:styleId="affff6">
    <w:name w:val="Revision"/>
    <w:hidden/>
    <w:uiPriority w:val="99"/>
    <w:semiHidden/>
    <w:rsid w:val="00250314"/>
    <w:rPr>
      <w:sz w:val="24"/>
      <w:szCs w:val="24"/>
    </w:rPr>
  </w:style>
  <w:style w:type="paragraph" w:customStyle="1" w:styleId="Normal2">
    <w:name w:val="Normal2"/>
    <w:basedOn w:val="a2"/>
    <w:rsid w:val="00D126E6"/>
    <w:pPr>
      <w:overflowPunct w:val="0"/>
      <w:autoSpaceDE w:val="0"/>
      <w:autoSpaceDN w:val="0"/>
      <w:adjustRightInd w:val="0"/>
      <w:spacing w:after="240"/>
      <w:ind w:left="709" w:hanging="709"/>
      <w:jc w:val="both"/>
      <w:textAlignment w:val="baseline"/>
    </w:pPr>
    <w:rPr>
      <w:rFonts w:ascii="Times" w:hAnsi="Times"/>
      <w:sz w:val="26"/>
      <w:szCs w:val="20"/>
    </w:rPr>
  </w:style>
  <w:style w:type="paragraph" w:customStyle="1" w:styleId="Tekst">
    <w:name w:val="Tekst"/>
    <w:basedOn w:val="a2"/>
    <w:rsid w:val="00D126E6"/>
    <w:pPr>
      <w:ind w:left="510"/>
      <w:jc w:val="both"/>
    </w:pPr>
    <w:rPr>
      <w:rFonts w:ascii="Dutch-Roman" w:hAnsi="Dutch-Roman"/>
      <w:szCs w:val="20"/>
      <w:lang w:val="en-US" w:eastAsia="en-US"/>
    </w:rPr>
  </w:style>
  <w:style w:type="paragraph" w:customStyle="1" w:styleId="Createdon">
    <w:name w:val="Created on"/>
    <w:rsid w:val="00D126E6"/>
    <w:pPr>
      <w:jc w:val="both"/>
    </w:pPr>
    <w:rPr>
      <w:lang w:val="en-US" w:eastAsia="en-US"/>
    </w:rPr>
  </w:style>
  <w:style w:type="paragraph" w:customStyle="1" w:styleId="-PAGE-">
    <w:name w:val="- PAGE -"/>
    <w:rsid w:val="00D126E6"/>
    <w:pPr>
      <w:jc w:val="both"/>
    </w:pPr>
    <w:rPr>
      <w:lang w:val="en-US" w:eastAsia="en-US"/>
    </w:rPr>
  </w:style>
  <w:style w:type="paragraph" w:customStyle="1" w:styleId="Normal1">
    <w:name w:val="Normal1"/>
    <w:basedOn w:val="a2"/>
    <w:rsid w:val="00D126E6"/>
    <w:pPr>
      <w:overflowPunct w:val="0"/>
      <w:autoSpaceDE w:val="0"/>
      <w:autoSpaceDN w:val="0"/>
      <w:adjustRightInd w:val="0"/>
      <w:jc w:val="both"/>
      <w:textAlignment w:val="baseline"/>
    </w:pPr>
    <w:rPr>
      <w:rFonts w:ascii="Times" w:hAnsi="Times"/>
      <w:sz w:val="26"/>
      <w:szCs w:val="20"/>
    </w:rPr>
  </w:style>
  <w:style w:type="paragraph" w:customStyle="1" w:styleId="tekst0">
    <w:name w:val="tekst"/>
    <w:basedOn w:val="a2"/>
    <w:rsid w:val="00D126E6"/>
    <w:pPr>
      <w:tabs>
        <w:tab w:val="left" w:pos="851"/>
      </w:tabs>
      <w:spacing w:before="120"/>
      <w:ind w:left="851" w:firstLine="1"/>
      <w:jc w:val="both"/>
    </w:pPr>
    <w:rPr>
      <w:rFonts w:ascii="Dutch-Roman" w:hAnsi="Dutch-Roman"/>
      <w:sz w:val="20"/>
      <w:szCs w:val="20"/>
      <w:lang w:val="en-US" w:eastAsia="en-US"/>
    </w:rPr>
  </w:style>
  <w:style w:type="paragraph" w:customStyle="1" w:styleId="130">
    <w:name w:val="Стиль 13 пт Междустр.интервал:  полуторный"/>
    <w:basedOn w:val="a2"/>
    <w:next w:val="HTML"/>
    <w:autoRedefine/>
    <w:rsid w:val="00D126E6"/>
    <w:pPr>
      <w:spacing w:line="360" w:lineRule="auto"/>
      <w:jc w:val="both"/>
    </w:pPr>
    <w:rPr>
      <w:sz w:val="26"/>
      <w:szCs w:val="20"/>
    </w:rPr>
  </w:style>
  <w:style w:type="character" w:customStyle="1" w:styleId="HTML0">
    <w:name w:val="Стандартный HTML Знак"/>
    <w:link w:val="HTML"/>
    <w:rsid w:val="00D126E6"/>
    <w:rPr>
      <w:rFonts w:ascii="Courier New" w:hAnsi="Courier New" w:cs="Courier New"/>
    </w:rPr>
  </w:style>
  <w:style w:type="paragraph" w:styleId="affff7">
    <w:name w:val="Block Text"/>
    <w:basedOn w:val="a2"/>
    <w:rsid w:val="00D126E6"/>
    <w:pPr>
      <w:ind w:left="567" w:right="566"/>
      <w:jc w:val="both"/>
    </w:pPr>
    <w:rPr>
      <w:rFonts w:ascii="Arial" w:hAnsi="Arial" w:cs="Arial"/>
      <w:sz w:val="22"/>
      <w:szCs w:val="22"/>
    </w:rPr>
  </w:style>
  <w:style w:type="character" w:styleId="affff8">
    <w:name w:val="Emphasis"/>
    <w:rsid w:val="00D126E6"/>
    <w:rPr>
      <w:i/>
      <w:iCs/>
    </w:rPr>
  </w:style>
  <w:style w:type="paragraph" w:customStyle="1" w:styleId="2b">
    <w:name w:val="Заголовок2"/>
    <w:basedOn w:val="a2"/>
    <w:uiPriority w:val="99"/>
    <w:rsid w:val="00D126E6"/>
    <w:pPr>
      <w:spacing w:before="120" w:after="120"/>
      <w:ind w:left="714" w:hanging="357"/>
      <w:jc w:val="both"/>
    </w:pPr>
    <w:rPr>
      <w:b/>
    </w:rPr>
  </w:style>
  <w:style w:type="paragraph" w:customStyle="1" w:styleId="ConsPlusNonformat">
    <w:name w:val="ConsPlusNonformat"/>
    <w:rsid w:val="00D126E6"/>
    <w:pPr>
      <w:widowControl w:val="0"/>
      <w:autoSpaceDE w:val="0"/>
      <w:autoSpaceDN w:val="0"/>
      <w:adjustRightInd w:val="0"/>
      <w:jc w:val="both"/>
    </w:pPr>
    <w:rPr>
      <w:rFonts w:ascii="Courier New" w:hAnsi="Courier New" w:cs="Courier New"/>
    </w:rPr>
  </w:style>
  <w:style w:type="character" w:customStyle="1" w:styleId="32">
    <w:name w:val="Основной текст 3 Знак"/>
    <w:link w:val="31"/>
    <w:rsid w:val="00D126E6"/>
    <w:rPr>
      <w:sz w:val="22"/>
      <w:szCs w:val="24"/>
    </w:rPr>
  </w:style>
  <w:style w:type="character" w:customStyle="1" w:styleId="af5">
    <w:name w:val="Текст Знак"/>
    <w:link w:val="af4"/>
    <w:rsid w:val="00D126E6"/>
    <w:rPr>
      <w:rFonts w:ascii="Courier New" w:hAnsi="Courier New" w:cs="Courier New"/>
    </w:rPr>
  </w:style>
  <w:style w:type="paragraph" w:customStyle="1" w:styleId="10">
    <w:name w:val="Стиль1"/>
    <w:basedOn w:val="a2"/>
    <w:link w:val="1f1"/>
    <w:qFormat/>
    <w:rsid w:val="00D02D6A"/>
    <w:pPr>
      <w:numPr>
        <w:numId w:val="4"/>
      </w:numPr>
      <w:tabs>
        <w:tab w:val="left" w:pos="426"/>
      </w:tabs>
      <w:spacing w:before="60"/>
      <w:jc w:val="center"/>
    </w:pPr>
    <w:rPr>
      <w:b/>
    </w:rPr>
  </w:style>
  <w:style w:type="paragraph" w:customStyle="1" w:styleId="110">
    <w:name w:val="Стиль1.1"/>
    <w:basedOn w:val="10"/>
    <w:link w:val="112"/>
    <w:qFormat/>
    <w:rsid w:val="00D02D6A"/>
    <w:pPr>
      <w:numPr>
        <w:ilvl w:val="1"/>
      </w:numPr>
      <w:tabs>
        <w:tab w:val="clear" w:pos="426"/>
        <w:tab w:val="left" w:pos="851"/>
      </w:tabs>
      <w:jc w:val="both"/>
    </w:pPr>
    <w:rPr>
      <w:b w:val="0"/>
    </w:rPr>
  </w:style>
  <w:style w:type="character" w:customStyle="1" w:styleId="1f1">
    <w:name w:val="Стиль1 Знак"/>
    <w:link w:val="10"/>
    <w:rsid w:val="00D02D6A"/>
    <w:rPr>
      <w:b/>
      <w:sz w:val="24"/>
      <w:szCs w:val="24"/>
    </w:rPr>
  </w:style>
  <w:style w:type="paragraph" w:customStyle="1" w:styleId="a">
    <w:name w:val="Стиль ."/>
    <w:basedOn w:val="afe"/>
    <w:link w:val="affff9"/>
    <w:qFormat/>
    <w:rsid w:val="00D02D6A"/>
    <w:pPr>
      <w:numPr>
        <w:numId w:val="6"/>
      </w:numPr>
      <w:tabs>
        <w:tab w:val="left" w:pos="426"/>
      </w:tabs>
      <w:spacing w:before="60"/>
      <w:jc w:val="both"/>
    </w:pPr>
  </w:style>
  <w:style w:type="character" w:customStyle="1" w:styleId="112">
    <w:name w:val="Стиль1.1 Знак"/>
    <w:link w:val="110"/>
    <w:rsid w:val="00D02D6A"/>
    <w:rPr>
      <w:sz w:val="24"/>
      <w:szCs w:val="24"/>
    </w:rPr>
  </w:style>
  <w:style w:type="paragraph" w:customStyle="1" w:styleId="1110">
    <w:name w:val="Стиль 1.1.1"/>
    <w:basedOn w:val="110"/>
    <w:link w:val="1111"/>
    <w:qFormat/>
    <w:rsid w:val="00183A8D"/>
    <w:pPr>
      <w:numPr>
        <w:ilvl w:val="2"/>
      </w:numPr>
      <w:tabs>
        <w:tab w:val="clear" w:pos="851"/>
        <w:tab w:val="left" w:pos="1134"/>
      </w:tabs>
    </w:pPr>
  </w:style>
  <w:style w:type="character" w:customStyle="1" w:styleId="aff">
    <w:name w:val="Абзац списка Знак"/>
    <w:link w:val="afe"/>
    <w:uiPriority w:val="34"/>
    <w:rsid w:val="00D02D6A"/>
    <w:rPr>
      <w:sz w:val="24"/>
      <w:szCs w:val="24"/>
    </w:rPr>
  </w:style>
  <w:style w:type="character" w:customStyle="1" w:styleId="affff9">
    <w:name w:val="Стиль . Знак"/>
    <w:link w:val="a"/>
    <w:rsid w:val="00D02D6A"/>
    <w:rPr>
      <w:sz w:val="24"/>
      <w:szCs w:val="24"/>
    </w:rPr>
  </w:style>
  <w:style w:type="character" w:customStyle="1" w:styleId="1111">
    <w:name w:val="Стиль 1.1.1 Знак"/>
    <w:link w:val="1110"/>
    <w:rsid w:val="00183A8D"/>
    <w:rPr>
      <w:sz w:val="24"/>
      <w:szCs w:val="24"/>
    </w:rPr>
  </w:style>
  <w:style w:type="paragraph" w:customStyle="1" w:styleId="1">
    <w:name w:val="1. Стиль"/>
    <w:basedOn w:val="11"/>
    <w:qFormat/>
    <w:rsid w:val="003E2661"/>
    <w:pPr>
      <w:numPr>
        <w:ilvl w:val="0"/>
      </w:numPr>
      <w:spacing w:before="240" w:after="240"/>
      <w:jc w:val="center"/>
    </w:pPr>
  </w:style>
  <w:style w:type="paragraph" w:customStyle="1" w:styleId="11">
    <w:name w:val="1.1. Обычный"/>
    <w:basedOn w:val="a8"/>
    <w:qFormat/>
    <w:rsid w:val="003E2661"/>
    <w:pPr>
      <w:widowControl/>
      <w:numPr>
        <w:ilvl w:val="1"/>
        <w:numId w:val="55"/>
      </w:numPr>
      <w:tabs>
        <w:tab w:val="left" w:pos="851"/>
      </w:tabs>
      <w:autoSpaceDE/>
      <w:autoSpaceDN/>
      <w:spacing w:before="120"/>
      <w:ind w:left="0" w:right="-57" w:firstLine="284"/>
    </w:pPr>
    <w:rPr>
      <w:b/>
      <w:bCs/>
      <w:sz w:val="22"/>
      <w:szCs w:val="22"/>
    </w:rPr>
  </w:style>
  <w:style w:type="paragraph" w:customStyle="1" w:styleId="111">
    <w:name w:val="1.1.1. Стиль"/>
    <w:basedOn w:val="11"/>
    <w:link w:val="1112"/>
    <w:qFormat/>
    <w:rsid w:val="003E2661"/>
    <w:pPr>
      <w:numPr>
        <w:ilvl w:val="2"/>
      </w:numPr>
      <w:tabs>
        <w:tab w:val="clear" w:pos="851"/>
        <w:tab w:val="left" w:pos="993"/>
      </w:tabs>
      <w:spacing w:before="0"/>
      <w:ind w:left="0" w:firstLine="284"/>
    </w:pPr>
    <w:rPr>
      <w:b w:val="0"/>
    </w:rPr>
  </w:style>
  <w:style w:type="character" w:customStyle="1" w:styleId="1112">
    <w:name w:val="1.1.1. Стиль Знак"/>
    <w:basedOn w:val="a3"/>
    <w:link w:val="111"/>
    <w:rsid w:val="003E2661"/>
    <w:rPr>
      <w:bCs/>
      <w:sz w:val="22"/>
      <w:szCs w:val="22"/>
    </w:rPr>
  </w:style>
  <w:style w:type="paragraph" w:customStyle="1" w:styleId="-">
    <w:name w:val="- Подпункт"/>
    <w:basedOn w:val="a8"/>
    <w:link w:val="-0"/>
    <w:qFormat/>
    <w:rsid w:val="003E2661"/>
    <w:pPr>
      <w:widowControl/>
      <w:numPr>
        <w:numId w:val="54"/>
      </w:numPr>
      <w:tabs>
        <w:tab w:val="left" w:pos="993"/>
      </w:tabs>
      <w:autoSpaceDE/>
      <w:autoSpaceDN/>
      <w:ind w:left="0" w:right="-58" w:firstLine="360"/>
    </w:pPr>
    <w:rPr>
      <w:sz w:val="22"/>
      <w:szCs w:val="22"/>
    </w:rPr>
  </w:style>
  <w:style w:type="character" w:customStyle="1" w:styleId="-0">
    <w:name w:val="- Подпункт Знак"/>
    <w:basedOn w:val="a9"/>
    <w:link w:val="-"/>
    <w:rsid w:val="003E2661"/>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31944">
      <w:bodyDiv w:val="1"/>
      <w:marLeft w:val="0"/>
      <w:marRight w:val="0"/>
      <w:marTop w:val="0"/>
      <w:marBottom w:val="0"/>
      <w:divBdr>
        <w:top w:val="none" w:sz="0" w:space="0" w:color="auto"/>
        <w:left w:val="none" w:sz="0" w:space="0" w:color="auto"/>
        <w:bottom w:val="none" w:sz="0" w:space="0" w:color="auto"/>
        <w:right w:val="none" w:sz="0" w:space="0" w:color="auto"/>
      </w:divBdr>
    </w:div>
    <w:div w:id="91165126">
      <w:bodyDiv w:val="1"/>
      <w:marLeft w:val="0"/>
      <w:marRight w:val="0"/>
      <w:marTop w:val="0"/>
      <w:marBottom w:val="0"/>
      <w:divBdr>
        <w:top w:val="none" w:sz="0" w:space="0" w:color="auto"/>
        <w:left w:val="none" w:sz="0" w:space="0" w:color="auto"/>
        <w:bottom w:val="none" w:sz="0" w:space="0" w:color="auto"/>
        <w:right w:val="none" w:sz="0" w:space="0" w:color="auto"/>
      </w:divBdr>
    </w:div>
    <w:div w:id="243731128">
      <w:bodyDiv w:val="1"/>
      <w:marLeft w:val="0"/>
      <w:marRight w:val="0"/>
      <w:marTop w:val="0"/>
      <w:marBottom w:val="0"/>
      <w:divBdr>
        <w:top w:val="none" w:sz="0" w:space="0" w:color="auto"/>
        <w:left w:val="none" w:sz="0" w:space="0" w:color="auto"/>
        <w:bottom w:val="none" w:sz="0" w:space="0" w:color="auto"/>
        <w:right w:val="none" w:sz="0" w:space="0" w:color="auto"/>
      </w:divBdr>
    </w:div>
    <w:div w:id="251625028">
      <w:bodyDiv w:val="1"/>
      <w:marLeft w:val="0"/>
      <w:marRight w:val="0"/>
      <w:marTop w:val="0"/>
      <w:marBottom w:val="0"/>
      <w:divBdr>
        <w:top w:val="none" w:sz="0" w:space="0" w:color="auto"/>
        <w:left w:val="none" w:sz="0" w:space="0" w:color="auto"/>
        <w:bottom w:val="none" w:sz="0" w:space="0" w:color="auto"/>
        <w:right w:val="none" w:sz="0" w:space="0" w:color="auto"/>
      </w:divBdr>
    </w:div>
    <w:div w:id="286353355">
      <w:bodyDiv w:val="1"/>
      <w:marLeft w:val="0"/>
      <w:marRight w:val="0"/>
      <w:marTop w:val="0"/>
      <w:marBottom w:val="0"/>
      <w:divBdr>
        <w:top w:val="none" w:sz="0" w:space="0" w:color="auto"/>
        <w:left w:val="none" w:sz="0" w:space="0" w:color="auto"/>
        <w:bottom w:val="none" w:sz="0" w:space="0" w:color="auto"/>
        <w:right w:val="none" w:sz="0" w:space="0" w:color="auto"/>
      </w:divBdr>
    </w:div>
    <w:div w:id="338243127">
      <w:bodyDiv w:val="1"/>
      <w:marLeft w:val="0"/>
      <w:marRight w:val="0"/>
      <w:marTop w:val="0"/>
      <w:marBottom w:val="0"/>
      <w:divBdr>
        <w:top w:val="none" w:sz="0" w:space="0" w:color="auto"/>
        <w:left w:val="none" w:sz="0" w:space="0" w:color="auto"/>
        <w:bottom w:val="none" w:sz="0" w:space="0" w:color="auto"/>
        <w:right w:val="none" w:sz="0" w:space="0" w:color="auto"/>
      </w:divBdr>
    </w:div>
    <w:div w:id="341863884">
      <w:bodyDiv w:val="1"/>
      <w:marLeft w:val="0"/>
      <w:marRight w:val="0"/>
      <w:marTop w:val="0"/>
      <w:marBottom w:val="0"/>
      <w:divBdr>
        <w:top w:val="none" w:sz="0" w:space="0" w:color="auto"/>
        <w:left w:val="none" w:sz="0" w:space="0" w:color="auto"/>
        <w:bottom w:val="none" w:sz="0" w:space="0" w:color="auto"/>
        <w:right w:val="none" w:sz="0" w:space="0" w:color="auto"/>
      </w:divBdr>
    </w:div>
    <w:div w:id="342098551">
      <w:bodyDiv w:val="1"/>
      <w:marLeft w:val="0"/>
      <w:marRight w:val="0"/>
      <w:marTop w:val="0"/>
      <w:marBottom w:val="0"/>
      <w:divBdr>
        <w:top w:val="none" w:sz="0" w:space="0" w:color="auto"/>
        <w:left w:val="none" w:sz="0" w:space="0" w:color="auto"/>
        <w:bottom w:val="none" w:sz="0" w:space="0" w:color="auto"/>
        <w:right w:val="none" w:sz="0" w:space="0" w:color="auto"/>
      </w:divBdr>
    </w:div>
    <w:div w:id="425002474">
      <w:bodyDiv w:val="1"/>
      <w:marLeft w:val="0"/>
      <w:marRight w:val="0"/>
      <w:marTop w:val="0"/>
      <w:marBottom w:val="0"/>
      <w:divBdr>
        <w:top w:val="none" w:sz="0" w:space="0" w:color="auto"/>
        <w:left w:val="none" w:sz="0" w:space="0" w:color="auto"/>
        <w:bottom w:val="none" w:sz="0" w:space="0" w:color="auto"/>
        <w:right w:val="none" w:sz="0" w:space="0" w:color="auto"/>
      </w:divBdr>
    </w:div>
    <w:div w:id="635524809">
      <w:bodyDiv w:val="1"/>
      <w:marLeft w:val="0"/>
      <w:marRight w:val="0"/>
      <w:marTop w:val="0"/>
      <w:marBottom w:val="0"/>
      <w:divBdr>
        <w:top w:val="none" w:sz="0" w:space="0" w:color="auto"/>
        <w:left w:val="none" w:sz="0" w:space="0" w:color="auto"/>
        <w:bottom w:val="none" w:sz="0" w:space="0" w:color="auto"/>
        <w:right w:val="none" w:sz="0" w:space="0" w:color="auto"/>
      </w:divBdr>
    </w:div>
    <w:div w:id="933896583">
      <w:bodyDiv w:val="1"/>
      <w:marLeft w:val="0"/>
      <w:marRight w:val="0"/>
      <w:marTop w:val="0"/>
      <w:marBottom w:val="0"/>
      <w:divBdr>
        <w:top w:val="none" w:sz="0" w:space="0" w:color="auto"/>
        <w:left w:val="none" w:sz="0" w:space="0" w:color="auto"/>
        <w:bottom w:val="none" w:sz="0" w:space="0" w:color="auto"/>
        <w:right w:val="none" w:sz="0" w:space="0" w:color="auto"/>
      </w:divBdr>
    </w:div>
    <w:div w:id="1162700723">
      <w:bodyDiv w:val="1"/>
      <w:marLeft w:val="0"/>
      <w:marRight w:val="0"/>
      <w:marTop w:val="0"/>
      <w:marBottom w:val="0"/>
      <w:divBdr>
        <w:top w:val="none" w:sz="0" w:space="0" w:color="auto"/>
        <w:left w:val="none" w:sz="0" w:space="0" w:color="auto"/>
        <w:bottom w:val="none" w:sz="0" w:space="0" w:color="auto"/>
        <w:right w:val="none" w:sz="0" w:space="0" w:color="auto"/>
      </w:divBdr>
    </w:div>
    <w:div w:id="1170095369">
      <w:bodyDiv w:val="1"/>
      <w:marLeft w:val="0"/>
      <w:marRight w:val="0"/>
      <w:marTop w:val="0"/>
      <w:marBottom w:val="0"/>
      <w:divBdr>
        <w:top w:val="none" w:sz="0" w:space="0" w:color="auto"/>
        <w:left w:val="none" w:sz="0" w:space="0" w:color="auto"/>
        <w:bottom w:val="none" w:sz="0" w:space="0" w:color="auto"/>
        <w:right w:val="none" w:sz="0" w:space="0" w:color="auto"/>
      </w:divBdr>
    </w:div>
    <w:div w:id="1233392478">
      <w:bodyDiv w:val="1"/>
      <w:marLeft w:val="0"/>
      <w:marRight w:val="0"/>
      <w:marTop w:val="0"/>
      <w:marBottom w:val="0"/>
      <w:divBdr>
        <w:top w:val="none" w:sz="0" w:space="0" w:color="auto"/>
        <w:left w:val="none" w:sz="0" w:space="0" w:color="auto"/>
        <w:bottom w:val="none" w:sz="0" w:space="0" w:color="auto"/>
        <w:right w:val="none" w:sz="0" w:space="0" w:color="auto"/>
      </w:divBdr>
    </w:div>
    <w:div w:id="1345401129">
      <w:bodyDiv w:val="1"/>
      <w:marLeft w:val="0"/>
      <w:marRight w:val="0"/>
      <w:marTop w:val="0"/>
      <w:marBottom w:val="0"/>
      <w:divBdr>
        <w:top w:val="none" w:sz="0" w:space="0" w:color="auto"/>
        <w:left w:val="none" w:sz="0" w:space="0" w:color="auto"/>
        <w:bottom w:val="none" w:sz="0" w:space="0" w:color="auto"/>
        <w:right w:val="none" w:sz="0" w:space="0" w:color="auto"/>
      </w:divBdr>
    </w:div>
    <w:div w:id="1484196057">
      <w:bodyDiv w:val="1"/>
      <w:marLeft w:val="0"/>
      <w:marRight w:val="0"/>
      <w:marTop w:val="0"/>
      <w:marBottom w:val="0"/>
      <w:divBdr>
        <w:top w:val="none" w:sz="0" w:space="0" w:color="auto"/>
        <w:left w:val="none" w:sz="0" w:space="0" w:color="auto"/>
        <w:bottom w:val="none" w:sz="0" w:space="0" w:color="auto"/>
        <w:right w:val="none" w:sz="0" w:space="0" w:color="auto"/>
      </w:divBdr>
    </w:div>
    <w:div w:id="1652785019">
      <w:bodyDiv w:val="1"/>
      <w:marLeft w:val="0"/>
      <w:marRight w:val="0"/>
      <w:marTop w:val="0"/>
      <w:marBottom w:val="0"/>
      <w:divBdr>
        <w:top w:val="none" w:sz="0" w:space="0" w:color="auto"/>
        <w:left w:val="none" w:sz="0" w:space="0" w:color="auto"/>
        <w:bottom w:val="none" w:sz="0" w:space="0" w:color="auto"/>
        <w:right w:val="none" w:sz="0" w:space="0" w:color="auto"/>
      </w:divBdr>
    </w:div>
    <w:div w:id="1684890971">
      <w:bodyDiv w:val="1"/>
      <w:marLeft w:val="0"/>
      <w:marRight w:val="0"/>
      <w:marTop w:val="0"/>
      <w:marBottom w:val="0"/>
      <w:divBdr>
        <w:top w:val="none" w:sz="0" w:space="0" w:color="auto"/>
        <w:left w:val="none" w:sz="0" w:space="0" w:color="auto"/>
        <w:bottom w:val="none" w:sz="0" w:space="0" w:color="auto"/>
        <w:right w:val="none" w:sz="0" w:space="0" w:color="auto"/>
      </w:divBdr>
    </w:div>
    <w:div w:id="1712684888">
      <w:bodyDiv w:val="1"/>
      <w:marLeft w:val="0"/>
      <w:marRight w:val="0"/>
      <w:marTop w:val="0"/>
      <w:marBottom w:val="0"/>
      <w:divBdr>
        <w:top w:val="none" w:sz="0" w:space="0" w:color="auto"/>
        <w:left w:val="none" w:sz="0" w:space="0" w:color="auto"/>
        <w:bottom w:val="none" w:sz="0" w:space="0" w:color="auto"/>
        <w:right w:val="none" w:sz="0" w:space="0" w:color="auto"/>
      </w:divBdr>
    </w:div>
    <w:div w:id="186740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1" Type="http://schemas.openxmlformats.org/officeDocument/2006/relationships/image" Target="media/image7.wmf"/><Relationship Id="rId42" Type="http://schemas.openxmlformats.org/officeDocument/2006/relationships/oleObject" Target="embeddings/oleObject22.bin"/><Relationship Id="rId47" Type="http://schemas.openxmlformats.org/officeDocument/2006/relationships/oleObject" Target="embeddings/oleObject27.bin"/><Relationship Id="rId63" Type="http://schemas.openxmlformats.org/officeDocument/2006/relationships/oleObject" Target="embeddings/oleObject40.bin"/><Relationship Id="rId68" Type="http://schemas.openxmlformats.org/officeDocument/2006/relationships/image" Target="media/image18.wmf"/><Relationship Id="rId84" Type="http://schemas.openxmlformats.org/officeDocument/2006/relationships/image" Target="media/image26.wmf"/><Relationship Id="rId89" Type="http://schemas.openxmlformats.org/officeDocument/2006/relationships/oleObject" Target="embeddings/oleObject53.bin"/><Relationship Id="rId112" Type="http://schemas.openxmlformats.org/officeDocument/2006/relationships/image" Target="media/image38.emf"/><Relationship Id="rId133" Type="http://schemas.openxmlformats.org/officeDocument/2006/relationships/oleObject" Target="embeddings/oleObject77.bin"/><Relationship Id="rId138" Type="http://schemas.openxmlformats.org/officeDocument/2006/relationships/image" Target="media/image50.wmf"/><Relationship Id="rId154" Type="http://schemas.openxmlformats.org/officeDocument/2006/relationships/image" Target="media/image58.wmf"/><Relationship Id="rId159" Type="http://schemas.openxmlformats.org/officeDocument/2006/relationships/oleObject" Target="embeddings/oleObject91.bin"/><Relationship Id="rId175" Type="http://schemas.openxmlformats.org/officeDocument/2006/relationships/oleObject" Target="embeddings/oleObject106.bin"/><Relationship Id="rId170" Type="http://schemas.openxmlformats.org/officeDocument/2006/relationships/oleObject" Target="embeddings/oleObject101.bin"/><Relationship Id="rId191" Type="http://schemas.openxmlformats.org/officeDocument/2006/relationships/image" Target="media/image73.png"/><Relationship Id="rId16" Type="http://schemas.openxmlformats.org/officeDocument/2006/relationships/oleObject" Target="embeddings/oleObject4.bin"/><Relationship Id="rId107" Type="http://schemas.openxmlformats.org/officeDocument/2006/relationships/image" Target="media/image37.wmf"/><Relationship Id="rId11" Type="http://schemas.openxmlformats.org/officeDocument/2006/relationships/image" Target="media/image2.wmf"/><Relationship Id="rId32" Type="http://schemas.openxmlformats.org/officeDocument/2006/relationships/oleObject" Target="embeddings/oleObject12.bin"/><Relationship Id="rId37" Type="http://schemas.openxmlformats.org/officeDocument/2006/relationships/oleObject" Target="embeddings/oleObject17.bin"/><Relationship Id="rId53" Type="http://schemas.openxmlformats.org/officeDocument/2006/relationships/oleObject" Target="embeddings/oleObject33.bin"/><Relationship Id="rId58" Type="http://schemas.openxmlformats.org/officeDocument/2006/relationships/image" Target="media/image14.wmf"/><Relationship Id="rId74" Type="http://schemas.openxmlformats.org/officeDocument/2006/relationships/image" Target="media/image21.wmf"/><Relationship Id="rId79" Type="http://schemas.openxmlformats.org/officeDocument/2006/relationships/oleObject" Target="embeddings/oleObject48.bin"/><Relationship Id="rId102" Type="http://schemas.openxmlformats.org/officeDocument/2006/relationships/oleObject" Target="embeddings/oleObject60.bin"/><Relationship Id="rId123" Type="http://schemas.openxmlformats.org/officeDocument/2006/relationships/oleObject" Target="embeddings/oleObject72.bin"/><Relationship Id="rId128" Type="http://schemas.openxmlformats.org/officeDocument/2006/relationships/image" Target="media/image46.wmf"/><Relationship Id="rId144" Type="http://schemas.openxmlformats.org/officeDocument/2006/relationships/image" Target="media/image53.wmf"/><Relationship Id="rId149" Type="http://schemas.openxmlformats.org/officeDocument/2006/relationships/oleObject" Target="embeddings/oleObject86.bin"/><Relationship Id="rId5" Type="http://schemas.openxmlformats.org/officeDocument/2006/relationships/settings" Target="settings.xml"/><Relationship Id="rId90" Type="http://schemas.openxmlformats.org/officeDocument/2006/relationships/image" Target="media/image29.wmf"/><Relationship Id="rId95" Type="http://schemas.openxmlformats.org/officeDocument/2006/relationships/oleObject" Target="embeddings/oleObject56.bin"/><Relationship Id="rId160" Type="http://schemas.openxmlformats.org/officeDocument/2006/relationships/oleObject" Target="embeddings/oleObject92.bin"/><Relationship Id="rId165" Type="http://schemas.openxmlformats.org/officeDocument/2006/relationships/oleObject" Target="embeddings/oleObject97.bin"/><Relationship Id="rId181" Type="http://schemas.openxmlformats.org/officeDocument/2006/relationships/image" Target="media/image65.png"/><Relationship Id="rId186" Type="http://schemas.openxmlformats.org/officeDocument/2006/relationships/image" Target="media/image68.png"/><Relationship Id="rId22" Type="http://schemas.openxmlformats.org/officeDocument/2006/relationships/oleObject" Target="embeddings/oleObject7.bin"/><Relationship Id="rId27" Type="http://schemas.openxmlformats.org/officeDocument/2006/relationships/image" Target="media/image10.wmf"/><Relationship Id="rId43" Type="http://schemas.openxmlformats.org/officeDocument/2006/relationships/oleObject" Target="embeddings/oleObject23.bin"/><Relationship Id="rId48" Type="http://schemas.openxmlformats.org/officeDocument/2006/relationships/oleObject" Target="embeddings/oleObject28.bin"/><Relationship Id="rId64" Type="http://schemas.openxmlformats.org/officeDocument/2006/relationships/image" Target="media/image16.wmf"/><Relationship Id="rId69" Type="http://schemas.openxmlformats.org/officeDocument/2006/relationships/oleObject" Target="embeddings/oleObject43.bin"/><Relationship Id="rId113" Type="http://schemas.openxmlformats.org/officeDocument/2006/relationships/oleObject" Target="embeddings/oleObject67.bin"/><Relationship Id="rId118" Type="http://schemas.openxmlformats.org/officeDocument/2006/relationships/image" Target="media/image41.wmf"/><Relationship Id="rId134" Type="http://schemas.openxmlformats.org/officeDocument/2006/relationships/image" Target="media/image49.wmf"/><Relationship Id="rId139" Type="http://schemas.openxmlformats.org/officeDocument/2006/relationships/oleObject" Target="embeddings/oleObject81.bin"/><Relationship Id="rId80" Type="http://schemas.openxmlformats.org/officeDocument/2006/relationships/image" Target="media/image24.wmf"/><Relationship Id="rId85" Type="http://schemas.openxmlformats.org/officeDocument/2006/relationships/oleObject" Target="embeddings/oleObject51.bin"/><Relationship Id="rId150" Type="http://schemas.openxmlformats.org/officeDocument/2006/relationships/image" Target="media/image56.wmf"/><Relationship Id="rId155" Type="http://schemas.openxmlformats.org/officeDocument/2006/relationships/oleObject" Target="embeddings/oleObject89.bin"/><Relationship Id="rId171" Type="http://schemas.openxmlformats.org/officeDocument/2006/relationships/oleObject" Target="embeddings/oleObject102.bin"/><Relationship Id="rId176" Type="http://schemas.openxmlformats.org/officeDocument/2006/relationships/footer" Target="footer1.xml"/><Relationship Id="rId192" Type="http://schemas.openxmlformats.org/officeDocument/2006/relationships/header" Target="header2.xm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3.bin"/><Relationship Id="rId38" Type="http://schemas.openxmlformats.org/officeDocument/2006/relationships/oleObject" Target="embeddings/oleObject18.bin"/><Relationship Id="rId59" Type="http://schemas.openxmlformats.org/officeDocument/2006/relationships/oleObject" Target="embeddings/oleObject37.bin"/><Relationship Id="rId103" Type="http://schemas.openxmlformats.org/officeDocument/2006/relationships/image" Target="media/image35.wmf"/><Relationship Id="rId108" Type="http://schemas.openxmlformats.org/officeDocument/2006/relationships/oleObject" Target="embeddings/oleObject63.bin"/><Relationship Id="rId124" Type="http://schemas.openxmlformats.org/officeDocument/2006/relationships/image" Target="media/image44.wmf"/><Relationship Id="rId129" Type="http://schemas.openxmlformats.org/officeDocument/2006/relationships/oleObject" Target="embeddings/oleObject75.bin"/><Relationship Id="rId54" Type="http://schemas.openxmlformats.org/officeDocument/2006/relationships/oleObject" Target="embeddings/oleObject34.bin"/><Relationship Id="rId70" Type="http://schemas.openxmlformats.org/officeDocument/2006/relationships/image" Target="media/image19.wmf"/><Relationship Id="rId75" Type="http://schemas.openxmlformats.org/officeDocument/2006/relationships/oleObject" Target="embeddings/oleObject46.bin"/><Relationship Id="rId91" Type="http://schemas.openxmlformats.org/officeDocument/2006/relationships/oleObject" Target="embeddings/oleObject54.bin"/><Relationship Id="rId96" Type="http://schemas.openxmlformats.org/officeDocument/2006/relationships/image" Target="media/image32.wmf"/><Relationship Id="rId140" Type="http://schemas.openxmlformats.org/officeDocument/2006/relationships/image" Target="media/image51.wmf"/><Relationship Id="rId145" Type="http://schemas.openxmlformats.org/officeDocument/2006/relationships/oleObject" Target="embeddings/oleObject84.bin"/><Relationship Id="rId161" Type="http://schemas.openxmlformats.org/officeDocument/2006/relationships/oleObject" Target="embeddings/oleObject93.bin"/><Relationship Id="rId166" Type="http://schemas.openxmlformats.org/officeDocument/2006/relationships/oleObject" Target="embeddings/oleObject98.bin"/><Relationship Id="rId182" Type="http://schemas.openxmlformats.org/officeDocument/2006/relationships/image" Target="media/image66.png"/><Relationship Id="rId187"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10.bin"/><Relationship Id="rId49" Type="http://schemas.openxmlformats.org/officeDocument/2006/relationships/oleObject" Target="embeddings/oleObject29.bin"/><Relationship Id="rId114" Type="http://schemas.openxmlformats.org/officeDocument/2006/relationships/image" Target="media/image39.wmf"/><Relationship Id="rId119" Type="http://schemas.openxmlformats.org/officeDocument/2006/relationships/oleObject" Target="embeddings/oleObject70.bin"/><Relationship Id="rId44" Type="http://schemas.openxmlformats.org/officeDocument/2006/relationships/oleObject" Target="embeddings/oleObject24.bin"/><Relationship Id="rId60" Type="http://schemas.openxmlformats.org/officeDocument/2006/relationships/oleObject" Target="embeddings/oleObject38.bin"/><Relationship Id="rId65" Type="http://schemas.openxmlformats.org/officeDocument/2006/relationships/oleObject" Target="embeddings/oleObject41.bin"/><Relationship Id="rId81" Type="http://schemas.openxmlformats.org/officeDocument/2006/relationships/oleObject" Target="embeddings/oleObject49.bin"/><Relationship Id="rId86" Type="http://schemas.openxmlformats.org/officeDocument/2006/relationships/image" Target="media/image27.wmf"/><Relationship Id="rId130" Type="http://schemas.openxmlformats.org/officeDocument/2006/relationships/image" Target="media/image47.wmf"/><Relationship Id="rId135" Type="http://schemas.openxmlformats.org/officeDocument/2006/relationships/oleObject" Target="embeddings/oleObject78.bin"/><Relationship Id="rId151" Type="http://schemas.openxmlformats.org/officeDocument/2006/relationships/oleObject" Target="embeddings/oleObject87.bin"/><Relationship Id="rId156" Type="http://schemas.openxmlformats.org/officeDocument/2006/relationships/image" Target="media/image59.wmf"/><Relationship Id="rId177" Type="http://schemas.openxmlformats.org/officeDocument/2006/relationships/footer" Target="footer2.xml"/><Relationship Id="rId172" Type="http://schemas.openxmlformats.org/officeDocument/2006/relationships/oleObject" Target="embeddings/oleObject103.bin"/><Relationship Id="rId193" Type="http://schemas.openxmlformats.org/officeDocument/2006/relationships/footer" Target="footer4.xml"/><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9.bin"/><Relationship Id="rId109" Type="http://schemas.openxmlformats.org/officeDocument/2006/relationships/oleObject" Target="embeddings/oleObject64.bin"/><Relationship Id="rId34" Type="http://schemas.openxmlformats.org/officeDocument/2006/relationships/oleObject" Target="embeddings/oleObject14.bin"/><Relationship Id="rId50" Type="http://schemas.openxmlformats.org/officeDocument/2006/relationships/oleObject" Target="embeddings/oleObject30.bin"/><Relationship Id="rId55" Type="http://schemas.openxmlformats.org/officeDocument/2006/relationships/oleObject" Target="embeddings/oleObject35.bin"/><Relationship Id="rId76" Type="http://schemas.openxmlformats.org/officeDocument/2006/relationships/image" Target="media/image22.wmf"/><Relationship Id="rId97" Type="http://schemas.openxmlformats.org/officeDocument/2006/relationships/oleObject" Target="embeddings/oleObject57.bin"/><Relationship Id="rId104" Type="http://schemas.openxmlformats.org/officeDocument/2006/relationships/oleObject" Target="embeddings/oleObject61.bin"/><Relationship Id="rId120" Type="http://schemas.openxmlformats.org/officeDocument/2006/relationships/image" Target="media/image42.emf"/><Relationship Id="rId125" Type="http://schemas.openxmlformats.org/officeDocument/2006/relationships/oleObject" Target="embeddings/oleObject73.bin"/><Relationship Id="rId141" Type="http://schemas.openxmlformats.org/officeDocument/2006/relationships/oleObject" Target="embeddings/oleObject82.bin"/><Relationship Id="rId146" Type="http://schemas.openxmlformats.org/officeDocument/2006/relationships/image" Target="media/image54.wmf"/><Relationship Id="rId167" Type="http://schemas.openxmlformats.org/officeDocument/2006/relationships/oleObject" Target="embeddings/oleObject99.bin"/><Relationship Id="rId188" Type="http://schemas.openxmlformats.org/officeDocument/2006/relationships/image" Target="media/image70.png"/><Relationship Id="rId7" Type="http://schemas.openxmlformats.org/officeDocument/2006/relationships/footnotes" Target="footnotes.xml"/><Relationship Id="rId71" Type="http://schemas.openxmlformats.org/officeDocument/2006/relationships/oleObject" Target="embeddings/oleObject44.bin"/><Relationship Id="rId92" Type="http://schemas.openxmlformats.org/officeDocument/2006/relationships/image" Target="media/image30.emf"/><Relationship Id="rId162" Type="http://schemas.openxmlformats.org/officeDocument/2006/relationships/oleObject" Target="embeddings/oleObject94.bin"/><Relationship Id="rId183"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oleObject" Target="embeddings/oleObject20.bin"/><Relationship Id="rId45" Type="http://schemas.openxmlformats.org/officeDocument/2006/relationships/oleObject" Target="embeddings/oleObject25.bin"/><Relationship Id="rId66" Type="http://schemas.openxmlformats.org/officeDocument/2006/relationships/image" Target="media/image17.wmf"/><Relationship Id="rId87" Type="http://schemas.openxmlformats.org/officeDocument/2006/relationships/oleObject" Target="embeddings/oleObject52.bin"/><Relationship Id="rId110" Type="http://schemas.openxmlformats.org/officeDocument/2006/relationships/oleObject" Target="embeddings/oleObject65.bin"/><Relationship Id="rId115" Type="http://schemas.openxmlformats.org/officeDocument/2006/relationships/oleObject" Target="embeddings/oleObject68.bin"/><Relationship Id="rId131" Type="http://schemas.openxmlformats.org/officeDocument/2006/relationships/oleObject" Target="embeddings/oleObject76.bin"/><Relationship Id="rId136" Type="http://schemas.openxmlformats.org/officeDocument/2006/relationships/oleObject" Target="embeddings/oleObject79.bin"/><Relationship Id="rId157" Type="http://schemas.openxmlformats.org/officeDocument/2006/relationships/oleObject" Target="embeddings/oleObject90.bin"/><Relationship Id="rId178" Type="http://schemas.openxmlformats.org/officeDocument/2006/relationships/image" Target="media/image62.png"/><Relationship Id="rId61" Type="http://schemas.openxmlformats.org/officeDocument/2006/relationships/oleObject" Target="embeddings/oleObject39.bin"/><Relationship Id="rId82" Type="http://schemas.openxmlformats.org/officeDocument/2006/relationships/image" Target="media/image25.wmf"/><Relationship Id="rId152" Type="http://schemas.openxmlformats.org/officeDocument/2006/relationships/image" Target="media/image57.wmf"/><Relationship Id="rId173" Type="http://schemas.openxmlformats.org/officeDocument/2006/relationships/oleObject" Target="embeddings/oleObject104.bin"/><Relationship Id="rId194"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oleObject" Target="embeddings/oleObject15.bin"/><Relationship Id="rId56" Type="http://schemas.openxmlformats.org/officeDocument/2006/relationships/image" Target="media/image13.wmf"/><Relationship Id="rId77" Type="http://schemas.openxmlformats.org/officeDocument/2006/relationships/oleObject" Target="embeddings/oleObject47.bin"/><Relationship Id="rId100" Type="http://schemas.openxmlformats.org/officeDocument/2006/relationships/oleObject" Target="embeddings/oleObject59.bin"/><Relationship Id="rId105" Type="http://schemas.openxmlformats.org/officeDocument/2006/relationships/image" Target="media/image36.wmf"/><Relationship Id="rId126" Type="http://schemas.openxmlformats.org/officeDocument/2006/relationships/image" Target="media/image45.wmf"/><Relationship Id="rId147" Type="http://schemas.openxmlformats.org/officeDocument/2006/relationships/oleObject" Target="embeddings/oleObject85.bin"/><Relationship Id="rId168" Type="http://schemas.openxmlformats.org/officeDocument/2006/relationships/image" Target="media/image61.wmf"/><Relationship Id="rId8" Type="http://schemas.openxmlformats.org/officeDocument/2006/relationships/endnotes" Target="endnotes.xml"/><Relationship Id="rId51" Type="http://schemas.openxmlformats.org/officeDocument/2006/relationships/oleObject" Target="embeddings/oleObject31.bin"/><Relationship Id="rId72" Type="http://schemas.openxmlformats.org/officeDocument/2006/relationships/image" Target="media/image20.wmf"/><Relationship Id="rId93" Type="http://schemas.openxmlformats.org/officeDocument/2006/relationships/oleObject" Target="embeddings/oleObject55.bin"/><Relationship Id="rId98" Type="http://schemas.openxmlformats.org/officeDocument/2006/relationships/oleObject" Target="embeddings/oleObject58.bin"/><Relationship Id="rId121" Type="http://schemas.openxmlformats.org/officeDocument/2006/relationships/oleObject" Target="embeddings/oleObject71.bin"/><Relationship Id="rId142" Type="http://schemas.openxmlformats.org/officeDocument/2006/relationships/image" Target="media/image52.emf"/><Relationship Id="rId163" Type="http://schemas.openxmlformats.org/officeDocument/2006/relationships/oleObject" Target="embeddings/oleObject95.bin"/><Relationship Id="rId184" Type="http://schemas.openxmlformats.org/officeDocument/2006/relationships/footer" Target="footer3.xml"/><Relationship Id="rId189"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26.bin"/><Relationship Id="rId67" Type="http://schemas.openxmlformats.org/officeDocument/2006/relationships/oleObject" Target="embeddings/oleObject42.bin"/><Relationship Id="rId116" Type="http://schemas.openxmlformats.org/officeDocument/2006/relationships/image" Target="media/image40.wmf"/><Relationship Id="rId137" Type="http://schemas.openxmlformats.org/officeDocument/2006/relationships/oleObject" Target="embeddings/oleObject80.bin"/><Relationship Id="rId158" Type="http://schemas.openxmlformats.org/officeDocument/2006/relationships/image" Target="media/image60.wmf"/><Relationship Id="rId20" Type="http://schemas.openxmlformats.org/officeDocument/2006/relationships/oleObject" Target="embeddings/oleObject6.bin"/><Relationship Id="rId41" Type="http://schemas.openxmlformats.org/officeDocument/2006/relationships/oleObject" Target="embeddings/oleObject21.bin"/><Relationship Id="rId62" Type="http://schemas.openxmlformats.org/officeDocument/2006/relationships/image" Target="media/image15.emf"/><Relationship Id="rId83" Type="http://schemas.openxmlformats.org/officeDocument/2006/relationships/oleObject" Target="embeddings/oleObject50.bin"/><Relationship Id="rId88" Type="http://schemas.openxmlformats.org/officeDocument/2006/relationships/image" Target="media/image28.wmf"/><Relationship Id="rId111" Type="http://schemas.openxmlformats.org/officeDocument/2006/relationships/oleObject" Target="embeddings/oleObject66.bin"/><Relationship Id="rId132" Type="http://schemas.openxmlformats.org/officeDocument/2006/relationships/image" Target="media/image48.wmf"/><Relationship Id="rId153" Type="http://schemas.openxmlformats.org/officeDocument/2006/relationships/oleObject" Target="embeddings/oleObject88.bin"/><Relationship Id="rId174" Type="http://schemas.openxmlformats.org/officeDocument/2006/relationships/oleObject" Target="embeddings/oleObject105.bin"/><Relationship Id="rId179" Type="http://schemas.openxmlformats.org/officeDocument/2006/relationships/image" Target="media/image63.png"/><Relationship Id="rId195" Type="http://schemas.openxmlformats.org/officeDocument/2006/relationships/theme" Target="theme/theme1.xml"/><Relationship Id="rId190" Type="http://schemas.openxmlformats.org/officeDocument/2006/relationships/image" Target="media/image72.png"/><Relationship Id="rId15" Type="http://schemas.openxmlformats.org/officeDocument/2006/relationships/image" Target="media/image4.wmf"/><Relationship Id="rId36" Type="http://schemas.openxmlformats.org/officeDocument/2006/relationships/oleObject" Target="embeddings/oleObject16.bin"/><Relationship Id="rId57" Type="http://schemas.openxmlformats.org/officeDocument/2006/relationships/oleObject" Target="embeddings/oleObject36.bin"/><Relationship Id="rId106" Type="http://schemas.openxmlformats.org/officeDocument/2006/relationships/oleObject" Target="embeddings/oleObject62.bin"/><Relationship Id="rId127" Type="http://schemas.openxmlformats.org/officeDocument/2006/relationships/oleObject" Target="embeddings/oleObject74.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32.bin"/><Relationship Id="rId73" Type="http://schemas.openxmlformats.org/officeDocument/2006/relationships/oleObject" Target="embeddings/oleObject45.bin"/><Relationship Id="rId78" Type="http://schemas.openxmlformats.org/officeDocument/2006/relationships/image" Target="media/image23.wmf"/><Relationship Id="rId94" Type="http://schemas.openxmlformats.org/officeDocument/2006/relationships/image" Target="media/image31.wmf"/><Relationship Id="rId99" Type="http://schemas.openxmlformats.org/officeDocument/2006/relationships/image" Target="media/image33.wmf"/><Relationship Id="rId101" Type="http://schemas.openxmlformats.org/officeDocument/2006/relationships/image" Target="media/image34.wmf"/><Relationship Id="rId122" Type="http://schemas.openxmlformats.org/officeDocument/2006/relationships/image" Target="media/image43.wmf"/><Relationship Id="rId143" Type="http://schemas.openxmlformats.org/officeDocument/2006/relationships/oleObject" Target="embeddings/oleObject83.bin"/><Relationship Id="rId148" Type="http://schemas.openxmlformats.org/officeDocument/2006/relationships/image" Target="media/image55.wmf"/><Relationship Id="rId164" Type="http://schemas.openxmlformats.org/officeDocument/2006/relationships/oleObject" Target="embeddings/oleObject96.bin"/><Relationship Id="rId169" Type="http://schemas.openxmlformats.org/officeDocument/2006/relationships/oleObject" Target="embeddings/oleObject100.bin"/><Relationship Id="rId185" Type="http://schemas.openxmlformats.org/officeDocument/2006/relationships/image" Target="media/image67.png"/><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image" Target="media/image64.png"/><Relationship Id="rId26" Type="http://schemas.openxmlformats.org/officeDocument/2006/relationships/oleObject" Target="embeddings/oleObject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5719E3-40B8-4C9B-B3BF-14DB063B5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61</Pages>
  <Words>14250</Words>
  <Characters>106647</Characters>
  <Application>Microsoft Office Word</Application>
  <DocSecurity>0</DocSecurity>
  <Lines>888</Lines>
  <Paragraphs>241</Paragraphs>
  <ScaleCrop>false</ScaleCrop>
  <HeadingPairs>
    <vt:vector size="2" baseType="variant">
      <vt:variant>
        <vt:lpstr>Название</vt:lpstr>
      </vt:variant>
      <vt:variant>
        <vt:i4>1</vt:i4>
      </vt:variant>
    </vt:vector>
  </HeadingPairs>
  <TitlesOfParts>
    <vt:vector size="1" baseType="lpstr">
      <vt:lpstr>регламенты к типовому договору</vt:lpstr>
    </vt:vector>
  </TitlesOfParts>
  <Company>РАО</Company>
  <LinksUpToDate>false</LinksUpToDate>
  <CharactersWithSpaces>120656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регламенты к типовому договору</dc:title>
  <dc:creator>User</dc:creator>
  <cp:lastModifiedBy>Карелин Дмитрий Алексеевич</cp:lastModifiedBy>
  <cp:revision>7</cp:revision>
  <cp:lastPrinted>2013-08-08T06:50:00Z</cp:lastPrinted>
  <dcterms:created xsi:type="dcterms:W3CDTF">2013-08-06T06:34:00Z</dcterms:created>
  <dcterms:modified xsi:type="dcterms:W3CDTF">2013-10-03T15:23:00Z</dcterms:modified>
</cp:coreProperties>
</file>